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8F277" w14:textId="0ECC7516" w:rsidR="009A0608" w:rsidRPr="009A0608" w:rsidRDefault="00561C29" w:rsidP="004D7D60">
      <w:pPr>
        <w:keepNext/>
        <w:keepLines/>
        <w:spacing w:before="20" w:after="0" w:line="240" w:lineRule="auto"/>
        <w:ind w:firstLine="709"/>
        <w:rPr>
          <w:rFonts w:ascii="Calibri" w:hAnsi="Calibri" w:cs="Calibri"/>
          <w:sz w:val="28"/>
          <w:szCs w:val="28"/>
        </w:rPr>
      </w:pPr>
      <w:r w:rsidRPr="00A12CEC">
        <w:rPr>
          <w:rFonts w:ascii="Calibri" w:hAnsi="Calibri" w:cs="Calibri"/>
          <w:sz w:val="32"/>
          <w:szCs w:val="32"/>
        </w:rPr>
        <w:t xml:space="preserve">Ensino Fundamental II </w:t>
      </w:r>
      <w:r w:rsidR="000318E8">
        <w:rPr>
          <w:rFonts w:ascii="Calibri" w:hAnsi="Calibri" w:cs="Calibri"/>
          <w:sz w:val="32"/>
          <w:szCs w:val="32"/>
        </w:rPr>
        <w:t>(Anos Finais) e</w:t>
      </w:r>
      <w:r w:rsidRPr="00A12CEC">
        <w:rPr>
          <w:rFonts w:ascii="Calibri" w:hAnsi="Calibri" w:cs="Calibri"/>
          <w:sz w:val="32"/>
          <w:szCs w:val="32"/>
        </w:rPr>
        <w:t xml:space="preserve"> </w:t>
      </w:r>
      <w:r w:rsidR="007A4288" w:rsidRPr="00A12CEC">
        <w:rPr>
          <w:rFonts w:ascii="Calibri" w:hAnsi="Calibri" w:cs="Calibri"/>
          <w:sz w:val="32"/>
          <w:szCs w:val="32"/>
        </w:rPr>
        <w:t>Ensino Médio</w:t>
      </w:r>
      <w:r w:rsidR="009A0608" w:rsidRPr="009A0608">
        <w:rPr>
          <w:rFonts w:ascii="Calibri" w:hAnsi="Calibri" w:cs="Calibri"/>
          <w:sz w:val="32"/>
          <w:szCs w:val="32"/>
        </w:rPr>
        <w:t xml:space="preserve"> </w:t>
      </w:r>
    </w:p>
    <w:p w14:paraId="747A61C5" w14:textId="2E2BD7F9" w:rsidR="0086402D" w:rsidRPr="000318E8" w:rsidRDefault="00923C07" w:rsidP="004D7D60">
      <w:pPr>
        <w:spacing w:before="20" w:after="0" w:line="240" w:lineRule="auto"/>
        <w:ind w:firstLine="709"/>
        <w:jc w:val="both"/>
        <w:rPr>
          <w:b/>
          <w:bCs/>
          <w:color w:val="CC0000"/>
        </w:rPr>
      </w:pPr>
      <w:r w:rsidRPr="000318E8">
        <w:rPr>
          <w:b/>
          <w:bCs/>
          <w:noProof/>
          <w:color w:val="CC0000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DF8134" wp14:editId="0598DEE9">
                <wp:simplePos x="0" y="0"/>
                <wp:positionH relativeFrom="column">
                  <wp:posOffset>-41275</wp:posOffset>
                </wp:positionH>
                <wp:positionV relativeFrom="paragraph">
                  <wp:posOffset>488315</wp:posOffset>
                </wp:positionV>
                <wp:extent cx="6569710" cy="3175"/>
                <wp:effectExtent l="0" t="0" r="2540" b="15875"/>
                <wp:wrapNone/>
                <wp:docPr id="10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6971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8255A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38.45pt" to="514.0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" strokecolor="#c00000">
                <o:lock v:ext="edit" shapetype="f"/>
              </v:line>
            </w:pict>
          </mc:Fallback>
        </mc:AlternateContent>
      </w:r>
      <w:r w:rsidR="00B04DCB" w:rsidRPr="000318E8">
        <w:rPr>
          <w:rFonts w:ascii="Calibri" w:hAnsi="Calibri" w:cs="Calibri"/>
          <w:b/>
          <w:bCs/>
          <w:color w:val="CC0000"/>
          <w:sz w:val="32"/>
          <w:szCs w:val="32"/>
        </w:rPr>
        <w:t>Exportaçõe</w:t>
      </w:r>
      <w:r w:rsidR="00FB62EA" w:rsidRPr="000318E8">
        <w:rPr>
          <w:rFonts w:ascii="Calibri" w:hAnsi="Calibri" w:cs="Calibri"/>
          <w:b/>
          <w:bCs/>
          <w:color w:val="CC0000"/>
          <w:sz w:val="32"/>
          <w:szCs w:val="32"/>
        </w:rPr>
        <w:t>s: O Mercado Externo Brasileiro</w:t>
      </w:r>
    </w:p>
    <w:p w14:paraId="1605B8A8" w14:textId="77777777" w:rsidR="002C0609" w:rsidRPr="009A0608" w:rsidRDefault="002C0609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</w:p>
    <w:p w14:paraId="7489C2B2" w14:textId="77777777" w:rsidR="00E05F88" w:rsidRPr="002F1DF1" w:rsidRDefault="00E05F88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</w:p>
    <w:p w14:paraId="63FF134F" w14:textId="77777777" w:rsidR="00561697" w:rsidRPr="00923025" w:rsidRDefault="00511F9B" w:rsidP="00561697">
      <w:pPr>
        <w:spacing w:after="0"/>
        <w:ind w:firstLine="709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Área</w:t>
      </w:r>
      <w:r w:rsidR="001A159B">
        <w:rPr>
          <w:rFonts w:ascii="Calibri" w:hAnsi="Calibri"/>
          <w:b/>
          <w:color w:val="CC0000"/>
          <w:sz w:val="28"/>
          <w:szCs w:val="28"/>
          <w:lang w:eastAsia="pt-BR"/>
        </w:rPr>
        <w:t xml:space="preserve"> </w:t>
      </w: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do Conhecimento:</w:t>
      </w:r>
    </w:p>
    <w:p w14:paraId="4B94A639" w14:textId="75F6634E" w:rsidR="009A0608" w:rsidRPr="009A0608" w:rsidRDefault="00FB62EA" w:rsidP="00561697">
      <w:pPr>
        <w:spacing w:after="0"/>
        <w:ind w:firstLine="709"/>
        <w:jc w:val="both"/>
        <w:rPr>
          <w:rFonts w:ascii="Calibri" w:hAnsi="Calibri"/>
          <w:bCs/>
          <w:sz w:val="24"/>
          <w:szCs w:val="24"/>
          <w:lang w:eastAsia="pt-BR"/>
        </w:rPr>
      </w:pPr>
      <w:r>
        <w:rPr>
          <w:rFonts w:ascii="Calibri" w:hAnsi="Calibri"/>
          <w:bCs/>
          <w:sz w:val="24"/>
          <w:szCs w:val="24"/>
          <w:lang w:eastAsia="pt-BR"/>
        </w:rPr>
        <w:t>Geografia</w:t>
      </w:r>
    </w:p>
    <w:p w14:paraId="20B9C176" w14:textId="77777777" w:rsidR="00E05F88" w:rsidRPr="002F1DF1" w:rsidRDefault="00E05F88" w:rsidP="00687A0C">
      <w:pPr>
        <w:spacing w:after="0"/>
        <w:jc w:val="both"/>
        <w:rPr>
          <w:color w:val="CC0000"/>
          <w:lang w:eastAsia="pt-BR"/>
        </w:rPr>
      </w:pPr>
    </w:p>
    <w:p w14:paraId="113F7CCC" w14:textId="77777777" w:rsidR="00340085" w:rsidRDefault="00511F9B" w:rsidP="006C6DA9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Competência(s) / Objetivo(s) de Aprendizagem</w:t>
      </w:r>
      <w:r w:rsidR="00F13546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: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 </w:t>
      </w:r>
    </w:p>
    <w:p w14:paraId="4BA3690A" w14:textId="77777777" w:rsidR="006C6DA9" w:rsidRPr="006C6DA9" w:rsidRDefault="006C6DA9" w:rsidP="006C6DA9">
      <w:pPr>
        <w:rPr>
          <w:lang w:eastAsia="pt-BR"/>
        </w:rPr>
      </w:pPr>
    </w:p>
    <w:p w14:paraId="570170AF" w14:textId="3DBACF3B" w:rsidR="00F073FE" w:rsidRPr="00F073FE" w:rsidRDefault="00F073FE" w:rsidP="00F07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>
        <w:rPr>
          <w:rFonts w:ascii="Calibri" w:hAnsi="Calibri" w:cstheme="minorHAnsi"/>
          <w:color w:val="000000" w:themeColor="text1"/>
          <w:sz w:val="24"/>
          <w:szCs w:val="24"/>
        </w:rPr>
        <w:t xml:space="preserve">Compreender o </w:t>
      </w:r>
      <w:r w:rsidR="00FB62EA">
        <w:rPr>
          <w:rFonts w:ascii="Calibri" w:hAnsi="Calibri" w:cstheme="minorHAnsi"/>
          <w:color w:val="000000" w:themeColor="text1"/>
          <w:sz w:val="24"/>
          <w:szCs w:val="24"/>
        </w:rPr>
        <w:t>que são</w:t>
      </w:r>
      <w:r w:rsidRPr="00F073FE">
        <w:rPr>
          <w:rFonts w:ascii="Calibri" w:hAnsi="Calibri" w:cstheme="minorHAnsi"/>
          <w:color w:val="000000" w:themeColor="text1"/>
          <w:sz w:val="24"/>
          <w:szCs w:val="24"/>
        </w:rPr>
        <w:t xml:space="preserve"> e como funciona</w:t>
      </w:r>
      <w:r>
        <w:rPr>
          <w:rFonts w:ascii="Calibri" w:hAnsi="Calibri" w:cstheme="minorHAnsi"/>
          <w:color w:val="000000" w:themeColor="text1"/>
          <w:sz w:val="24"/>
          <w:szCs w:val="24"/>
        </w:rPr>
        <w:t>m</w:t>
      </w:r>
      <w:r w:rsidRPr="00F073FE">
        <w:rPr>
          <w:rFonts w:ascii="Calibri" w:hAnsi="Calibri" w:cstheme="minorHAnsi"/>
          <w:color w:val="000000" w:themeColor="text1"/>
          <w:sz w:val="24"/>
          <w:szCs w:val="24"/>
        </w:rPr>
        <w:t xml:space="preserve"> a</w:t>
      </w:r>
      <w:r>
        <w:rPr>
          <w:rFonts w:ascii="Calibri" w:hAnsi="Calibri" w:cstheme="minorHAnsi"/>
          <w:color w:val="000000" w:themeColor="text1"/>
          <w:sz w:val="24"/>
          <w:szCs w:val="24"/>
        </w:rPr>
        <w:t>s exportações</w:t>
      </w:r>
      <w:r w:rsidRPr="00F073FE">
        <w:rPr>
          <w:rFonts w:ascii="Calibri" w:hAnsi="Calibri" w:cstheme="minorHAnsi"/>
          <w:color w:val="000000" w:themeColor="text1"/>
          <w:sz w:val="24"/>
          <w:szCs w:val="24"/>
        </w:rPr>
        <w:t xml:space="preserve"> no Brasil.</w:t>
      </w:r>
    </w:p>
    <w:p w14:paraId="6D4CD16C" w14:textId="430AADA7" w:rsidR="00F073FE" w:rsidRPr="00F073FE" w:rsidRDefault="00F073FE" w:rsidP="00F07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szCs w:val="24"/>
        </w:rPr>
      </w:pPr>
      <w:r w:rsidRPr="00340085">
        <w:rPr>
          <w:rFonts w:ascii="Calibri" w:hAnsi="Calibri" w:cs="Calibri"/>
          <w:color w:val="000000"/>
          <w:sz w:val="24"/>
          <w:szCs w:val="24"/>
        </w:rPr>
        <w:t xml:space="preserve">Reforçar a importância </w:t>
      </w:r>
      <w:r w:rsidRPr="00340085">
        <w:rPr>
          <w:rFonts w:ascii="Calibri" w:hAnsi="Calibri"/>
          <w:sz w:val="24"/>
          <w:szCs w:val="24"/>
        </w:rPr>
        <w:t xml:space="preserve">das exportações de produtos industrializados e processados </w:t>
      </w:r>
      <w:r w:rsidRPr="006C6DA9">
        <w:rPr>
          <w:rFonts w:ascii="Calibri" w:hAnsi="Calibri"/>
          <w:sz w:val="24"/>
          <w:szCs w:val="24"/>
        </w:rPr>
        <w:t>(se</w:t>
      </w:r>
      <w:r w:rsidR="00FB62EA">
        <w:rPr>
          <w:rFonts w:ascii="Calibri" w:hAnsi="Calibri"/>
          <w:sz w:val="24"/>
          <w:szCs w:val="24"/>
        </w:rPr>
        <w:t>mimanufaturados) em comparação à</w:t>
      </w:r>
      <w:r w:rsidRPr="006C6DA9">
        <w:rPr>
          <w:rFonts w:ascii="Calibri" w:hAnsi="Calibri"/>
          <w:sz w:val="24"/>
          <w:szCs w:val="24"/>
        </w:rPr>
        <w:t>s exportações de produtos primários;</w:t>
      </w:r>
    </w:p>
    <w:p w14:paraId="370B12FF" w14:textId="77777777" w:rsidR="00B04DCB" w:rsidRDefault="00340085" w:rsidP="00B04D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szCs w:val="24"/>
        </w:rPr>
      </w:pPr>
      <w:r w:rsidRPr="00340085">
        <w:rPr>
          <w:rFonts w:ascii="Calibri" w:hAnsi="Calibri"/>
          <w:sz w:val="24"/>
          <w:szCs w:val="24"/>
        </w:rPr>
        <w:t xml:space="preserve">Conhecer quais são os </w:t>
      </w:r>
      <w:r w:rsidR="00B04DCB" w:rsidRPr="00340085">
        <w:rPr>
          <w:rFonts w:ascii="Calibri" w:hAnsi="Calibri"/>
          <w:sz w:val="24"/>
          <w:szCs w:val="24"/>
        </w:rPr>
        <w:t xml:space="preserve">principais produtos produzidos </w:t>
      </w:r>
      <w:r w:rsidR="006C6DA9">
        <w:rPr>
          <w:rFonts w:ascii="Calibri" w:hAnsi="Calibri"/>
          <w:sz w:val="24"/>
          <w:szCs w:val="24"/>
        </w:rPr>
        <w:t>e exportados pelo</w:t>
      </w:r>
      <w:r w:rsidRPr="00340085">
        <w:rPr>
          <w:rFonts w:ascii="Calibri" w:hAnsi="Calibri"/>
          <w:sz w:val="24"/>
          <w:szCs w:val="24"/>
        </w:rPr>
        <w:t xml:space="preserve"> Brasil</w:t>
      </w:r>
      <w:r w:rsidR="006C6DA9">
        <w:rPr>
          <w:rFonts w:ascii="Calibri" w:hAnsi="Calibri"/>
          <w:sz w:val="24"/>
          <w:szCs w:val="24"/>
        </w:rPr>
        <w:t>;</w:t>
      </w:r>
    </w:p>
    <w:p w14:paraId="3EE496BB" w14:textId="77777777" w:rsidR="006C6DA9" w:rsidRPr="00340085" w:rsidRDefault="006C6DA9" w:rsidP="00B04D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Conhecer quais são o</w:t>
      </w:r>
      <w:r w:rsidRPr="00340085">
        <w:rPr>
          <w:rFonts w:ascii="Calibri" w:hAnsi="Calibri" w:cs="Calibri"/>
          <w:sz w:val="24"/>
          <w:szCs w:val="24"/>
        </w:rPr>
        <w:t xml:space="preserve">s principais parceiros comerciais </w:t>
      </w:r>
      <w:r>
        <w:rPr>
          <w:rFonts w:ascii="Calibri" w:hAnsi="Calibri" w:cs="Calibri"/>
          <w:sz w:val="24"/>
          <w:szCs w:val="24"/>
        </w:rPr>
        <w:t xml:space="preserve">internacionais </w:t>
      </w:r>
      <w:r w:rsidRPr="00340085">
        <w:rPr>
          <w:rFonts w:ascii="Calibri" w:hAnsi="Calibri" w:cs="Calibri"/>
          <w:sz w:val="24"/>
          <w:szCs w:val="24"/>
        </w:rPr>
        <w:t>do Brasil</w:t>
      </w:r>
      <w:r>
        <w:rPr>
          <w:rFonts w:ascii="Calibri" w:hAnsi="Calibri" w:cs="Calibri"/>
          <w:sz w:val="24"/>
          <w:szCs w:val="24"/>
        </w:rPr>
        <w:t>;</w:t>
      </w:r>
    </w:p>
    <w:p w14:paraId="62775275" w14:textId="77777777" w:rsidR="00340085" w:rsidRPr="006C6DA9" w:rsidRDefault="00A12CEC" w:rsidP="003400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rFonts w:ascii="Calibri" w:hAnsi="Calibri"/>
          <w:sz w:val="24"/>
          <w:szCs w:val="24"/>
        </w:rPr>
        <w:t>Compreender o</w:t>
      </w:r>
      <w:r w:rsidR="006C6DA9" w:rsidRPr="006C6DA9">
        <w:rPr>
          <w:rFonts w:ascii="Calibri" w:hAnsi="Calibri"/>
          <w:sz w:val="24"/>
          <w:szCs w:val="24"/>
        </w:rPr>
        <w:t xml:space="preserve"> </w:t>
      </w:r>
      <w:r w:rsidR="00B04DCB" w:rsidRPr="006C6DA9">
        <w:rPr>
          <w:rFonts w:ascii="Calibri" w:hAnsi="Calibri"/>
          <w:sz w:val="24"/>
          <w:szCs w:val="24"/>
        </w:rPr>
        <w:t xml:space="preserve">mercado de </w:t>
      </w:r>
      <w:r w:rsidR="000613A2" w:rsidRPr="000613A2">
        <w:rPr>
          <w:rFonts w:ascii="Calibri" w:hAnsi="Calibri"/>
          <w:i/>
          <w:sz w:val="24"/>
          <w:szCs w:val="24"/>
        </w:rPr>
        <w:t>commodities</w:t>
      </w:r>
      <w:r>
        <w:rPr>
          <w:rFonts w:ascii="Calibri" w:hAnsi="Calibri"/>
          <w:sz w:val="24"/>
          <w:szCs w:val="24"/>
        </w:rPr>
        <w:t xml:space="preserve"> e diferenciar os produtos pertencentes </w:t>
      </w:r>
      <w:r w:rsidR="00DB2052">
        <w:rPr>
          <w:rFonts w:ascii="Calibri" w:hAnsi="Calibri"/>
          <w:sz w:val="24"/>
          <w:szCs w:val="24"/>
        </w:rPr>
        <w:t>às</w:t>
      </w:r>
      <w:r>
        <w:rPr>
          <w:rFonts w:ascii="Calibri" w:hAnsi="Calibri"/>
          <w:sz w:val="24"/>
          <w:szCs w:val="24"/>
        </w:rPr>
        <w:t xml:space="preserve"> </w:t>
      </w:r>
      <w:r w:rsidRPr="00A12CEC">
        <w:rPr>
          <w:rFonts w:ascii="Calibri" w:hAnsi="Calibri"/>
          <w:i/>
          <w:sz w:val="24"/>
          <w:szCs w:val="24"/>
        </w:rPr>
        <w:t>commodities</w:t>
      </w:r>
      <w:r>
        <w:rPr>
          <w:rFonts w:ascii="Calibri" w:hAnsi="Calibri"/>
          <w:sz w:val="24"/>
          <w:szCs w:val="24"/>
        </w:rPr>
        <w:t xml:space="preserve"> minerais e agrícolas.  </w:t>
      </w:r>
    </w:p>
    <w:p w14:paraId="0EF9E5D9" w14:textId="77777777" w:rsidR="006C6DA9" w:rsidRDefault="006C6DA9" w:rsidP="006C6DA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 w:cs="Calibri"/>
          <w:sz w:val="24"/>
          <w:szCs w:val="24"/>
        </w:rPr>
      </w:pPr>
    </w:p>
    <w:p w14:paraId="23F371DA" w14:textId="77777777" w:rsidR="006C6DA9" w:rsidRPr="00340085" w:rsidRDefault="006C6DA9" w:rsidP="006C6DA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  <w:sz w:val="24"/>
          <w:szCs w:val="24"/>
        </w:rPr>
      </w:pPr>
    </w:p>
    <w:p w14:paraId="4D637EA1" w14:textId="77777777" w:rsidR="009A0608" w:rsidRDefault="00617313" w:rsidP="006C6DA9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  <w:t>Conteúdos:</w:t>
      </w:r>
    </w:p>
    <w:p w14:paraId="7CFDB66F" w14:textId="77777777" w:rsidR="00F073FE" w:rsidRDefault="00F073FE" w:rsidP="00F073FE">
      <w:pPr>
        <w:pStyle w:val="TextoGeral"/>
        <w:rPr>
          <w:rFonts w:ascii="Arial" w:hAnsi="Arial" w:cs="Times New Roman"/>
          <w:color w:val="auto"/>
          <w:sz w:val="22"/>
          <w:szCs w:val="22"/>
          <w:lang w:val="pt-BR"/>
        </w:rPr>
      </w:pPr>
    </w:p>
    <w:p w14:paraId="2C4CB943" w14:textId="77777777" w:rsidR="00F073FE" w:rsidRPr="00D42285" w:rsidRDefault="00F073FE" w:rsidP="00F073FE">
      <w:pPr>
        <w:pStyle w:val="TextoGeral"/>
        <w:rPr>
          <w:b/>
          <w:szCs w:val="28"/>
          <w:lang w:val="pt-BR"/>
        </w:rPr>
      </w:pPr>
    </w:p>
    <w:p w14:paraId="166BF96A" w14:textId="5A8A7F74" w:rsidR="00F073FE" w:rsidRPr="00F073FE" w:rsidRDefault="00FB62EA" w:rsidP="00F07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>
        <w:rPr>
          <w:rFonts w:ascii="Calibri" w:hAnsi="Calibri" w:cstheme="minorHAnsi"/>
          <w:color w:val="000000" w:themeColor="text1"/>
          <w:sz w:val="24"/>
          <w:szCs w:val="24"/>
        </w:rPr>
        <w:t>E</w:t>
      </w:r>
      <w:r w:rsidR="00F073FE">
        <w:rPr>
          <w:rFonts w:ascii="Calibri" w:hAnsi="Calibri" w:cstheme="minorHAnsi"/>
          <w:color w:val="000000" w:themeColor="text1"/>
          <w:sz w:val="24"/>
          <w:szCs w:val="24"/>
        </w:rPr>
        <w:t>xportações</w:t>
      </w:r>
      <w:r>
        <w:rPr>
          <w:rFonts w:ascii="Calibri" w:hAnsi="Calibri" w:cstheme="minorHAnsi"/>
          <w:color w:val="000000" w:themeColor="text1"/>
          <w:sz w:val="24"/>
          <w:szCs w:val="24"/>
        </w:rPr>
        <w:t xml:space="preserve"> no Brasil;</w:t>
      </w:r>
    </w:p>
    <w:p w14:paraId="474C0238" w14:textId="5086D952" w:rsidR="00F073FE" w:rsidRPr="00340085" w:rsidRDefault="00F073FE" w:rsidP="00F073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 w:rsidRPr="000D7252">
        <w:rPr>
          <w:rFonts w:ascii="Calibri" w:hAnsi="Calibri"/>
          <w:sz w:val="24"/>
          <w:szCs w:val="24"/>
        </w:rPr>
        <w:t>As exportações bras</w:t>
      </w:r>
      <w:r w:rsidR="00DB2052">
        <w:rPr>
          <w:rFonts w:ascii="Calibri" w:hAnsi="Calibri"/>
          <w:sz w:val="24"/>
          <w:szCs w:val="24"/>
        </w:rPr>
        <w:t>ileiras: de produtos primários a</w:t>
      </w:r>
      <w:r w:rsidR="00FB62EA">
        <w:rPr>
          <w:rFonts w:ascii="Calibri" w:hAnsi="Calibri"/>
          <w:sz w:val="24"/>
          <w:szCs w:val="24"/>
        </w:rPr>
        <w:t xml:space="preserve"> produtos industrializados; </w:t>
      </w:r>
    </w:p>
    <w:p w14:paraId="49FDE659" w14:textId="6188EEF0" w:rsidR="00340085" w:rsidRPr="00FB62EA" w:rsidRDefault="00FB62EA" w:rsidP="003400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>
        <w:rPr>
          <w:rFonts w:ascii="Calibri" w:hAnsi="Calibri" w:cstheme="minorHAnsi"/>
          <w:color w:val="000000" w:themeColor="text1"/>
          <w:sz w:val="24"/>
          <w:szCs w:val="24"/>
        </w:rPr>
        <w:t>P</w:t>
      </w:r>
      <w:r w:rsidR="006C6DA9">
        <w:rPr>
          <w:rFonts w:ascii="Calibri" w:hAnsi="Calibri" w:cstheme="minorHAnsi"/>
          <w:color w:val="000000" w:themeColor="text1"/>
          <w:sz w:val="24"/>
          <w:szCs w:val="24"/>
        </w:rPr>
        <w:t xml:space="preserve">rodutos produzidos para exportação no </w:t>
      </w:r>
      <w:r w:rsidR="006C6DA9" w:rsidRPr="00340085">
        <w:rPr>
          <w:rFonts w:ascii="Calibri" w:hAnsi="Calibri"/>
          <w:sz w:val="24"/>
          <w:szCs w:val="24"/>
        </w:rPr>
        <w:t>Brasil</w:t>
      </w:r>
      <w:r>
        <w:rPr>
          <w:rFonts w:ascii="Calibri" w:hAnsi="Calibri"/>
          <w:sz w:val="24"/>
          <w:szCs w:val="24"/>
        </w:rPr>
        <w:t>;</w:t>
      </w:r>
    </w:p>
    <w:p w14:paraId="5D435F9A" w14:textId="7CB77ECB" w:rsidR="00FB62EA" w:rsidRPr="00340085" w:rsidRDefault="00FB62EA" w:rsidP="003400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Mercado internacional; </w:t>
      </w:r>
    </w:p>
    <w:p w14:paraId="2C7AD387" w14:textId="0B679E3A" w:rsidR="00340085" w:rsidRPr="00A12CEC" w:rsidRDefault="00A12CEC" w:rsidP="00A12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lang w:eastAsia="pt-BR"/>
        </w:rPr>
      </w:pPr>
      <w:r w:rsidRPr="00A12CEC">
        <w:rPr>
          <w:rFonts w:ascii="Calibri" w:hAnsi="Calibri" w:cstheme="minorHAnsi"/>
          <w:i/>
          <w:color w:val="000000" w:themeColor="text1"/>
          <w:sz w:val="24"/>
          <w:szCs w:val="24"/>
        </w:rPr>
        <w:t>Commodities</w:t>
      </w:r>
      <w:r w:rsidRPr="00A12CEC">
        <w:rPr>
          <w:rFonts w:ascii="Calibri" w:hAnsi="Calibri" w:cstheme="minorHAnsi"/>
          <w:color w:val="000000" w:themeColor="text1"/>
          <w:sz w:val="24"/>
          <w:szCs w:val="24"/>
        </w:rPr>
        <w:t xml:space="preserve"> Minerais e Agrícolas.</w:t>
      </w:r>
    </w:p>
    <w:p w14:paraId="7F11AACB" w14:textId="77777777" w:rsidR="00A12CEC" w:rsidRDefault="00A12CEC" w:rsidP="00A12CE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hAnsi="Calibri" w:cstheme="minorHAnsi"/>
          <w:color w:val="000000" w:themeColor="text1"/>
          <w:sz w:val="24"/>
          <w:szCs w:val="24"/>
        </w:rPr>
      </w:pPr>
    </w:p>
    <w:p w14:paraId="63D23C42" w14:textId="77777777" w:rsidR="00A12CEC" w:rsidRPr="009A0608" w:rsidRDefault="00A12CEC" w:rsidP="00A12CE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lang w:eastAsia="pt-BR"/>
        </w:rPr>
      </w:pPr>
    </w:p>
    <w:p w14:paraId="135E9C67" w14:textId="77777777" w:rsidR="000F51CC" w:rsidRPr="00923025" w:rsidRDefault="00511F9B" w:rsidP="007B618E">
      <w:pPr>
        <w:pStyle w:val="Ttulo2"/>
        <w:spacing w:before="0" w:line="274" w:lineRule="auto"/>
        <w:ind w:firstLine="709"/>
        <w:jc w:val="both"/>
        <w:rPr>
          <w:rFonts w:ascii="Calibri" w:hAnsi="Calibri" w:cs="Calibri"/>
          <w:b/>
          <w:color w:val="CC0000"/>
          <w:sz w:val="28"/>
          <w:szCs w:val="28"/>
        </w:rPr>
      </w:pP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Palavras</w:t>
      </w:r>
      <w:r w:rsidR="0028033A"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-</w:t>
      </w: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Chave:</w:t>
      </w:r>
    </w:p>
    <w:p w14:paraId="2FA2C887" w14:textId="77777777" w:rsidR="009A0608" w:rsidRPr="009A0608" w:rsidRDefault="006C6DA9" w:rsidP="009A060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Exportação. Mercado Internacional. </w:t>
      </w:r>
      <w:r w:rsidR="00AD5F8B" w:rsidRPr="00187232">
        <w:rPr>
          <w:rFonts w:ascii="Calibri" w:hAnsi="Calibri" w:cs="Calibri"/>
          <w:sz w:val="24"/>
          <w:szCs w:val="24"/>
        </w:rPr>
        <w:t xml:space="preserve">Economia Nacional. </w:t>
      </w:r>
      <w:r w:rsidR="000613A2">
        <w:rPr>
          <w:rFonts w:ascii="Calibri" w:hAnsi="Calibri"/>
          <w:i/>
          <w:sz w:val="24"/>
          <w:szCs w:val="24"/>
        </w:rPr>
        <w:t>C</w:t>
      </w:r>
      <w:r w:rsidR="000613A2" w:rsidRPr="000613A2">
        <w:rPr>
          <w:rFonts w:ascii="Calibri" w:hAnsi="Calibri"/>
          <w:i/>
          <w:sz w:val="24"/>
          <w:szCs w:val="24"/>
        </w:rPr>
        <w:t>ommodities</w:t>
      </w:r>
      <w:r w:rsidRPr="006C6DA9">
        <w:rPr>
          <w:rFonts w:ascii="Calibri" w:hAnsi="Calibri" w:cs="Calibri"/>
          <w:i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="00A12CEC" w:rsidRPr="00A12CEC">
        <w:rPr>
          <w:rFonts w:ascii="Calibri" w:hAnsi="Calibri" w:cstheme="minorHAnsi"/>
          <w:color w:val="000000" w:themeColor="text1"/>
          <w:sz w:val="24"/>
          <w:szCs w:val="24"/>
        </w:rPr>
        <w:t>Agrícolas.</w:t>
      </w:r>
      <w:r w:rsidR="00A12CEC">
        <w:rPr>
          <w:rFonts w:ascii="Calibri" w:hAnsi="Calibri" w:cstheme="minorHAnsi"/>
          <w:color w:val="000000" w:themeColor="text1"/>
          <w:sz w:val="24"/>
          <w:szCs w:val="24"/>
        </w:rPr>
        <w:t xml:space="preserve"> </w:t>
      </w:r>
      <w:r w:rsidR="00A12CEC" w:rsidRPr="00A12CEC">
        <w:rPr>
          <w:rFonts w:ascii="Calibri" w:hAnsi="Calibri" w:cstheme="minorHAnsi"/>
          <w:color w:val="000000" w:themeColor="text1"/>
          <w:sz w:val="24"/>
          <w:szCs w:val="24"/>
        </w:rPr>
        <w:t>Minerais</w:t>
      </w:r>
      <w:r w:rsidR="00A12CEC">
        <w:rPr>
          <w:rFonts w:ascii="Calibri" w:hAnsi="Calibri" w:cstheme="minorHAnsi"/>
          <w:color w:val="000000" w:themeColor="text1"/>
          <w:sz w:val="24"/>
          <w:szCs w:val="24"/>
        </w:rPr>
        <w:t>.</w:t>
      </w:r>
    </w:p>
    <w:p w14:paraId="12F3A3DC" w14:textId="77777777" w:rsidR="0078461B" w:rsidRDefault="0078461B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</w:p>
    <w:p w14:paraId="2E60E299" w14:textId="2C6F04BB" w:rsidR="004D7D60" w:rsidRDefault="004D7D60" w:rsidP="004D7D60">
      <w:pPr>
        <w:keepNext/>
        <w:keepLines/>
        <w:spacing w:before="20" w:after="0" w:line="240" w:lineRule="auto"/>
        <w:ind w:firstLine="709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>
        <w:rPr>
          <w:rFonts w:ascii="Calibri" w:hAnsi="Calibri" w:cs="Arial"/>
          <w:b/>
          <w:color w:val="CC0000"/>
          <w:sz w:val="28"/>
          <w:szCs w:val="28"/>
          <w:lang w:eastAsia="pt-BR"/>
        </w:rPr>
        <w:t>Ano</w:t>
      </w:r>
      <w:r w:rsidR="000318E8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: </w:t>
      </w:r>
    </w:p>
    <w:p w14:paraId="09C18DD7" w14:textId="3F83625A" w:rsidR="004D7D60" w:rsidRPr="009A0608" w:rsidRDefault="004D7D60" w:rsidP="004D7D60">
      <w:pPr>
        <w:keepNext/>
        <w:keepLines/>
        <w:spacing w:before="20" w:after="0" w:line="240" w:lineRule="auto"/>
        <w:ind w:firstLine="709"/>
        <w:rPr>
          <w:rFonts w:ascii="Calibri" w:hAnsi="Calibri" w:cs="Calibri"/>
          <w:sz w:val="28"/>
          <w:szCs w:val="28"/>
        </w:rPr>
      </w:pPr>
      <w:r w:rsidRPr="004D7D60">
        <w:rPr>
          <w:rFonts w:ascii="Calibri" w:hAnsi="Calibri" w:cs="Calibri"/>
          <w:sz w:val="24"/>
          <w:szCs w:val="24"/>
        </w:rPr>
        <w:t>8° e 9° ano do Ensino Fundamental e Ensino Médio</w:t>
      </w:r>
      <w:r w:rsidRPr="009A0608">
        <w:rPr>
          <w:rFonts w:ascii="Calibri" w:hAnsi="Calibri" w:cs="Calibri"/>
          <w:sz w:val="32"/>
          <w:szCs w:val="32"/>
        </w:rPr>
        <w:t xml:space="preserve"> </w:t>
      </w:r>
    </w:p>
    <w:p w14:paraId="0D51A8D5" w14:textId="77777777" w:rsidR="004D7D60" w:rsidRPr="004D7D60" w:rsidRDefault="004D7D60" w:rsidP="004D7D60">
      <w:pPr>
        <w:rPr>
          <w:lang w:eastAsia="pt-BR"/>
        </w:rPr>
      </w:pPr>
    </w:p>
    <w:p w14:paraId="27E1E6F8" w14:textId="13344CDC" w:rsidR="009A0608" w:rsidRPr="00923025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Previsão para aplicação: </w:t>
      </w:r>
    </w:p>
    <w:p w14:paraId="20668CD7" w14:textId="5BDBFDB0" w:rsidR="009A0608" w:rsidRDefault="00FB62EA" w:rsidP="009A0608">
      <w:pPr>
        <w:spacing w:after="0"/>
        <w:ind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 aulas (50 min/aula)</w:t>
      </w:r>
    </w:p>
    <w:p w14:paraId="1935D84B" w14:textId="347610F5" w:rsidR="009A0608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Cs w:val="0"/>
          <w:color w:val="CC0000"/>
          <w:sz w:val="28"/>
          <w:szCs w:val="28"/>
          <w:lang w:eastAsia="pt-BR"/>
        </w:rPr>
      </w:pPr>
    </w:p>
    <w:p w14:paraId="30756650" w14:textId="22E2E6B4" w:rsidR="00E65175" w:rsidRDefault="00E65175" w:rsidP="00E65175">
      <w:pPr>
        <w:rPr>
          <w:lang w:eastAsia="pt-BR"/>
        </w:rPr>
      </w:pPr>
    </w:p>
    <w:p w14:paraId="75B9407C" w14:textId="5EEBBE9F" w:rsidR="00E65175" w:rsidRDefault="00E65175" w:rsidP="00E65175">
      <w:pPr>
        <w:rPr>
          <w:lang w:eastAsia="pt-BR"/>
        </w:rPr>
      </w:pPr>
    </w:p>
    <w:p w14:paraId="14FCB10E" w14:textId="77777777" w:rsidR="00E65175" w:rsidRPr="00E65175" w:rsidRDefault="00E65175" w:rsidP="00E65175">
      <w:pPr>
        <w:rPr>
          <w:lang w:eastAsia="pt-BR"/>
        </w:rPr>
      </w:pPr>
    </w:p>
    <w:p w14:paraId="41B773F6" w14:textId="77777777" w:rsidR="00E05F88" w:rsidRDefault="002F1DF1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Materiais </w:t>
      </w:r>
      <w:r w:rsidR="009A0608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R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elacionados</w:t>
      </w:r>
      <w:r w:rsidR="002A49CA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: </w:t>
      </w:r>
    </w:p>
    <w:p w14:paraId="35E87F7B" w14:textId="77777777" w:rsidR="00805BF8" w:rsidRPr="00C95817" w:rsidRDefault="00805BF8" w:rsidP="00805BF8">
      <w:pPr>
        <w:rPr>
          <w:lang w:eastAsia="pt-BR"/>
        </w:rPr>
      </w:pPr>
    </w:p>
    <w:p w14:paraId="336F66BA" w14:textId="77777777" w:rsidR="00D4091A" w:rsidRPr="00C025EE" w:rsidRDefault="00D4091A" w:rsidP="00805BF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>O/A professor/a poderá rec</w:t>
      </w:r>
      <w:r w:rsidR="00EE0638" w:rsidRPr="00C025EE">
        <w:rPr>
          <w:rFonts w:cstheme="minorHAnsi"/>
          <w:sz w:val="24"/>
          <w:szCs w:val="24"/>
        </w:rPr>
        <w:t xml:space="preserve">ordar os conceitos fundamentais </w:t>
      </w:r>
      <w:r w:rsidRPr="00C025EE">
        <w:rPr>
          <w:rFonts w:cstheme="minorHAnsi"/>
          <w:sz w:val="24"/>
          <w:szCs w:val="24"/>
        </w:rPr>
        <w:t>através dos seguintes sites</w:t>
      </w:r>
      <w:r w:rsidR="00C025EE">
        <w:rPr>
          <w:rFonts w:cstheme="minorHAnsi"/>
          <w:sz w:val="24"/>
          <w:szCs w:val="24"/>
        </w:rPr>
        <w:t>/livros</w:t>
      </w:r>
      <w:r w:rsidRPr="00C025EE">
        <w:rPr>
          <w:rFonts w:cstheme="minorHAnsi"/>
          <w:sz w:val="24"/>
          <w:szCs w:val="24"/>
        </w:rPr>
        <w:t xml:space="preserve">: </w:t>
      </w:r>
    </w:p>
    <w:p w14:paraId="53C4CDA1" w14:textId="77777777" w:rsidR="002C0333" w:rsidRPr="0078461B" w:rsidRDefault="002C0333" w:rsidP="003768E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  <w:highlight w:val="yellow"/>
        </w:rPr>
      </w:pPr>
    </w:p>
    <w:p w14:paraId="40116E15" w14:textId="6324086B" w:rsidR="00C025EE" w:rsidRDefault="003941C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>FREITAS, Eduardo de. "Expansão da Soja no Brasil"; </w:t>
      </w:r>
      <w:r w:rsidRPr="00C025EE">
        <w:rPr>
          <w:rFonts w:cstheme="minorHAnsi"/>
          <w:i/>
          <w:iCs/>
          <w:sz w:val="24"/>
          <w:szCs w:val="24"/>
        </w:rPr>
        <w:t>Brasil Escola</w:t>
      </w:r>
      <w:r w:rsidRPr="00C025EE">
        <w:rPr>
          <w:rFonts w:cstheme="minorHAnsi"/>
          <w:sz w:val="24"/>
          <w:szCs w:val="24"/>
        </w:rPr>
        <w:t xml:space="preserve">. Disponível em: </w:t>
      </w:r>
      <w:hyperlink r:id="rId8" w:history="1">
        <w:r w:rsidR="00AF5B7C" w:rsidRPr="00C025EE">
          <w:rPr>
            <w:rStyle w:val="Hyperlink"/>
            <w:rFonts w:cstheme="minorHAnsi"/>
            <w:sz w:val="24"/>
            <w:szCs w:val="24"/>
          </w:rPr>
          <w:t>https://brasilescola.uol.com.br/</w:t>
        </w:r>
        <w:r w:rsidR="00AF5B7C" w:rsidRPr="00C025EE">
          <w:rPr>
            <w:rStyle w:val="Hyperlink"/>
            <w:rFonts w:cstheme="minorHAnsi"/>
            <w:sz w:val="24"/>
            <w:szCs w:val="24"/>
          </w:rPr>
          <w:t>b</w:t>
        </w:r>
        <w:r w:rsidR="00AF5B7C" w:rsidRPr="00C025EE">
          <w:rPr>
            <w:rStyle w:val="Hyperlink"/>
            <w:rFonts w:cstheme="minorHAnsi"/>
            <w:sz w:val="24"/>
            <w:szCs w:val="24"/>
          </w:rPr>
          <w:t>rasil/a-expansao-soja-no-brasil.htm</w:t>
        </w:r>
      </w:hyperlink>
      <w:r w:rsidR="00FB62EA">
        <w:rPr>
          <w:rFonts w:cstheme="minorHAnsi"/>
          <w:sz w:val="24"/>
          <w:szCs w:val="24"/>
        </w:rPr>
        <w:t xml:space="preserve">. </w:t>
      </w:r>
      <w:r w:rsidR="00C025EE">
        <w:rPr>
          <w:rFonts w:cstheme="minorHAnsi"/>
          <w:sz w:val="24"/>
          <w:szCs w:val="24"/>
        </w:rPr>
        <w:t>Acesso em</w:t>
      </w:r>
      <w:r w:rsidR="00FB62EA">
        <w:rPr>
          <w:rFonts w:cstheme="minorHAnsi"/>
          <w:sz w:val="24"/>
          <w:szCs w:val="24"/>
        </w:rPr>
        <w:t>:</w:t>
      </w:r>
      <w:r w:rsidR="00C025EE">
        <w:rPr>
          <w:rFonts w:cstheme="minorHAnsi"/>
          <w:sz w:val="24"/>
          <w:szCs w:val="24"/>
        </w:rPr>
        <w:t xml:space="preserve"> 29</w:t>
      </w:r>
      <w:r w:rsidRPr="00C025EE">
        <w:rPr>
          <w:rFonts w:cstheme="minorHAnsi"/>
          <w:sz w:val="24"/>
          <w:szCs w:val="24"/>
        </w:rPr>
        <w:t xml:space="preserve"> de novembro de 2019.</w:t>
      </w:r>
    </w:p>
    <w:p w14:paraId="77B8F83D" w14:textId="77777777" w:rsid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0E18297C" w14:textId="7B2B6C5E" w:rsidR="00C025EE" w:rsidRPr="00C025EE" w:rsidRDefault="00FB62EA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FREITAS, Eduardo de. "Comé</w:t>
      </w:r>
      <w:r w:rsidR="00C025EE" w:rsidRPr="00C025EE">
        <w:rPr>
          <w:rFonts w:cstheme="minorHAnsi"/>
          <w:sz w:val="24"/>
          <w:szCs w:val="24"/>
        </w:rPr>
        <w:t>rcio Externo Brasileiro"; </w:t>
      </w:r>
      <w:r w:rsidR="00C025EE" w:rsidRPr="00C025EE">
        <w:rPr>
          <w:rFonts w:cstheme="minorHAnsi"/>
          <w:i/>
          <w:iCs/>
          <w:sz w:val="24"/>
          <w:szCs w:val="24"/>
        </w:rPr>
        <w:t>Brasil Escola</w:t>
      </w:r>
      <w:r w:rsidR="00C025EE" w:rsidRPr="00C025EE">
        <w:rPr>
          <w:rFonts w:cstheme="minorHAnsi"/>
          <w:sz w:val="24"/>
          <w:szCs w:val="24"/>
        </w:rPr>
        <w:t xml:space="preserve">. Disponível em: </w:t>
      </w:r>
      <w:hyperlink r:id="rId9" w:history="1">
        <w:r w:rsidR="00C025EE" w:rsidRPr="00C025EE">
          <w:rPr>
            <w:rStyle w:val="Hyperlink"/>
            <w:rFonts w:cstheme="minorHAnsi"/>
            <w:sz w:val="24"/>
            <w:szCs w:val="24"/>
          </w:rPr>
          <w:t>https://mundoeducacao</w:t>
        </w:r>
        <w:r w:rsidR="00C025EE" w:rsidRPr="00C025EE">
          <w:rPr>
            <w:rStyle w:val="Hyperlink"/>
            <w:rFonts w:cstheme="minorHAnsi"/>
            <w:sz w:val="24"/>
            <w:szCs w:val="24"/>
          </w:rPr>
          <w:t>.</w:t>
        </w:r>
        <w:r w:rsidR="00C025EE" w:rsidRPr="00C025EE">
          <w:rPr>
            <w:rStyle w:val="Hyperlink"/>
            <w:rFonts w:cstheme="minorHAnsi"/>
            <w:sz w:val="24"/>
            <w:szCs w:val="24"/>
          </w:rPr>
          <w:t>bol.uol.com.br/geografia/comercio-externo-brasileiro.htm</w:t>
        </w:r>
      </w:hyperlink>
      <w:r w:rsidR="00C025EE" w:rsidRPr="00C025EE">
        <w:rPr>
          <w:rFonts w:cstheme="minorHAnsi"/>
          <w:sz w:val="24"/>
          <w:szCs w:val="24"/>
        </w:rPr>
        <w:t>. Acesso em</w:t>
      </w:r>
      <w:r>
        <w:rPr>
          <w:rFonts w:cstheme="minorHAnsi"/>
          <w:sz w:val="24"/>
          <w:szCs w:val="24"/>
        </w:rPr>
        <w:t>:</w:t>
      </w:r>
      <w:r w:rsidR="00C025EE" w:rsidRPr="00C025EE">
        <w:rPr>
          <w:rFonts w:cstheme="minorHAnsi"/>
          <w:sz w:val="24"/>
          <w:szCs w:val="24"/>
        </w:rPr>
        <w:t xml:space="preserve"> 29 de novembro de 2019.</w:t>
      </w:r>
    </w:p>
    <w:p w14:paraId="4FFC2E1F" w14:textId="77777777" w:rsidR="00C025EE" w:rsidRPr="00C025EE" w:rsidRDefault="00C025EE" w:rsidP="00495894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</w:p>
    <w:p w14:paraId="18823E52" w14:textId="4BE93E0C" w:rsidR="00406A4D" w:rsidRDefault="00A4166A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 xml:space="preserve">DANTAS, Gabriela Cabral da Silva. "Cana-de-açúcar em São Paulo"; Brasil Escola. Disponível em: </w:t>
      </w:r>
      <w:hyperlink r:id="rId10" w:history="1">
        <w:r w:rsidR="00AF5B7C" w:rsidRPr="00C025EE">
          <w:rPr>
            <w:rStyle w:val="Hyperlink"/>
            <w:rFonts w:cstheme="minorHAnsi"/>
            <w:sz w:val="24"/>
            <w:szCs w:val="24"/>
          </w:rPr>
          <w:t>https://brasilescola.uol.com.br/b</w:t>
        </w:r>
        <w:r w:rsidR="00AF5B7C" w:rsidRPr="00C025EE">
          <w:rPr>
            <w:rStyle w:val="Hyperlink"/>
            <w:rFonts w:cstheme="minorHAnsi"/>
            <w:sz w:val="24"/>
            <w:szCs w:val="24"/>
          </w:rPr>
          <w:t>r</w:t>
        </w:r>
        <w:r w:rsidR="00AF5B7C" w:rsidRPr="00C025EE">
          <w:rPr>
            <w:rStyle w:val="Hyperlink"/>
            <w:rFonts w:cstheme="minorHAnsi"/>
            <w:sz w:val="24"/>
            <w:szCs w:val="24"/>
          </w:rPr>
          <w:t>asil/a-canadeacucar-sao-paulo.htm</w:t>
        </w:r>
      </w:hyperlink>
      <w:r w:rsidR="00AF5B7C" w:rsidRPr="00C025EE">
        <w:rPr>
          <w:rFonts w:cstheme="minorHAnsi"/>
          <w:sz w:val="24"/>
          <w:szCs w:val="24"/>
        </w:rPr>
        <w:t xml:space="preserve">. </w:t>
      </w:r>
      <w:r w:rsidR="00C025EE" w:rsidRPr="00C025EE">
        <w:rPr>
          <w:rFonts w:cstheme="minorHAnsi"/>
          <w:sz w:val="24"/>
          <w:szCs w:val="24"/>
        </w:rPr>
        <w:t>Acesso em</w:t>
      </w:r>
      <w:r w:rsidR="00FB62EA">
        <w:rPr>
          <w:rFonts w:cstheme="minorHAnsi"/>
          <w:sz w:val="24"/>
          <w:szCs w:val="24"/>
        </w:rPr>
        <w:t>:</w:t>
      </w:r>
      <w:r w:rsidR="00C025EE" w:rsidRPr="00C025EE">
        <w:rPr>
          <w:rFonts w:cstheme="minorHAnsi"/>
          <w:sz w:val="24"/>
          <w:szCs w:val="24"/>
        </w:rPr>
        <w:t xml:space="preserve"> 29</w:t>
      </w:r>
      <w:r w:rsidRPr="00C025EE">
        <w:rPr>
          <w:rFonts w:cstheme="minorHAnsi"/>
          <w:sz w:val="24"/>
          <w:szCs w:val="24"/>
        </w:rPr>
        <w:t xml:space="preserve"> de novembro de 2019.</w:t>
      </w:r>
    </w:p>
    <w:p w14:paraId="579D8835" w14:textId="77777777" w:rsidR="00985D31" w:rsidRDefault="00985D31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517F50D7" w14:textId="4DFE327E" w:rsidR="00985D31" w:rsidRDefault="00985D31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985D31">
        <w:rPr>
          <w:rFonts w:cstheme="minorHAnsi"/>
          <w:sz w:val="24"/>
          <w:szCs w:val="24"/>
        </w:rPr>
        <w:t xml:space="preserve">PENA, Rodolfo F. Alves. "Commodities"; Brasil Escola. Disponível em: </w:t>
      </w:r>
      <w:hyperlink r:id="rId11" w:history="1">
        <w:r w:rsidRPr="004F3C9B">
          <w:rPr>
            <w:rStyle w:val="Hyperlink"/>
            <w:rFonts w:cstheme="minorHAnsi"/>
            <w:sz w:val="24"/>
            <w:szCs w:val="24"/>
          </w:rPr>
          <w:t>https://brasilescola.uol.com.br/g</w:t>
        </w:r>
        <w:r w:rsidRPr="004F3C9B">
          <w:rPr>
            <w:rStyle w:val="Hyperlink"/>
            <w:rFonts w:cstheme="minorHAnsi"/>
            <w:sz w:val="24"/>
            <w:szCs w:val="24"/>
          </w:rPr>
          <w:t>e</w:t>
        </w:r>
        <w:r w:rsidRPr="004F3C9B">
          <w:rPr>
            <w:rStyle w:val="Hyperlink"/>
            <w:rFonts w:cstheme="minorHAnsi"/>
            <w:sz w:val="24"/>
            <w:szCs w:val="24"/>
          </w:rPr>
          <w:t>ografia/commodities.htm</w:t>
        </w:r>
      </w:hyperlink>
      <w:r>
        <w:rPr>
          <w:rFonts w:cstheme="minorHAnsi"/>
          <w:sz w:val="24"/>
          <w:szCs w:val="24"/>
        </w:rPr>
        <w:t>. Acesso em</w:t>
      </w:r>
      <w:r w:rsidR="00FB62E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30</w:t>
      </w:r>
      <w:r w:rsidRPr="00C025EE">
        <w:rPr>
          <w:rFonts w:cstheme="minorHAnsi"/>
          <w:sz w:val="24"/>
          <w:szCs w:val="24"/>
        </w:rPr>
        <w:t xml:space="preserve"> de novembro de 2019.</w:t>
      </w:r>
    </w:p>
    <w:p w14:paraId="1C4D1E0D" w14:textId="77777777" w:rsidR="00495894" w:rsidRDefault="00495894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5586994F" w14:textId="2BE3E756" w:rsidR="00495894" w:rsidRPr="00985D31" w:rsidRDefault="00495894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985D31">
        <w:rPr>
          <w:rFonts w:cstheme="minorHAnsi"/>
          <w:sz w:val="24"/>
          <w:szCs w:val="24"/>
        </w:rPr>
        <w:t>PENA</w:t>
      </w:r>
      <w:r>
        <w:rPr>
          <w:rFonts w:cstheme="minorHAnsi"/>
          <w:sz w:val="24"/>
          <w:szCs w:val="24"/>
        </w:rPr>
        <w:t xml:space="preserve">, </w:t>
      </w:r>
      <w:r w:rsidRPr="00985D31">
        <w:rPr>
          <w:rFonts w:cstheme="minorHAnsi"/>
          <w:sz w:val="24"/>
          <w:szCs w:val="24"/>
        </w:rPr>
        <w:t xml:space="preserve">Rodolfo F. Alves. </w:t>
      </w:r>
      <w:r w:rsidRPr="00985D31">
        <w:rPr>
          <w:rFonts w:cstheme="minorHAnsi"/>
          <w:b/>
          <w:sz w:val="24"/>
          <w:szCs w:val="24"/>
        </w:rPr>
        <w:t xml:space="preserve">Commodities. </w:t>
      </w:r>
      <w:r w:rsidRPr="00C025EE">
        <w:rPr>
          <w:rFonts w:cstheme="minorHAnsi"/>
          <w:sz w:val="24"/>
          <w:szCs w:val="24"/>
        </w:rPr>
        <w:t>Disponível em</w:t>
      </w:r>
      <w:r>
        <w:rPr>
          <w:rFonts w:cstheme="minorHAnsi"/>
          <w:sz w:val="24"/>
          <w:szCs w:val="24"/>
        </w:rPr>
        <w:t xml:space="preserve">: </w:t>
      </w:r>
      <w:hyperlink r:id="rId12" w:history="1">
        <w:r w:rsidRPr="00985D31">
          <w:rPr>
            <w:rStyle w:val="Hyperlink"/>
            <w:rFonts w:cstheme="minorHAnsi"/>
            <w:sz w:val="24"/>
            <w:szCs w:val="24"/>
          </w:rPr>
          <w:t>https://mundoeducacao.bol.uol.com.b</w:t>
        </w:r>
        <w:r w:rsidRPr="00985D31">
          <w:rPr>
            <w:rStyle w:val="Hyperlink"/>
            <w:rFonts w:cstheme="minorHAnsi"/>
            <w:sz w:val="24"/>
            <w:szCs w:val="24"/>
          </w:rPr>
          <w:t>r</w:t>
        </w:r>
        <w:r w:rsidRPr="00985D31">
          <w:rPr>
            <w:rStyle w:val="Hyperlink"/>
            <w:rFonts w:cstheme="minorHAnsi"/>
            <w:sz w:val="24"/>
            <w:szCs w:val="24"/>
          </w:rPr>
          <w:t>/geografia/commodities.htm</w:t>
        </w:r>
      </w:hyperlink>
      <w:r>
        <w:rPr>
          <w:rFonts w:cstheme="minorHAnsi"/>
          <w:sz w:val="24"/>
          <w:szCs w:val="24"/>
        </w:rPr>
        <w:t xml:space="preserve">. </w:t>
      </w:r>
      <w:r w:rsidRPr="00C025EE">
        <w:rPr>
          <w:rFonts w:cstheme="minorHAnsi"/>
          <w:sz w:val="24"/>
          <w:szCs w:val="24"/>
        </w:rPr>
        <w:t>Acesso em</w:t>
      </w:r>
      <w:r w:rsidR="00FB62EA">
        <w:rPr>
          <w:rFonts w:cstheme="minorHAnsi"/>
          <w:sz w:val="24"/>
          <w:szCs w:val="24"/>
        </w:rPr>
        <w:t>:</w:t>
      </w:r>
      <w:r w:rsidRPr="00C025EE">
        <w:rPr>
          <w:rFonts w:cstheme="minorHAnsi"/>
          <w:sz w:val="24"/>
          <w:szCs w:val="24"/>
        </w:rPr>
        <w:t xml:space="preserve"> 30 de novembro de 2019.</w:t>
      </w:r>
    </w:p>
    <w:p w14:paraId="5289A414" w14:textId="77777777" w:rsidR="00C025EE" w:rsidRPr="00C025EE" w:rsidRDefault="00C025EE" w:rsidP="00495894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14:paraId="056882EA" w14:textId="15124835" w:rsidR="00C025EE" w:rsidRP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 xml:space="preserve">BUENO, </w:t>
      </w:r>
      <w:proofErr w:type="spellStart"/>
      <w:r w:rsidRPr="00C025EE">
        <w:rPr>
          <w:rFonts w:cstheme="minorHAnsi"/>
          <w:sz w:val="24"/>
          <w:szCs w:val="24"/>
        </w:rPr>
        <w:t>Sinara</w:t>
      </w:r>
      <w:proofErr w:type="spellEnd"/>
      <w:r w:rsidRPr="00C025EE">
        <w:rPr>
          <w:rFonts w:cstheme="minorHAnsi"/>
          <w:sz w:val="24"/>
          <w:szCs w:val="24"/>
        </w:rPr>
        <w:t xml:space="preserve">. </w:t>
      </w:r>
      <w:r w:rsidRPr="00C025EE">
        <w:rPr>
          <w:rFonts w:cstheme="minorHAnsi"/>
          <w:b/>
          <w:bCs/>
          <w:sz w:val="24"/>
          <w:szCs w:val="24"/>
        </w:rPr>
        <w:t xml:space="preserve">Exportação no Brasil: Quais os </w:t>
      </w:r>
      <w:r w:rsidR="00FB62EA">
        <w:rPr>
          <w:rFonts w:cstheme="minorHAnsi"/>
          <w:b/>
          <w:bCs/>
          <w:sz w:val="24"/>
          <w:szCs w:val="24"/>
        </w:rPr>
        <w:t xml:space="preserve">principais produtos exportados? </w:t>
      </w:r>
      <w:r w:rsidRPr="00C025EE">
        <w:rPr>
          <w:rFonts w:cstheme="minorHAnsi"/>
          <w:b/>
          <w:bCs/>
          <w:sz w:val="24"/>
          <w:szCs w:val="24"/>
        </w:rPr>
        <w:t xml:space="preserve">2019. </w:t>
      </w:r>
      <w:r w:rsidRPr="00C025EE">
        <w:rPr>
          <w:rFonts w:cstheme="minorHAnsi"/>
          <w:sz w:val="24"/>
          <w:szCs w:val="24"/>
        </w:rPr>
        <w:t xml:space="preserve">Disponível em: </w:t>
      </w:r>
      <w:hyperlink r:id="rId13" w:history="1">
        <w:r w:rsidRPr="00C025EE">
          <w:rPr>
            <w:rStyle w:val="Hyperlink"/>
            <w:rFonts w:cstheme="minorHAnsi"/>
            <w:sz w:val="24"/>
            <w:szCs w:val="24"/>
          </w:rPr>
          <w:t>https://www.fazcomex.co</w:t>
        </w:r>
        <w:r w:rsidRPr="00C025EE">
          <w:rPr>
            <w:rStyle w:val="Hyperlink"/>
            <w:rFonts w:cstheme="minorHAnsi"/>
            <w:sz w:val="24"/>
            <w:szCs w:val="24"/>
          </w:rPr>
          <w:t>m</w:t>
        </w:r>
        <w:r w:rsidRPr="00C025EE">
          <w:rPr>
            <w:rStyle w:val="Hyperlink"/>
            <w:rFonts w:cstheme="minorHAnsi"/>
            <w:sz w:val="24"/>
            <w:szCs w:val="24"/>
          </w:rPr>
          <w:t>.br/blog/quais-principais-produtos-exportados-brasil/</w:t>
        </w:r>
      </w:hyperlink>
      <w:r w:rsidRPr="00C025EE">
        <w:rPr>
          <w:rFonts w:cstheme="minorHAnsi"/>
          <w:sz w:val="24"/>
          <w:szCs w:val="24"/>
        </w:rPr>
        <w:t>. Acesso em</w:t>
      </w:r>
      <w:r w:rsidR="00FB62EA">
        <w:rPr>
          <w:rFonts w:cstheme="minorHAnsi"/>
          <w:sz w:val="24"/>
          <w:szCs w:val="24"/>
        </w:rPr>
        <w:t>:</w:t>
      </w:r>
      <w:r w:rsidRPr="00C025EE">
        <w:rPr>
          <w:rFonts w:cstheme="minorHAnsi"/>
          <w:sz w:val="24"/>
          <w:szCs w:val="24"/>
        </w:rPr>
        <w:t xml:space="preserve"> 30 de novembro de 2019.</w:t>
      </w:r>
    </w:p>
    <w:p w14:paraId="1572F0D9" w14:textId="77777777" w:rsidR="00C025EE" w:rsidRP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758E8441" w14:textId="7968DF62" w:rsidR="00C025EE" w:rsidRP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 xml:space="preserve">MARQUES, Nathália. </w:t>
      </w:r>
      <w:r w:rsidRPr="00C025EE">
        <w:rPr>
          <w:rFonts w:cstheme="minorHAnsi"/>
          <w:b/>
          <w:sz w:val="24"/>
          <w:szCs w:val="24"/>
        </w:rPr>
        <w:t>Os 10 produtos mais exportados pelo Brasil em 2019.</w:t>
      </w:r>
      <w:r w:rsidRPr="00C025EE">
        <w:rPr>
          <w:rFonts w:cstheme="minorHAnsi"/>
          <w:sz w:val="24"/>
          <w:szCs w:val="24"/>
        </w:rPr>
        <w:t xml:space="preserve"> 2019.</w:t>
      </w:r>
      <w:r w:rsidRPr="00C025EE">
        <w:rPr>
          <w:rFonts w:cstheme="minorHAnsi"/>
          <w:bCs/>
          <w:sz w:val="24"/>
          <w:szCs w:val="24"/>
        </w:rPr>
        <w:t xml:space="preserve"> </w:t>
      </w:r>
      <w:r w:rsidRPr="00C025EE">
        <w:rPr>
          <w:rFonts w:cstheme="minorHAnsi"/>
          <w:sz w:val="24"/>
          <w:szCs w:val="24"/>
        </w:rPr>
        <w:t xml:space="preserve">Disponível em: </w:t>
      </w:r>
      <w:hyperlink r:id="rId14" w:history="1">
        <w:r w:rsidRPr="00C025EE">
          <w:rPr>
            <w:rStyle w:val="Hyperlink"/>
            <w:rFonts w:cstheme="minorHAnsi"/>
            <w:sz w:val="24"/>
            <w:szCs w:val="24"/>
          </w:rPr>
          <w:t>https://blog.conexos.com.br/os-10-produtos-</w:t>
        </w:r>
        <w:r w:rsidRPr="00C025EE">
          <w:rPr>
            <w:rStyle w:val="Hyperlink"/>
            <w:rFonts w:cstheme="minorHAnsi"/>
            <w:sz w:val="24"/>
            <w:szCs w:val="24"/>
          </w:rPr>
          <w:t>m</w:t>
        </w:r>
        <w:r w:rsidRPr="00C025EE">
          <w:rPr>
            <w:rStyle w:val="Hyperlink"/>
            <w:rFonts w:cstheme="minorHAnsi"/>
            <w:sz w:val="24"/>
            <w:szCs w:val="24"/>
          </w:rPr>
          <w:t>ais-exportados-pelo-brasil-em-2019/</w:t>
        </w:r>
      </w:hyperlink>
      <w:r w:rsidRPr="00C025EE">
        <w:rPr>
          <w:rFonts w:cstheme="minorHAnsi"/>
          <w:sz w:val="24"/>
          <w:szCs w:val="24"/>
        </w:rPr>
        <w:t>. Acesso em</w:t>
      </w:r>
      <w:r w:rsidR="00FB62EA">
        <w:rPr>
          <w:rFonts w:cstheme="minorHAnsi"/>
          <w:sz w:val="24"/>
          <w:szCs w:val="24"/>
        </w:rPr>
        <w:t>:</w:t>
      </w:r>
      <w:r w:rsidRPr="00C025EE">
        <w:rPr>
          <w:rFonts w:cstheme="minorHAnsi"/>
          <w:sz w:val="24"/>
          <w:szCs w:val="24"/>
        </w:rPr>
        <w:t xml:space="preserve"> 30 de novembro de 2019.</w:t>
      </w:r>
    </w:p>
    <w:p w14:paraId="7774A021" w14:textId="77777777" w:rsidR="00C025EE" w:rsidRP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50300F31" w14:textId="474EB367" w:rsid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 xml:space="preserve">DC LOGISTICS BRASIL. </w:t>
      </w:r>
      <w:r w:rsidRPr="00C025EE">
        <w:rPr>
          <w:rFonts w:cstheme="minorHAnsi"/>
          <w:b/>
          <w:sz w:val="24"/>
          <w:szCs w:val="24"/>
        </w:rPr>
        <w:t>Dos 10 principais itens exportados pelo Brasil, 7 são produtos agrícolas.</w:t>
      </w:r>
      <w:r w:rsidRPr="00C025EE">
        <w:rPr>
          <w:rFonts w:cstheme="minorHAnsi"/>
          <w:sz w:val="24"/>
          <w:szCs w:val="24"/>
        </w:rPr>
        <w:t xml:space="preserve"> 2017. Disponível em:  </w:t>
      </w:r>
      <w:hyperlink r:id="rId15" w:history="1">
        <w:r w:rsidRPr="00C025EE">
          <w:rPr>
            <w:rStyle w:val="Hyperlink"/>
            <w:rFonts w:cstheme="minorHAnsi"/>
            <w:sz w:val="24"/>
            <w:szCs w:val="24"/>
          </w:rPr>
          <w:t>https://dclogisticsbrasil.com/p</w:t>
        </w:r>
        <w:r w:rsidRPr="00C025EE">
          <w:rPr>
            <w:rStyle w:val="Hyperlink"/>
            <w:rFonts w:cstheme="minorHAnsi"/>
            <w:sz w:val="24"/>
            <w:szCs w:val="24"/>
          </w:rPr>
          <w:t>r</w:t>
        </w:r>
        <w:r w:rsidRPr="00C025EE">
          <w:rPr>
            <w:rStyle w:val="Hyperlink"/>
            <w:rFonts w:cstheme="minorHAnsi"/>
            <w:sz w:val="24"/>
            <w:szCs w:val="24"/>
          </w:rPr>
          <w:t>incipais-itens-exportados-pelo-brasil-sao-produtos-agricolas/</w:t>
        </w:r>
      </w:hyperlink>
      <w:r w:rsidRPr="00C025EE">
        <w:rPr>
          <w:rFonts w:cstheme="minorHAnsi"/>
          <w:sz w:val="24"/>
          <w:szCs w:val="24"/>
        </w:rPr>
        <w:t>. Acesso em</w:t>
      </w:r>
      <w:r w:rsidR="00FB62EA">
        <w:rPr>
          <w:rFonts w:cstheme="minorHAnsi"/>
          <w:sz w:val="24"/>
          <w:szCs w:val="24"/>
        </w:rPr>
        <w:t>:</w:t>
      </w:r>
      <w:r w:rsidRPr="00C025EE">
        <w:rPr>
          <w:rFonts w:cstheme="minorHAnsi"/>
          <w:sz w:val="24"/>
          <w:szCs w:val="24"/>
        </w:rPr>
        <w:t xml:space="preserve"> 30 de novembro de 2019.</w:t>
      </w:r>
    </w:p>
    <w:p w14:paraId="5EC3B8B8" w14:textId="77777777" w:rsidR="00985D31" w:rsidRPr="00495894" w:rsidRDefault="00985D31" w:rsidP="00495894">
      <w:pPr>
        <w:spacing w:after="60"/>
        <w:jc w:val="both"/>
        <w:rPr>
          <w:rFonts w:cstheme="minorHAnsi"/>
          <w:sz w:val="24"/>
          <w:szCs w:val="24"/>
        </w:rPr>
      </w:pPr>
    </w:p>
    <w:p w14:paraId="15925698" w14:textId="1DBE9247" w:rsidR="00F97604" w:rsidRDefault="00985D31" w:rsidP="00495894">
      <w:pPr>
        <w:pStyle w:val="PargrafodaLista"/>
        <w:spacing w:after="60"/>
        <w:ind w:left="1069"/>
        <w:jc w:val="both"/>
        <w:rPr>
          <w:rFonts w:cstheme="minorHAnsi"/>
          <w:sz w:val="24"/>
          <w:szCs w:val="24"/>
        </w:rPr>
      </w:pPr>
      <w:r w:rsidRPr="00985D31">
        <w:rPr>
          <w:rFonts w:cstheme="minorHAnsi"/>
          <w:sz w:val="24"/>
          <w:szCs w:val="24"/>
        </w:rPr>
        <w:lastRenderedPageBreak/>
        <w:t xml:space="preserve">LOPES, João. </w:t>
      </w:r>
      <w:r w:rsidRPr="00985D31">
        <w:rPr>
          <w:rFonts w:cstheme="minorHAnsi"/>
          <w:b/>
          <w:sz w:val="24"/>
          <w:szCs w:val="24"/>
        </w:rPr>
        <w:t>Quais com</w:t>
      </w:r>
      <w:r w:rsidR="00FB62EA">
        <w:rPr>
          <w:rFonts w:cstheme="minorHAnsi"/>
          <w:b/>
          <w:sz w:val="24"/>
          <w:szCs w:val="24"/>
        </w:rPr>
        <w:t xml:space="preserve">modities o Brasil mais exporta? </w:t>
      </w:r>
      <w:r w:rsidRPr="00985D31">
        <w:rPr>
          <w:rFonts w:cstheme="minorHAnsi"/>
          <w:sz w:val="24"/>
          <w:szCs w:val="24"/>
        </w:rPr>
        <w:t xml:space="preserve">2019. </w:t>
      </w:r>
      <w:r w:rsidRPr="00C025EE">
        <w:rPr>
          <w:rFonts w:cstheme="minorHAnsi"/>
          <w:sz w:val="24"/>
          <w:szCs w:val="24"/>
        </w:rPr>
        <w:t xml:space="preserve">Disponível em:  </w:t>
      </w:r>
      <w:hyperlink r:id="rId16" w:history="1">
        <w:r w:rsidRPr="00985D31">
          <w:rPr>
            <w:rStyle w:val="Hyperlink"/>
            <w:rFonts w:cstheme="minorHAnsi"/>
            <w:sz w:val="24"/>
            <w:szCs w:val="24"/>
          </w:rPr>
          <w:t>https://www.mercadosagricolas.com.br/inteligencia/pauta</w:t>
        </w:r>
        <w:r w:rsidRPr="00985D31">
          <w:rPr>
            <w:rStyle w:val="Hyperlink"/>
            <w:rFonts w:cstheme="minorHAnsi"/>
            <w:sz w:val="24"/>
            <w:szCs w:val="24"/>
          </w:rPr>
          <w:t>-</w:t>
        </w:r>
        <w:r w:rsidRPr="00985D31">
          <w:rPr>
            <w:rStyle w:val="Hyperlink"/>
            <w:rFonts w:cstheme="minorHAnsi"/>
            <w:sz w:val="24"/>
            <w:szCs w:val="24"/>
          </w:rPr>
          <w:t>exportadora-brasileira/</w:t>
        </w:r>
      </w:hyperlink>
      <w:r>
        <w:rPr>
          <w:rFonts w:cstheme="minorHAnsi"/>
          <w:sz w:val="24"/>
          <w:szCs w:val="24"/>
        </w:rPr>
        <w:t>.</w:t>
      </w:r>
      <w:r w:rsidRPr="00985D31">
        <w:rPr>
          <w:rFonts w:cstheme="minorHAnsi"/>
          <w:sz w:val="24"/>
          <w:szCs w:val="24"/>
        </w:rPr>
        <w:t xml:space="preserve"> </w:t>
      </w:r>
      <w:r w:rsidRPr="00C025EE">
        <w:rPr>
          <w:rFonts w:cstheme="minorHAnsi"/>
          <w:sz w:val="24"/>
          <w:szCs w:val="24"/>
        </w:rPr>
        <w:t>Acesso em</w:t>
      </w:r>
      <w:r w:rsidR="00FB62EA">
        <w:rPr>
          <w:rFonts w:cstheme="minorHAnsi"/>
          <w:sz w:val="24"/>
          <w:szCs w:val="24"/>
        </w:rPr>
        <w:t>:</w:t>
      </w:r>
      <w:r w:rsidRPr="00C025EE">
        <w:rPr>
          <w:rFonts w:cstheme="minorHAnsi"/>
          <w:sz w:val="24"/>
          <w:szCs w:val="24"/>
        </w:rPr>
        <w:t xml:space="preserve"> 30 de novembro de 2019.</w:t>
      </w:r>
    </w:p>
    <w:p w14:paraId="32FE7B45" w14:textId="77777777" w:rsidR="00C56552" w:rsidRPr="00495894" w:rsidRDefault="00C56552" w:rsidP="00495894">
      <w:pPr>
        <w:pStyle w:val="PargrafodaLista"/>
        <w:spacing w:after="60"/>
        <w:ind w:left="1069"/>
        <w:jc w:val="both"/>
        <w:rPr>
          <w:rFonts w:cstheme="minorHAnsi"/>
          <w:b/>
          <w:sz w:val="24"/>
          <w:szCs w:val="24"/>
        </w:rPr>
      </w:pPr>
    </w:p>
    <w:p w14:paraId="2A10C057" w14:textId="77777777" w:rsidR="00D4091A" w:rsidRPr="00C025EE" w:rsidRDefault="00D4091A" w:rsidP="00805BF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>O/A professor/a poderá</w:t>
      </w:r>
      <w:r w:rsidR="004D10AD" w:rsidRPr="00C025EE">
        <w:rPr>
          <w:rFonts w:cstheme="minorHAnsi"/>
          <w:sz w:val="24"/>
          <w:szCs w:val="24"/>
        </w:rPr>
        <w:t xml:space="preserve"> também</w:t>
      </w:r>
      <w:r w:rsidRPr="00C025EE">
        <w:rPr>
          <w:rFonts w:cstheme="minorHAnsi"/>
          <w:sz w:val="24"/>
          <w:szCs w:val="24"/>
        </w:rPr>
        <w:t xml:space="preserve"> aprofundar o conteúdo através das seguintes obras</w:t>
      </w:r>
      <w:r w:rsidR="00C025EE" w:rsidRPr="00C025EE">
        <w:rPr>
          <w:rFonts w:cstheme="minorHAnsi"/>
          <w:sz w:val="24"/>
          <w:szCs w:val="24"/>
        </w:rPr>
        <w:t>/sites</w:t>
      </w:r>
      <w:r w:rsidRPr="00C025EE">
        <w:rPr>
          <w:rFonts w:cstheme="minorHAnsi"/>
          <w:sz w:val="24"/>
          <w:szCs w:val="24"/>
        </w:rPr>
        <w:t xml:space="preserve">: </w:t>
      </w:r>
    </w:p>
    <w:p w14:paraId="5FAF8925" w14:textId="77777777" w:rsidR="00D4091A" w:rsidRPr="0078461B" w:rsidRDefault="00D4091A" w:rsidP="00F71931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  <w:highlight w:val="yellow"/>
        </w:rPr>
      </w:pPr>
    </w:p>
    <w:p w14:paraId="6C2D2B7A" w14:textId="77777777" w:rsidR="00C025EE" w:rsidRP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>MAIA, Jayme de. Economia internacional e comércio exterior. 7. ed. São Paulo: Atlas, 2001.</w:t>
      </w:r>
      <w:r w:rsidRPr="00C025EE">
        <w:rPr>
          <w:rFonts w:cstheme="minorHAnsi"/>
          <w:sz w:val="24"/>
          <w:szCs w:val="24"/>
        </w:rPr>
        <w:br/>
      </w:r>
    </w:p>
    <w:p w14:paraId="1BE9DBC3" w14:textId="77777777" w:rsidR="00C025EE" w:rsidRPr="00C025EE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t xml:space="preserve">BRUM, Argemiro </w:t>
      </w:r>
      <w:proofErr w:type="spellStart"/>
      <w:r w:rsidRPr="00C025EE">
        <w:rPr>
          <w:rFonts w:cstheme="minorHAnsi"/>
          <w:sz w:val="24"/>
          <w:szCs w:val="24"/>
        </w:rPr>
        <w:t>Luis</w:t>
      </w:r>
      <w:proofErr w:type="spellEnd"/>
      <w:r w:rsidRPr="00C025EE">
        <w:rPr>
          <w:rFonts w:cstheme="minorHAnsi"/>
          <w:sz w:val="24"/>
          <w:szCs w:val="24"/>
        </w:rPr>
        <w:t>; JANK, Marcos S.; LOPES, Mauro R.</w:t>
      </w:r>
      <w:r>
        <w:rPr>
          <w:rFonts w:cstheme="minorHAnsi"/>
          <w:sz w:val="24"/>
          <w:szCs w:val="24"/>
        </w:rPr>
        <w:t xml:space="preserve"> </w:t>
      </w:r>
      <w:r w:rsidRPr="00C025EE">
        <w:rPr>
          <w:rFonts w:cstheme="minorHAnsi"/>
          <w:sz w:val="24"/>
          <w:szCs w:val="24"/>
        </w:rPr>
        <w:t xml:space="preserve">A competitividade das cadeias agroindustriais no MERCOSUL. Ijuí. UNIJUÍ, 1997. </w:t>
      </w:r>
    </w:p>
    <w:p w14:paraId="75A085CD" w14:textId="77777777" w:rsidR="00B3651C" w:rsidRDefault="00C025EE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C025EE">
        <w:rPr>
          <w:rFonts w:cstheme="minorHAnsi"/>
          <w:sz w:val="24"/>
          <w:szCs w:val="24"/>
        </w:rPr>
        <w:br/>
        <w:t xml:space="preserve">VAZQUEZ, Jose Lopes. Comércio exterior brasileiro. São Paulo: Atlas, </w:t>
      </w:r>
      <w:proofErr w:type="spellStart"/>
      <w:r w:rsidRPr="00C025EE">
        <w:rPr>
          <w:rFonts w:cstheme="minorHAnsi"/>
          <w:sz w:val="24"/>
          <w:szCs w:val="24"/>
        </w:rPr>
        <w:t>sd</w:t>
      </w:r>
      <w:proofErr w:type="spellEnd"/>
      <w:r w:rsidRPr="00C025EE">
        <w:rPr>
          <w:rFonts w:cstheme="minorHAnsi"/>
          <w:sz w:val="24"/>
          <w:szCs w:val="24"/>
        </w:rPr>
        <w:t>.</w:t>
      </w:r>
    </w:p>
    <w:p w14:paraId="2A3A11FE" w14:textId="77777777" w:rsidR="00321A03" w:rsidRPr="00321A03" w:rsidRDefault="00321A03" w:rsidP="00495894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10D11551" w14:textId="56FBE349" w:rsidR="00B3651C" w:rsidRPr="00321A03" w:rsidRDefault="00B3651C" w:rsidP="00495894">
      <w:pPr>
        <w:pStyle w:val="PargrafodaLista"/>
        <w:spacing w:after="60"/>
        <w:ind w:left="1069"/>
        <w:jc w:val="both"/>
        <w:rPr>
          <w:rFonts w:cs="Calibri"/>
          <w:bCs/>
          <w:sz w:val="24"/>
          <w:szCs w:val="24"/>
        </w:rPr>
      </w:pPr>
      <w:r w:rsidRPr="00C025EE">
        <w:rPr>
          <w:rFonts w:cs="Calibri"/>
          <w:bCs/>
          <w:sz w:val="24"/>
          <w:szCs w:val="24"/>
        </w:rPr>
        <w:t>DAHER, Rui.</w:t>
      </w:r>
      <w:r w:rsidRPr="00C025EE">
        <w:rPr>
          <w:rFonts w:cs="Calibri"/>
          <w:b/>
          <w:bCs/>
          <w:sz w:val="24"/>
          <w:szCs w:val="24"/>
        </w:rPr>
        <w:t xml:space="preserve"> </w:t>
      </w:r>
      <w:r w:rsidRPr="00C025EE">
        <w:rPr>
          <w:rFonts w:cs="Calibri"/>
          <w:bCs/>
          <w:sz w:val="24"/>
          <w:szCs w:val="24"/>
        </w:rPr>
        <w:t xml:space="preserve">Carta capital. </w:t>
      </w:r>
      <w:r w:rsidRPr="00C025EE">
        <w:rPr>
          <w:rFonts w:cs="Calibri"/>
          <w:b/>
          <w:bCs/>
          <w:sz w:val="24"/>
          <w:szCs w:val="24"/>
        </w:rPr>
        <w:t>As grandes empresas estrangeiras do agronegócio nacional.</w:t>
      </w:r>
      <w:r w:rsidRPr="00C025EE">
        <w:rPr>
          <w:rFonts w:cs="Calibri"/>
          <w:bCs/>
          <w:sz w:val="24"/>
          <w:szCs w:val="24"/>
        </w:rPr>
        <w:t xml:space="preserve"> 2018. Disponível em: </w:t>
      </w:r>
      <w:hyperlink r:id="rId17" w:history="1">
        <w:r w:rsidRPr="00C025EE">
          <w:rPr>
            <w:rStyle w:val="Hyperlink"/>
            <w:rFonts w:cs="Calibri"/>
            <w:bCs/>
            <w:sz w:val="24"/>
            <w:szCs w:val="24"/>
          </w:rPr>
          <w:t>https://www.</w:t>
        </w:r>
        <w:r w:rsidRPr="00C025EE">
          <w:rPr>
            <w:rStyle w:val="Hyperlink"/>
            <w:rFonts w:cs="Calibri"/>
            <w:bCs/>
            <w:sz w:val="24"/>
            <w:szCs w:val="24"/>
          </w:rPr>
          <w:t>c</w:t>
        </w:r>
        <w:r w:rsidRPr="00C025EE">
          <w:rPr>
            <w:rStyle w:val="Hyperlink"/>
            <w:rFonts w:cs="Calibri"/>
            <w:bCs/>
            <w:sz w:val="24"/>
            <w:szCs w:val="24"/>
          </w:rPr>
          <w:t>artacapital.com.br/opiniao/as-grandes-empresas-estrangeiras-do-agronegocio-nacional/</w:t>
        </w:r>
      </w:hyperlink>
      <w:r w:rsidRPr="00C025EE">
        <w:rPr>
          <w:rFonts w:cs="Calibri"/>
          <w:bCs/>
          <w:sz w:val="24"/>
          <w:szCs w:val="24"/>
        </w:rPr>
        <w:t xml:space="preserve">. Acesso em: </w:t>
      </w:r>
      <w:r w:rsidR="00FB62EA">
        <w:rPr>
          <w:rFonts w:cs="Calibri"/>
          <w:bCs/>
          <w:sz w:val="24"/>
          <w:szCs w:val="24"/>
          <w:lang w:val="pt-PT"/>
        </w:rPr>
        <w:t xml:space="preserve">29 novembro de </w:t>
      </w:r>
      <w:r w:rsidR="00321A03">
        <w:rPr>
          <w:rFonts w:cs="Calibri"/>
          <w:bCs/>
          <w:sz w:val="24"/>
          <w:szCs w:val="24"/>
          <w:lang w:val="pt-PT"/>
        </w:rPr>
        <w:t>2019</w:t>
      </w:r>
      <w:r w:rsidR="00FB62EA">
        <w:rPr>
          <w:rFonts w:cs="Calibri"/>
          <w:bCs/>
          <w:sz w:val="24"/>
          <w:szCs w:val="24"/>
          <w:lang w:val="pt-PT"/>
        </w:rPr>
        <w:t>.</w:t>
      </w:r>
    </w:p>
    <w:p w14:paraId="402B8850" w14:textId="77777777" w:rsidR="00B3651C" w:rsidRPr="0078461B" w:rsidRDefault="00B3651C" w:rsidP="00495894">
      <w:pPr>
        <w:pStyle w:val="PargrafodaLista"/>
        <w:spacing w:after="60"/>
        <w:ind w:left="1069"/>
        <w:jc w:val="both"/>
        <w:rPr>
          <w:rFonts w:cs="Calibri"/>
          <w:bCs/>
          <w:sz w:val="24"/>
          <w:szCs w:val="24"/>
          <w:highlight w:val="yellow"/>
          <w:lang w:val="pt-PT"/>
        </w:rPr>
      </w:pPr>
    </w:p>
    <w:p w14:paraId="61192E44" w14:textId="28DE34AB" w:rsidR="00906534" w:rsidRPr="00C025EE" w:rsidRDefault="00906534" w:rsidP="00495894">
      <w:pPr>
        <w:pStyle w:val="PargrafodaLista"/>
        <w:spacing w:after="60"/>
        <w:ind w:left="1069"/>
        <w:jc w:val="both"/>
        <w:rPr>
          <w:rFonts w:cs="Calibri"/>
          <w:bCs/>
          <w:sz w:val="24"/>
          <w:szCs w:val="24"/>
          <w:lang w:val="pt-PT"/>
        </w:rPr>
      </w:pPr>
      <w:r w:rsidRPr="00C025EE">
        <w:rPr>
          <w:rFonts w:cs="Calibri"/>
          <w:bCs/>
          <w:sz w:val="24"/>
          <w:szCs w:val="24"/>
          <w:lang w:val="pt-PT"/>
        </w:rPr>
        <w:t xml:space="preserve">MENDES, Carla. 2018. </w:t>
      </w:r>
      <w:r w:rsidR="00FB62EA">
        <w:rPr>
          <w:rFonts w:cs="Calibri"/>
          <w:b/>
          <w:bCs/>
          <w:sz w:val="24"/>
          <w:szCs w:val="24"/>
          <w:lang w:val="pt-PT"/>
        </w:rPr>
        <w:t>Notícias agrí</w:t>
      </w:r>
      <w:r w:rsidRPr="00C025EE">
        <w:rPr>
          <w:rFonts w:cs="Calibri"/>
          <w:b/>
          <w:bCs/>
          <w:sz w:val="24"/>
          <w:szCs w:val="24"/>
          <w:lang w:val="pt-PT"/>
        </w:rPr>
        <w:t>colas –</w:t>
      </w:r>
      <w:r w:rsidRPr="00C025EE">
        <w:rPr>
          <w:rFonts w:cs="Calibri"/>
          <w:bCs/>
          <w:sz w:val="24"/>
          <w:szCs w:val="24"/>
          <w:lang w:val="pt-PT"/>
        </w:rPr>
        <w:t xml:space="preserve">  </w:t>
      </w:r>
      <w:r w:rsidRPr="00C025EE">
        <w:rPr>
          <w:rFonts w:cs="Calibri"/>
          <w:b/>
          <w:bCs/>
          <w:sz w:val="24"/>
          <w:szCs w:val="24"/>
          <w:lang w:val="pt-PT"/>
        </w:rPr>
        <w:t>Começou a colheita da safra 2018/19 de soja no Brasil</w:t>
      </w:r>
      <w:r w:rsidRPr="00C025EE">
        <w:rPr>
          <w:rFonts w:cs="Calibri"/>
          <w:bCs/>
          <w:sz w:val="24"/>
          <w:szCs w:val="24"/>
          <w:lang w:val="pt-PT"/>
        </w:rPr>
        <w:t xml:space="preserve">. </w:t>
      </w:r>
      <w:r w:rsidRPr="00C025EE">
        <w:rPr>
          <w:rFonts w:cs="Calibri"/>
          <w:sz w:val="24"/>
          <w:szCs w:val="24"/>
          <w:lang w:val="pt-PT"/>
        </w:rPr>
        <w:t xml:space="preserve">Disponível em: </w:t>
      </w:r>
      <w:r w:rsidR="00FB62EA">
        <w:rPr>
          <w:rStyle w:val="Hyperlink"/>
          <w:rFonts w:cs="Calibri"/>
          <w:bCs/>
          <w:sz w:val="24"/>
          <w:szCs w:val="24"/>
          <w:lang w:val="pt-PT"/>
        </w:rPr>
        <w:fldChar w:fldCharType="begin"/>
      </w:r>
      <w:r w:rsidR="00FB62EA">
        <w:rPr>
          <w:rStyle w:val="Hyperlink"/>
          <w:rFonts w:cs="Calibri"/>
          <w:bCs/>
          <w:sz w:val="24"/>
          <w:szCs w:val="24"/>
          <w:lang w:val="pt-PT"/>
        </w:rPr>
        <w:instrText xml:space="preserve"> HYPERLINK "https://www.noticiasagricolas.com.br/noticias/soja/226983-comecou-a-colheita-da-safra-201819-de-soja-no-brasil.html" \l ".XLug6IlKjIU" </w:instrText>
      </w:r>
      <w:r w:rsidR="00FB62EA">
        <w:rPr>
          <w:rStyle w:val="Hyperlink"/>
          <w:rFonts w:cs="Calibri"/>
          <w:bCs/>
          <w:sz w:val="24"/>
          <w:szCs w:val="24"/>
          <w:lang w:val="pt-PT"/>
        </w:rPr>
        <w:fldChar w:fldCharType="separate"/>
      </w:r>
      <w:r w:rsidR="0063188A" w:rsidRPr="00C025EE">
        <w:rPr>
          <w:rStyle w:val="Hyperlink"/>
          <w:rFonts w:cs="Calibri"/>
          <w:bCs/>
          <w:sz w:val="24"/>
          <w:szCs w:val="24"/>
          <w:lang w:val="pt-PT"/>
        </w:rPr>
        <w:t>https://www.noticiasagricolas.co</w:t>
      </w:r>
      <w:r w:rsidR="0063188A" w:rsidRPr="00C025EE">
        <w:rPr>
          <w:rStyle w:val="Hyperlink"/>
          <w:rFonts w:cs="Calibri"/>
          <w:bCs/>
          <w:sz w:val="24"/>
          <w:szCs w:val="24"/>
          <w:lang w:val="pt-PT"/>
        </w:rPr>
        <w:t>m</w:t>
      </w:r>
      <w:r w:rsidR="0063188A" w:rsidRPr="00C025EE">
        <w:rPr>
          <w:rStyle w:val="Hyperlink"/>
          <w:rFonts w:cs="Calibri"/>
          <w:bCs/>
          <w:sz w:val="24"/>
          <w:szCs w:val="24"/>
          <w:lang w:val="pt-PT"/>
        </w:rPr>
        <w:t>.br/noticias/soja/226983-comecou-a-colheita-da-safra-201819-de-soja-no-brasil.html#.XLug6IlKjIU</w:t>
      </w:r>
      <w:r w:rsidR="00FB62EA">
        <w:rPr>
          <w:rStyle w:val="Hyperlink"/>
          <w:rFonts w:cs="Calibri"/>
          <w:bCs/>
          <w:sz w:val="24"/>
          <w:szCs w:val="24"/>
          <w:lang w:val="pt-PT"/>
        </w:rPr>
        <w:fldChar w:fldCharType="end"/>
      </w:r>
      <w:r w:rsidR="0063188A" w:rsidRPr="00C025EE">
        <w:rPr>
          <w:rFonts w:cs="Calibri"/>
          <w:bCs/>
          <w:sz w:val="24"/>
          <w:szCs w:val="24"/>
          <w:lang w:val="pt-PT"/>
        </w:rPr>
        <w:t>. Acesso em</w:t>
      </w:r>
      <w:r w:rsidR="00B3651C" w:rsidRPr="00C025EE">
        <w:rPr>
          <w:rFonts w:cs="Calibri"/>
          <w:bCs/>
          <w:sz w:val="24"/>
          <w:szCs w:val="24"/>
          <w:lang w:val="pt-PT"/>
        </w:rPr>
        <w:t>:</w:t>
      </w:r>
      <w:r w:rsidR="00321A03">
        <w:rPr>
          <w:rFonts w:cs="Calibri"/>
          <w:bCs/>
          <w:sz w:val="24"/>
          <w:szCs w:val="24"/>
          <w:lang w:val="pt-PT"/>
        </w:rPr>
        <w:t xml:space="preserve"> 29</w:t>
      </w:r>
      <w:r w:rsidR="00FB62EA">
        <w:rPr>
          <w:rFonts w:cs="Calibri"/>
          <w:bCs/>
          <w:sz w:val="24"/>
          <w:szCs w:val="24"/>
          <w:lang w:val="pt-PT"/>
        </w:rPr>
        <w:t xml:space="preserve"> novembro de </w:t>
      </w:r>
      <w:r w:rsidR="0063188A" w:rsidRPr="00C025EE">
        <w:rPr>
          <w:rFonts w:cs="Calibri"/>
          <w:bCs/>
          <w:sz w:val="24"/>
          <w:szCs w:val="24"/>
          <w:lang w:val="pt-PT"/>
        </w:rPr>
        <w:t>2019.</w:t>
      </w:r>
    </w:p>
    <w:p w14:paraId="1E10D24D" w14:textId="77777777" w:rsidR="00FC161A" w:rsidRPr="00DB2052" w:rsidRDefault="00FC161A" w:rsidP="00DB2052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="Calibri"/>
          <w:sz w:val="24"/>
          <w:szCs w:val="24"/>
          <w:u w:val="single"/>
        </w:rPr>
      </w:pPr>
    </w:p>
    <w:p w14:paraId="0660A786" w14:textId="77777777" w:rsidR="00CF1ABF" w:rsidRPr="00923025" w:rsidRDefault="00CF1ABF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Proposta de Trabalho</w:t>
      </w:r>
      <w:r w:rsidR="00AE2F0D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:</w:t>
      </w:r>
      <w:r w:rsidR="005C582A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 xml:space="preserve"> </w:t>
      </w:r>
    </w:p>
    <w:p w14:paraId="45076119" w14:textId="77777777" w:rsidR="0016679D" w:rsidRPr="00923025" w:rsidRDefault="0016679D" w:rsidP="00E05F88">
      <w:pPr>
        <w:spacing w:after="0"/>
        <w:ind w:firstLine="709"/>
        <w:jc w:val="both"/>
        <w:rPr>
          <w:rFonts w:ascii="Calibri" w:hAnsi="Calibri" w:cs="Arial"/>
          <w:b/>
          <w:bCs/>
          <w:i/>
          <w:color w:val="CC0000"/>
          <w:sz w:val="28"/>
          <w:szCs w:val="28"/>
          <w:lang w:eastAsia="pt-BR"/>
        </w:rPr>
      </w:pPr>
    </w:p>
    <w:p w14:paraId="4724D65F" w14:textId="77777777" w:rsidR="00F71931" w:rsidRPr="00A12CEC" w:rsidRDefault="009C50BB" w:rsidP="00F71931">
      <w:pPr>
        <w:keepNext/>
        <w:keepLines/>
        <w:spacing w:after="0"/>
        <w:ind w:left="709"/>
        <w:jc w:val="both"/>
        <w:rPr>
          <w:rFonts w:ascii="Calibri" w:hAnsi="Calibri" w:cs="Calibri"/>
          <w:b/>
          <w:sz w:val="28"/>
          <w:szCs w:val="28"/>
        </w:rPr>
      </w:pPr>
      <w:r w:rsidRPr="00A12CEC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1</w:t>
      </w:r>
      <w:r w:rsidR="00F44F6F" w:rsidRPr="00A12CEC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ª Etapa</w:t>
      </w:r>
      <w:r w:rsidR="00E71505" w:rsidRPr="00A12CEC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254685" w:rsidRPr="00A12CEC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401475" w:rsidRPr="00A12CEC">
        <w:rPr>
          <w:rFonts w:ascii="Calibri" w:hAnsi="Calibri" w:cs="Calibri"/>
          <w:b/>
          <w:bCs/>
          <w:color w:val="000000" w:themeColor="text1"/>
          <w:sz w:val="28"/>
          <w:szCs w:val="28"/>
        </w:rPr>
        <w:t>Introdução ao tema</w:t>
      </w:r>
      <w:r w:rsidR="00A12CEC" w:rsidRPr="00A12CEC"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  <w:t xml:space="preserve"> </w:t>
      </w:r>
    </w:p>
    <w:p w14:paraId="6B40CFA1" w14:textId="77777777" w:rsidR="00D42285" w:rsidRDefault="00D42285" w:rsidP="00D42285">
      <w:pPr>
        <w:pStyle w:val="TextoGeral"/>
        <w:rPr>
          <w:b/>
          <w:szCs w:val="28"/>
        </w:rPr>
      </w:pPr>
    </w:p>
    <w:p w14:paraId="306A3A84" w14:textId="40CA21FB" w:rsidR="00D42285" w:rsidRPr="00D42285" w:rsidRDefault="00FB62EA" w:rsidP="00D42285">
      <w:pPr>
        <w:pStyle w:val="TextoGeral"/>
        <w:ind w:firstLine="720"/>
        <w:rPr>
          <w:b/>
          <w:szCs w:val="28"/>
          <w:lang w:val="pt-BR"/>
        </w:rPr>
      </w:pPr>
      <w:r>
        <w:rPr>
          <w:b/>
          <w:szCs w:val="28"/>
          <w:lang w:val="pt-BR"/>
        </w:rPr>
        <w:t>O que são</w:t>
      </w:r>
      <w:r w:rsidR="00D42285" w:rsidRPr="00D42285">
        <w:rPr>
          <w:b/>
          <w:szCs w:val="28"/>
          <w:lang w:val="pt-BR"/>
        </w:rPr>
        <w:t xml:space="preserve"> e como funciona</w:t>
      </w:r>
      <w:r w:rsidR="00F073FE">
        <w:rPr>
          <w:b/>
          <w:szCs w:val="28"/>
          <w:lang w:val="pt-BR"/>
        </w:rPr>
        <w:t>m</w:t>
      </w:r>
      <w:r w:rsidR="00D42285" w:rsidRPr="00D42285">
        <w:rPr>
          <w:b/>
          <w:szCs w:val="28"/>
          <w:lang w:val="pt-BR"/>
        </w:rPr>
        <w:t xml:space="preserve"> a</w:t>
      </w:r>
      <w:r w:rsidR="00F073FE">
        <w:rPr>
          <w:b/>
          <w:szCs w:val="28"/>
          <w:lang w:val="pt-BR"/>
        </w:rPr>
        <w:t>s exportações</w:t>
      </w:r>
      <w:r>
        <w:rPr>
          <w:b/>
          <w:szCs w:val="28"/>
          <w:lang w:val="pt-BR"/>
        </w:rPr>
        <w:t xml:space="preserve"> no Brasil</w:t>
      </w:r>
    </w:p>
    <w:p w14:paraId="7653AA80" w14:textId="77777777" w:rsidR="00D42285" w:rsidRPr="00D42285" w:rsidRDefault="00D42285" w:rsidP="00D42285">
      <w:pPr>
        <w:pStyle w:val="TextoGeral"/>
        <w:ind w:firstLine="720"/>
        <w:rPr>
          <w:b/>
          <w:szCs w:val="28"/>
          <w:lang w:val="pt-BR"/>
        </w:rPr>
      </w:pPr>
    </w:p>
    <w:p w14:paraId="02C0D475" w14:textId="60EDDDC9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 xml:space="preserve">A palavra exportação tem origem no </w:t>
      </w:r>
      <w:r w:rsidRPr="00D42285">
        <w:rPr>
          <w:i/>
          <w:szCs w:val="28"/>
          <w:lang w:val="pt-BR"/>
        </w:rPr>
        <w:t xml:space="preserve">Latim </w:t>
      </w:r>
      <w:proofErr w:type="spellStart"/>
      <w:r w:rsidRPr="00D42285">
        <w:rPr>
          <w:i/>
          <w:szCs w:val="28"/>
          <w:lang w:val="pt-BR"/>
        </w:rPr>
        <w:t>Exportatio</w:t>
      </w:r>
      <w:proofErr w:type="spellEnd"/>
      <w:r w:rsidRPr="00D42285">
        <w:rPr>
          <w:szCs w:val="28"/>
          <w:lang w:val="pt-BR"/>
        </w:rPr>
        <w:t> e de</w:t>
      </w:r>
      <w:r w:rsidR="00DB2052">
        <w:rPr>
          <w:szCs w:val="28"/>
          <w:lang w:val="pt-BR"/>
        </w:rPr>
        <w:t>ve</w:t>
      </w:r>
      <w:r w:rsidRPr="00D42285">
        <w:rPr>
          <w:szCs w:val="28"/>
          <w:lang w:val="pt-BR"/>
        </w:rPr>
        <w:t xml:space="preserve"> ser compreendida como o ato de exportar mercadorias para outro país, ou seja, é o tráfego de mercadoria e serviço que sai de um país destinando-se </w:t>
      </w:r>
      <w:r w:rsidR="001066A4" w:rsidRPr="00D42285">
        <w:rPr>
          <w:szCs w:val="28"/>
          <w:lang w:val="pt-BR"/>
        </w:rPr>
        <w:t>a</w:t>
      </w:r>
      <w:r w:rsidRPr="00D42285">
        <w:rPr>
          <w:szCs w:val="28"/>
          <w:lang w:val="pt-BR"/>
        </w:rPr>
        <w:t xml:space="preserve"> outro. No Brasil</w:t>
      </w:r>
      <w:r w:rsidR="00FB62EA">
        <w:rPr>
          <w:szCs w:val="28"/>
          <w:lang w:val="pt-BR"/>
        </w:rPr>
        <w:t>,</w:t>
      </w:r>
      <w:r w:rsidRPr="00D42285">
        <w:rPr>
          <w:szCs w:val="28"/>
          <w:lang w:val="pt-BR"/>
        </w:rPr>
        <w:t xml:space="preserve"> as exportações são controladas pelo órgão legislador</w:t>
      </w:r>
      <w:r w:rsidR="00FB62EA">
        <w:rPr>
          <w:szCs w:val="28"/>
          <w:lang w:val="pt-BR"/>
        </w:rPr>
        <w:t>,</w:t>
      </w:r>
      <w:r w:rsidRPr="00D42285">
        <w:rPr>
          <w:szCs w:val="28"/>
          <w:lang w:val="pt-BR"/>
        </w:rPr>
        <w:t xml:space="preserve"> Ministério da Indústria, Comércio Exterior e Serviços (MDIC) e </w:t>
      </w:r>
      <w:r w:rsidR="00DB2052">
        <w:rPr>
          <w:szCs w:val="28"/>
          <w:lang w:val="pt-BR"/>
        </w:rPr>
        <w:t xml:space="preserve">é considerada uma </w:t>
      </w:r>
      <w:r w:rsidRPr="00D42285">
        <w:rPr>
          <w:szCs w:val="28"/>
          <w:lang w:val="pt-BR"/>
        </w:rPr>
        <w:t xml:space="preserve">das principais operações econômicas existentes em um país. </w:t>
      </w:r>
      <w:r w:rsidR="00DB2052">
        <w:rPr>
          <w:szCs w:val="28"/>
          <w:lang w:val="pt-BR"/>
        </w:rPr>
        <w:t>O Brasil</w:t>
      </w:r>
      <w:r w:rsidRPr="00D42285">
        <w:rPr>
          <w:szCs w:val="28"/>
          <w:lang w:val="pt-BR"/>
        </w:rPr>
        <w:t xml:space="preserve"> é reconhecido por possuir </w:t>
      </w:r>
      <w:r w:rsidR="00DB2052">
        <w:rPr>
          <w:szCs w:val="28"/>
          <w:lang w:val="pt-BR"/>
        </w:rPr>
        <w:t xml:space="preserve">uma </w:t>
      </w:r>
      <w:r w:rsidRPr="00D42285">
        <w:rPr>
          <w:szCs w:val="28"/>
          <w:lang w:val="pt-BR"/>
        </w:rPr>
        <w:t>relativa burocrac</w:t>
      </w:r>
      <w:r w:rsidR="00DB2052">
        <w:rPr>
          <w:szCs w:val="28"/>
          <w:lang w:val="pt-BR"/>
        </w:rPr>
        <w:t xml:space="preserve">ia nos processos de exportações, mas, </w:t>
      </w:r>
      <w:r w:rsidRPr="00D42285">
        <w:rPr>
          <w:szCs w:val="28"/>
          <w:lang w:val="pt-BR"/>
        </w:rPr>
        <w:t>após ter sido feita uma série de mudanças</w:t>
      </w:r>
      <w:r w:rsidR="00FB62EA">
        <w:rPr>
          <w:szCs w:val="28"/>
          <w:lang w:val="pt-BR"/>
        </w:rPr>
        <w:t>,</w:t>
      </w:r>
      <w:r w:rsidRPr="00D42285">
        <w:rPr>
          <w:szCs w:val="28"/>
          <w:lang w:val="pt-BR"/>
        </w:rPr>
        <w:t xml:space="preserve"> </w:t>
      </w:r>
      <w:r w:rsidR="00DB2052">
        <w:rPr>
          <w:szCs w:val="28"/>
          <w:lang w:val="pt-BR"/>
        </w:rPr>
        <w:t>facilitou-se</w:t>
      </w:r>
      <w:r w:rsidRPr="00D42285">
        <w:rPr>
          <w:szCs w:val="28"/>
          <w:lang w:val="pt-BR"/>
        </w:rPr>
        <w:t xml:space="preserve"> o processo de exportação, acarretando maior rapi</w:t>
      </w:r>
      <w:r w:rsidR="00FB62EA">
        <w:rPr>
          <w:szCs w:val="28"/>
          <w:lang w:val="pt-BR"/>
        </w:rPr>
        <w:t xml:space="preserve">dez nos processos </w:t>
      </w:r>
      <w:r w:rsidRPr="00D42285">
        <w:rPr>
          <w:szCs w:val="28"/>
          <w:lang w:val="pt-BR"/>
        </w:rPr>
        <w:t xml:space="preserve">que </w:t>
      </w:r>
      <w:r w:rsidR="00DB2052">
        <w:rPr>
          <w:szCs w:val="28"/>
          <w:lang w:val="pt-BR"/>
        </w:rPr>
        <w:t xml:space="preserve">agora demoram </w:t>
      </w:r>
      <w:r w:rsidRPr="00D42285">
        <w:rPr>
          <w:szCs w:val="28"/>
          <w:lang w:val="pt-BR"/>
        </w:rPr>
        <w:t>cerca de 8 dias, mas chega</w:t>
      </w:r>
      <w:r w:rsidR="00DB2052">
        <w:rPr>
          <w:szCs w:val="28"/>
          <w:lang w:val="pt-BR"/>
        </w:rPr>
        <w:t>vam</w:t>
      </w:r>
      <w:r w:rsidRPr="00D42285">
        <w:rPr>
          <w:szCs w:val="28"/>
          <w:lang w:val="pt-BR"/>
        </w:rPr>
        <w:t xml:space="preserve"> a média de 13 dias de espera.</w:t>
      </w:r>
    </w:p>
    <w:p w14:paraId="3AA34BF8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25A63D2B" w14:textId="77777777" w:rsidR="00D42285" w:rsidRPr="00D42285" w:rsidRDefault="00D42285" w:rsidP="00D42285">
      <w:pPr>
        <w:pStyle w:val="TextoGeral"/>
        <w:ind w:firstLine="720"/>
        <w:rPr>
          <w:b/>
          <w:szCs w:val="28"/>
          <w:lang w:val="pt-BR"/>
        </w:rPr>
      </w:pPr>
    </w:p>
    <w:p w14:paraId="75855D74" w14:textId="75293F38" w:rsidR="00D42285" w:rsidRPr="00D42285" w:rsidRDefault="00D42285" w:rsidP="00D42285">
      <w:pPr>
        <w:pStyle w:val="TextoGeral"/>
        <w:ind w:firstLine="720"/>
        <w:rPr>
          <w:b/>
          <w:szCs w:val="28"/>
          <w:lang w:val="pt-BR"/>
        </w:rPr>
      </w:pPr>
      <w:r w:rsidRPr="00D42285">
        <w:rPr>
          <w:b/>
          <w:szCs w:val="28"/>
          <w:lang w:val="pt-BR"/>
        </w:rPr>
        <w:t xml:space="preserve">As exportações brasileiras: de produtos primários </w:t>
      </w:r>
      <w:r w:rsidR="00DB2052" w:rsidRPr="00D42285">
        <w:rPr>
          <w:b/>
          <w:szCs w:val="28"/>
          <w:lang w:val="pt-BR"/>
        </w:rPr>
        <w:t>a</w:t>
      </w:r>
      <w:r w:rsidR="00FB62EA">
        <w:rPr>
          <w:b/>
          <w:szCs w:val="28"/>
          <w:lang w:val="pt-BR"/>
        </w:rPr>
        <w:t xml:space="preserve"> produtos industrializados </w:t>
      </w:r>
    </w:p>
    <w:p w14:paraId="185F2C3F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16311F2B" w14:textId="7D8E22C8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lastRenderedPageBreak/>
        <w:t>Com o passar dos anos o Brasil alterou significativamente sua forma de inserção no comércio exterior. Podemos destacar que até os anos de 1960 sua exportação dependia restritamente de produtos primários, como</w:t>
      </w:r>
      <w:r w:rsidR="00FB62EA">
        <w:rPr>
          <w:szCs w:val="28"/>
          <w:lang w:val="pt-BR"/>
        </w:rPr>
        <w:t xml:space="preserve"> por exemplo </w:t>
      </w:r>
      <w:r w:rsidRPr="00D42285">
        <w:rPr>
          <w:szCs w:val="28"/>
          <w:lang w:val="pt-BR"/>
        </w:rPr>
        <w:t>o café, que já chegou a ser responsável por 70% de toda exportação do país. Ao iniciar a dinamização de sua produção, o Brasil passou também a exportar outros prod</w:t>
      </w:r>
      <w:r w:rsidR="00FB62EA">
        <w:rPr>
          <w:szCs w:val="28"/>
          <w:lang w:val="pt-BR"/>
        </w:rPr>
        <w:t>utos nesse mesmo segmento, como</w:t>
      </w:r>
      <w:r w:rsidRPr="00D42285">
        <w:rPr>
          <w:szCs w:val="28"/>
          <w:lang w:val="pt-BR"/>
        </w:rPr>
        <w:t xml:space="preserve"> o cacau, o fumo, o algodão, entre outros.</w:t>
      </w:r>
    </w:p>
    <w:p w14:paraId="75856386" w14:textId="3CB9CEC1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Mesmo sendo um país em desenvolvimento, atualmente o Brasil é reconhecido por ter conseguido desenvolver com o passar dos anos uma economia complexa e diversif</w:t>
      </w:r>
      <w:r w:rsidR="00B221C0">
        <w:rPr>
          <w:szCs w:val="28"/>
          <w:lang w:val="pt-BR"/>
        </w:rPr>
        <w:t>icada, inserindo-se hoje no comé</w:t>
      </w:r>
      <w:r w:rsidRPr="00D42285">
        <w:rPr>
          <w:szCs w:val="28"/>
          <w:lang w:val="pt-BR"/>
        </w:rPr>
        <w:t>rcio internacional com a exportação de produtos industrializados e processados (semimanufaturados), como no segmento de calçados, bebidas, tecidos, combustíveis, alimentos industrializados, armamentos, produtos químicos, veículos de todo tamanho e suas respectivas peças de rep</w:t>
      </w:r>
      <w:r w:rsidR="00FB62EA">
        <w:rPr>
          <w:szCs w:val="28"/>
          <w:lang w:val="pt-BR"/>
        </w:rPr>
        <w:t xml:space="preserve">osição e até mesmo aviões; </w:t>
      </w:r>
      <w:r w:rsidRPr="00D42285">
        <w:rPr>
          <w:szCs w:val="28"/>
          <w:lang w:val="pt-BR"/>
        </w:rPr>
        <w:t>sem deixar de ter uma grande representatividade nas exportações de produtos primários.</w:t>
      </w:r>
    </w:p>
    <w:p w14:paraId="194800A5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Realizando uma breve comparação, nos anos 60, os produtos industrializados e semimanufaturados, correspondiam à cerca de 5% de todas as exportações do país, já em 2005 essas tinham sua repre</w:t>
      </w:r>
      <w:r w:rsidR="00B221C0">
        <w:rPr>
          <w:szCs w:val="28"/>
          <w:lang w:val="pt-BR"/>
        </w:rPr>
        <w:t>sentatividade em cerca de 60%. Esses n</w:t>
      </w:r>
      <w:r w:rsidRPr="00D42285">
        <w:rPr>
          <w:szCs w:val="28"/>
          <w:lang w:val="pt-BR"/>
        </w:rPr>
        <w:t>úmeros</w:t>
      </w:r>
      <w:r w:rsidR="00B221C0">
        <w:rPr>
          <w:szCs w:val="28"/>
          <w:lang w:val="pt-BR"/>
        </w:rPr>
        <w:t xml:space="preserve"> são</w:t>
      </w:r>
      <w:r w:rsidRPr="00D42285">
        <w:rPr>
          <w:szCs w:val="28"/>
          <w:lang w:val="pt-BR"/>
        </w:rPr>
        <w:t xml:space="preserve"> frutos de todo avanço econômico ocorrido no país através da modernização do setor industrial.</w:t>
      </w:r>
    </w:p>
    <w:p w14:paraId="7A4D823E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 xml:space="preserve">Entretanto, vale destacar que tem ocorrido um crescimento massivo da produção e exportação agrícola, onde o caso mais emblemático é o da soja, que tem a cada ano batido recordes de safras e de exportação, fato que tem aumentado exponencialmente a exportação referente ao segmento de produtos primários. </w:t>
      </w:r>
    </w:p>
    <w:p w14:paraId="0A8A8F98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00B3727E" w14:textId="42BE007E" w:rsidR="00D42285" w:rsidRPr="00D42285" w:rsidRDefault="00D42285" w:rsidP="00D42285">
      <w:pPr>
        <w:pStyle w:val="TextoGeral"/>
        <w:ind w:firstLine="720"/>
        <w:jc w:val="center"/>
        <w:rPr>
          <w:b/>
          <w:szCs w:val="28"/>
          <w:lang w:val="pt-BR"/>
        </w:rPr>
      </w:pPr>
      <w:r w:rsidRPr="00D42285">
        <w:rPr>
          <w:b/>
          <w:szCs w:val="28"/>
          <w:lang w:val="pt-BR"/>
        </w:rPr>
        <w:t>Os principais produtos exportados pelo Brasil subdivididos entre produtos primários, manufat</w:t>
      </w:r>
      <w:r w:rsidR="003D3A15">
        <w:rPr>
          <w:b/>
          <w:szCs w:val="28"/>
          <w:lang w:val="pt-BR"/>
        </w:rPr>
        <w:t>urados e industrializados</w:t>
      </w:r>
    </w:p>
    <w:p w14:paraId="7F3C0F0E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noProof/>
          <w:szCs w:val="28"/>
          <w:lang w:val="pt-BR"/>
        </w:rPr>
        <w:drawing>
          <wp:inline distT="0" distB="0" distL="0" distR="0" wp14:anchorId="7F6C6E3F" wp14:editId="78B440F7">
            <wp:extent cx="5943600" cy="3962400"/>
            <wp:effectExtent l="0" t="0" r="0" b="0"/>
            <wp:docPr id="2" name="Imagem 33" descr="https://blog.conexos.com.br/wp-content/uploads/2019/09/produtos_exportados_brasil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log.conexos.com.br/wp-content/uploads/2019/09/produtos_exportados_brasil_20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03" cy="39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A90A3" w14:textId="55C1288E" w:rsidR="00D42285" w:rsidRPr="00C67818" w:rsidRDefault="00D42285" w:rsidP="00D42285">
      <w:pPr>
        <w:pStyle w:val="TextoGeral"/>
        <w:ind w:firstLine="720"/>
        <w:rPr>
          <w:szCs w:val="28"/>
          <w:lang w:val="pt-BR"/>
        </w:rPr>
      </w:pPr>
      <w:r w:rsidRPr="00C67818">
        <w:rPr>
          <w:szCs w:val="28"/>
          <w:lang w:val="pt-BR"/>
        </w:rPr>
        <w:lastRenderedPageBreak/>
        <w:t xml:space="preserve">Disponível em: </w:t>
      </w:r>
      <w:hyperlink r:id="rId19" w:history="1">
        <w:r w:rsidRPr="00C67818">
          <w:rPr>
            <w:rStyle w:val="Hyperlink"/>
            <w:szCs w:val="28"/>
            <w:lang w:val="pt-BR"/>
          </w:rPr>
          <w:t>https://blog.conexos.com.br/os-10-produtos-</w:t>
        </w:r>
        <w:r w:rsidRPr="00C67818">
          <w:rPr>
            <w:rStyle w:val="Hyperlink"/>
            <w:szCs w:val="28"/>
            <w:lang w:val="pt-BR"/>
          </w:rPr>
          <w:t>m</w:t>
        </w:r>
        <w:r w:rsidRPr="00C67818">
          <w:rPr>
            <w:rStyle w:val="Hyperlink"/>
            <w:szCs w:val="28"/>
            <w:lang w:val="pt-BR"/>
          </w:rPr>
          <w:t>ais-exportados-pelo-brasil-em-2019/</w:t>
        </w:r>
      </w:hyperlink>
      <w:r w:rsidR="003D3A15">
        <w:rPr>
          <w:szCs w:val="28"/>
          <w:lang w:val="pt-BR"/>
        </w:rPr>
        <w:t xml:space="preserve">. Acesso em: 29 novembro de </w:t>
      </w:r>
      <w:r w:rsidRPr="00C67818">
        <w:rPr>
          <w:szCs w:val="28"/>
          <w:lang w:val="pt-BR"/>
        </w:rPr>
        <w:t xml:space="preserve">2019. </w:t>
      </w:r>
    </w:p>
    <w:p w14:paraId="1C2B88AC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4D26DE96" w14:textId="77777777" w:rsidR="00D42285" w:rsidRPr="00D42285" w:rsidRDefault="00D42285" w:rsidP="00D42285">
      <w:pPr>
        <w:pStyle w:val="TextoGeral"/>
        <w:rPr>
          <w:szCs w:val="28"/>
          <w:lang w:val="pt-BR"/>
        </w:rPr>
      </w:pPr>
    </w:p>
    <w:p w14:paraId="673611DB" w14:textId="77777777" w:rsidR="00D42285" w:rsidRPr="00D42285" w:rsidRDefault="00D42285" w:rsidP="00D42285">
      <w:pPr>
        <w:pStyle w:val="TextoGeral"/>
        <w:ind w:firstLine="720"/>
        <w:rPr>
          <w:b/>
          <w:szCs w:val="28"/>
          <w:lang w:val="pt-BR"/>
        </w:rPr>
      </w:pPr>
      <w:r w:rsidRPr="00D42285">
        <w:rPr>
          <w:b/>
          <w:szCs w:val="28"/>
          <w:lang w:val="pt-BR"/>
        </w:rPr>
        <w:t xml:space="preserve">Os principais produtos produzidos para exportação no Brasil e seus principais parceiros no mercado internacional </w:t>
      </w:r>
    </w:p>
    <w:p w14:paraId="2057F7F2" w14:textId="77777777" w:rsidR="00D42285" w:rsidRPr="00D42285" w:rsidRDefault="00D42285" w:rsidP="00D42285">
      <w:pPr>
        <w:pStyle w:val="TextoGeral"/>
        <w:ind w:firstLine="720"/>
        <w:rPr>
          <w:b/>
          <w:szCs w:val="28"/>
          <w:lang w:val="pt-BR"/>
        </w:rPr>
      </w:pPr>
    </w:p>
    <w:p w14:paraId="69CFBC47" w14:textId="5CA59365" w:rsidR="004B7B0C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No ano de 2018, o Brasil ocupou o 27º lugar entre os maiores exportadores do mundo, tendo ocorrido um aumento de 10% das exportações em comparação a 2017. Impulsionado pelo agronegócio, o país registrou no primeiro semestre de 2019 um total de US$ 72,1 bilhões em exportações. Houve um crescimento de 9,1% nas expor</w:t>
      </w:r>
      <w:r w:rsidR="003D3A15">
        <w:rPr>
          <w:szCs w:val="28"/>
          <w:lang w:val="pt-BR"/>
        </w:rPr>
        <w:t>tações realizadas pelo Brasil, sendo esse considerado</w:t>
      </w:r>
      <w:r w:rsidRPr="00D42285">
        <w:rPr>
          <w:szCs w:val="28"/>
          <w:lang w:val="pt-BR"/>
        </w:rPr>
        <w:t xml:space="preserve"> um dos melhores resultados já obtidos de acordo com o Ministério da Indústria, Comércio Exterior e Serviços (MDIC), atualmente integrado ao Ministério da Economia. Entre os produtos mais comercializados no exterior estão os </w:t>
      </w:r>
      <w:r w:rsidR="003D3A15">
        <w:rPr>
          <w:szCs w:val="28"/>
          <w:lang w:val="pt-BR"/>
        </w:rPr>
        <w:t>que possuem ligação direta com a terra, como</w:t>
      </w:r>
      <w:r w:rsidR="00A55B89">
        <w:rPr>
          <w:szCs w:val="28"/>
          <w:lang w:val="pt-BR"/>
        </w:rPr>
        <w:t xml:space="preserve"> o café, a cana-de-</w:t>
      </w:r>
      <w:r w:rsidR="003D3A15">
        <w:rPr>
          <w:szCs w:val="28"/>
          <w:lang w:val="pt-BR"/>
        </w:rPr>
        <w:t>açúcar e a soja, mas</w:t>
      </w:r>
      <w:r w:rsidRPr="00D42285">
        <w:rPr>
          <w:szCs w:val="28"/>
          <w:lang w:val="pt-BR"/>
        </w:rPr>
        <w:t xml:space="preserve"> o mercado internacional </w:t>
      </w:r>
      <w:r w:rsidR="00A55B89">
        <w:rPr>
          <w:szCs w:val="28"/>
          <w:lang w:val="pt-BR"/>
        </w:rPr>
        <w:t xml:space="preserve">também </w:t>
      </w:r>
      <w:r w:rsidRPr="00D42285">
        <w:rPr>
          <w:szCs w:val="28"/>
          <w:lang w:val="pt-BR"/>
        </w:rPr>
        <w:t xml:space="preserve">é suprido por </w:t>
      </w:r>
      <w:r w:rsidR="00A55B89">
        <w:rPr>
          <w:szCs w:val="28"/>
          <w:lang w:val="pt-BR"/>
        </w:rPr>
        <w:t>outros produtos</w:t>
      </w:r>
      <w:r w:rsidRPr="00D42285">
        <w:rPr>
          <w:szCs w:val="28"/>
          <w:lang w:val="pt-BR"/>
        </w:rPr>
        <w:t>, como é o caso das expor</w:t>
      </w:r>
      <w:r w:rsidR="00A55B89">
        <w:rPr>
          <w:szCs w:val="28"/>
          <w:lang w:val="pt-BR"/>
        </w:rPr>
        <w:t>tações de carne de frango e bovina</w:t>
      </w:r>
      <w:r w:rsidR="003D3A15">
        <w:rPr>
          <w:szCs w:val="28"/>
          <w:lang w:val="pt-BR"/>
        </w:rPr>
        <w:t>,</w:t>
      </w:r>
      <w:r w:rsidR="00A55B89">
        <w:rPr>
          <w:szCs w:val="28"/>
          <w:lang w:val="pt-BR"/>
        </w:rPr>
        <w:t xml:space="preserve"> </w:t>
      </w:r>
      <w:r w:rsidRPr="00D42285">
        <w:rPr>
          <w:szCs w:val="28"/>
          <w:lang w:val="pt-BR"/>
        </w:rPr>
        <w:t xml:space="preserve">e do minério de ferro. </w:t>
      </w:r>
    </w:p>
    <w:p w14:paraId="6176E6ED" w14:textId="7E9E3604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  <w:r>
        <w:rPr>
          <w:szCs w:val="28"/>
          <w:lang w:val="pt-BR"/>
        </w:rPr>
        <w:t>Abaixo</w:t>
      </w:r>
      <w:r w:rsidR="003D3A15">
        <w:rPr>
          <w:szCs w:val="28"/>
          <w:lang w:val="pt-BR"/>
        </w:rPr>
        <w:t>,</w:t>
      </w:r>
      <w:r>
        <w:rPr>
          <w:szCs w:val="28"/>
          <w:lang w:val="pt-BR"/>
        </w:rPr>
        <w:t xml:space="preserve"> </w:t>
      </w:r>
      <w:r w:rsidR="00A55B89">
        <w:rPr>
          <w:szCs w:val="28"/>
          <w:lang w:val="pt-BR"/>
        </w:rPr>
        <w:t>destaca</w:t>
      </w:r>
      <w:r>
        <w:rPr>
          <w:szCs w:val="28"/>
          <w:lang w:val="pt-BR"/>
        </w:rPr>
        <w:t xml:space="preserve">mos uma lista com os </w:t>
      </w:r>
      <w:r w:rsidRPr="00D42285">
        <w:rPr>
          <w:szCs w:val="28"/>
          <w:lang w:val="pt-BR"/>
        </w:rPr>
        <w:t xml:space="preserve">10 produtos </w:t>
      </w:r>
      <w:r>
        <w:rPr>
          <w:szCs w:val="28"/>
          <w:lang w:val="pt-BR"/>
        </w:rPr>
        <w:t xml:space="preserve">que tiveram maior exportação entre os meses de janeiro e abril de 2019, e </w:t>
      </w:r>
      <w:r w:rsidR="00A55B89">
        <w:rPr>
          <w:szCs w:val="28"/>
          <w:lang w:val="pt-BR"/>
        </w:rPr>
        <w:t>traça</w:t>
      </w:r>
      <w:r w:rsidRPr="00D42285">
        <w:rPr>
          <w:szCs w:val="28"/>
          <w:lang w:val="pt-BR"/>
        </w:rPr>
        <w:t xml:space="preserve">mos um breve histórico sobre eles, na intenção de que ocorra uma maior compreensão da inserção desses produtos no </w:t>
      </w:r>
      <w:r w:rsidRPr="00D42285">
        <w:rPr>
          <w:rFonts w:hint="eastAsia"/>
          <w:szCs w:val="28"/>
          <w:lang w:val="pt-BR"/>
        </w:rPr>
        <w:t>âmbito</w:t>
      </w:r>
      <w:r w:rsidRPr="00D42285">
        <w:rPr>
          <w:szCs w:val="28"/>
          <w:lang w:val="pt-BR"/>
        </w:rPr>
        <w:t xml:space="preserve"> da </w:t>
      </w:r>
      <w:r w:rsidRPr="00D42285">
        <w:rPr>
          <w:rFonts w:hint="eastAsia"/>
          <w:szCs w:val="28"/>
          <w:lang w:val="pt-BR"/>
        </w:rPr>
        <w:t>econômica</w:t>
      </w:r>
      <w:r w:rsidR="003D3A15">
        <w:rPr>
          <w:szCs w:val="28"/>
          <w:lang w:val="pt-BR"/>
        </w:rPr>
        <w:t xml:space="preserve">, tanto nacional quanto </w:t>
      </w:r>
      <w:r w:rsidRPr="00D42285">
        <w:rPr>
          <w:szCs w:val="28"/>
          <w:lang w:val="pt-BR"/>
        </w:rPr>
        <w:t xml:space="preserve">internacional.  </w:t>
      </w:r>
    </w:p>
    <w:p w14:paraId="29860AF5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165F3252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Soja</w:t>
      </w:r>
    </w:p>
    <w:p w14:paraId="5D1A3B0B" w14:textId="0C6E420A" w:rsidR="004B7B0C" w:rsidRPr="00D42285" w:rsidRDefault="003D3A15" w:rsidP="004B7B0C">
      <w:pPr>
        <w:pStyle w:val="TextoGeral"/>
        <w:ind w:firstLine="720"/>
        <w:rPr>
          <w:szCs w:val="28"/>
          <w:lang w:val="pt-BR"/>
        </w:rPr>
      </w:pPr>
      <w:r>
        <w:rPr>
          <w:szCs w:val="28"/>
          <w:lang w:val="pt-BR"/>
        </w:rPr>
        <w:t>É</w:t>
      </w:r>
      <w:r w:rsidR="004B7B0C" w:rsidRPr="00D42285">
        <w:rPr>
          <w:szCs w:val="28"/>
          <w:lang w:val="pt-BR"/>
        </w:rPr>
        <w:t xml:space="preserve"> a liderança da lista de exportações brasileiras, correspondendo ao total de 13% do montante das exportações realizadas pelo Brasil entre os meses de janeiro e abril de 2019, gerando no período destacado uma receita de US$ 9,5</w:t>
      </w:r>
      <w:r w:rsidR="004B7B0C">
        <w:rPr>
          <w:szCs w:val="28"/>
          <w:lang w:val="pt-BR"/>
        </w:rPr>
        <w:t>1 bilhões.</w:t>
      </w:r>
      <w:r w:rsidR="004B7B0C" w:rsidRPr="00D42285">
        <w:rPr>
          <w:szCs w:val="28"/>
          <w:lang w:val="pt-BR"/>
        </w:rPr>
        <w:t xml:space="preserve"> Com a crescente produção de soja no país</w:t>
      </w:r>
      <w:r w:rsidR="0042345D">
        <w:rPr>
          <w:szCs w:val="28"/>
          <w:lang w:val="pt-BR"/>
        </w:rPr>
        <w:t>,</w:t>
      </w:r>
      <w:r w:rsidR="004B7B0C" w:rsidRPr="00D42285">
        <w:rPr>
          <w:szCs w:val="28"/>
          <w:lang w:val="pt-BR"/>
        </w:rPr>
        <w:t xml:space="preserve"> que tem batido recordes de super</w:t>
      </w:r>
      <w:r>
        <w:rPr>
          <w:szCs w:val="28"/>
          <w:lang w:val="pt-BR"/>
        </w:rPr>
        <w:t xml:space="preserve"> </w:t>
      </w:r>
      <w:r w:rsidR="004B7B0C" w:rsidRPr="00D42285">
        <w:rPr>
          <w:szCs w:val="28"/>
          <w:lang w:val="pt-BR"/>
        </w:rPr>
        <w:t xml:space="preserve">safras ano após ano, o Brasil </w:t>
      </w:r>
      <w:r w:rsidR="0042345D">
        <w:rPr>
          <w:szCs w:val="28"/>
          <w:lang w:val="pt-BR"/>
        </w:rPr>
        <w:t xml:space="preserve">passou a ser </w:t>
      </w:r>
      <w:r w:rsidR="004B7B0C" w:rsidRPr="00D42285">
        <w:rPr>
          <w:szCs w:val="28"/>
          <w:lang w:val="pt-BR"/>
        </w:rPr>
        <w:t>o segundo maior produtor de soja do mundo, atrás apenas dos Estados Unidos.</w:t>
      </w:r>
    </w:p>
    <w:p w14:paraId="52580B3B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16B3C867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Petróleo</w:t>
      </w:r>
    </w:p>
    <w:p w14:paraId="0A1BD576" w14:textId="710EE8BD" w:rsidR="004B7B0C" w:rsidRPr="00D42285" w:rsidRDefault="003D3A15" w:rsidP="004B7B0C">
      <w:pPr>
        <w:pStyle w:val="TextoGeral"/>
        <w:ind w:firstLine="720"/>
        <w:rPr>
          <w:szCs w:val="28"/>
          <w:lang w:val="pt-BR"/>
        </w:rPr>
      </w:pPr>
      <w:r>
        <w:rPr>
          <w:szCs w:val="28"/>
          <w:lang w:val="pt-BR"/>
        </w:rPr>
        <w:t xml:space="preserve">O petróleo é </w:t>
      </w:r>
      <w:r w:rsidR="004B7B0C" w:rsidRPr="00D42285">
        <w:rPr>
          <w:szCs w:val="28"/>
          <w:lang w:val="pt-BR"/>
        </w:rPr>
        <w:t>o segundo produto mais exportado pelo Brasil, sendo responsável por gerar uma receita de US$ 8,2 bilhões de janeiro a abril de 2019. Esses resultados estão inteiramente ligados as importantes bacias petrolíferas existentes no Brasil que conseguem garantir não só o consumo interno, como também esses expressivos números nas exportações.</w:t>
      </w:r>
    </w:p>
    <w:p w14:paraId="68D8D2A0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61153E42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Minério de Ferro</w:t>
      </w:r>
    </w:p>
    <w:p w14:paraId="070246AB" w14:textId="78A0EA4E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 xml:space="preserve">Nosso terceiro produto mais exportado é o Minério de Ferro, que é um item que possui grande concorrência </w:t>
      </w:r>
      <w:r w:rsidR="003D3A15">
        <w:rPr>
          <w:szCs w:val="28"/>
          <w:lang w:val="pt-BR"/>
        </w:rPr>
        <w:t>no comércio internacional, pois</w:t>
      </w:r>
      <w:r w:rsidRPr="00D42285">
        <w:rPr>
          <w:szCs w:val="28"/>
          <w:lang w:val="pt-BR"/>
        </w:rPr>
        <w:t xml:space="preserve"> está presente em variados países. A receita advinda desse produto garantiu ao Brasil US$ 5,7 bilhões, totalizando o equivalente a 7,9% das exportações entre os meses de janeiro e abril de 2019. Os principais países consumidores do Minério de Ferro do Brasil são a China e países da União Europeia. </w:t>
      </w:r>
    </w:p>
    <w:p w14:paraId="7D5DB5AE" w14:textId="77777777" w:rsidR="004B7B0C" w:rsidRPr="005740AE" w:rsidRDefault="004B7B0C" w:rsidP="004B7B0C">
      <w:pPr>
        <w:pStyle w:val="TextoGeral"/>
        <w:ind w:firstLine="720"/>
        <w:rPr>
          <w:b/>
          <w:szCs w:val="28"/>
          <w:lang w:val="pt-BR"/>
        </w:rPr>
      </w:pPr>
    </w:p>
    <w:p w14:paraId="0F0FD0D2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Carne de Frango</w:t>
      </w:r>
    </w:p>
    <w:p w14:paraId="6CCABE76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lastRenderedPageBreak/>
        <w:t xml:space="preserve">Esse mercado representou 2,6% nas exportações realizadas no Brasil nos quatro primeiros meses de 2019, gerando uma receita de US$ 1,88 bilhões aos cofres brasileiros. Esse é um </w:t>
      </w:r>
      <w:r w:rsidR="0042345D">
        <w:rPr>
          <w:szCs w:val="28"/>
          <w:lang w:val="pt-BR"/>
        </w:rPr>
        <w:t xml:space="preserve">importante </w:t>
      </w:r>
      <w:r w:rsidRPr="00D42285">
        <w:rPr>
          <w:szCs w:val="28"/>
          <w:lang w:val="pt-BR"/>
        </w:rPr>
        <w:t xml:space="preserve">segmento que o Brasil tem conquistado espaço por possuir preços competitivos. </w:t>
      </w:r>
    </w:p>
    <w:p w14:paraId="38F99B38" w14:textId="77777777" w:rsidR="004B7B0C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2D96776E" w14:textId="77777777" w:rsidR="003D3A15" w:rsidRPr="00D42285" w:rsidRDefault="003D3A15" w:rsidP="004B7B0C">
      <w:pPr>
        <w:pStyle w:val="TextoGeral"/>
        <w:ind w:firstLine="720"/>
        <w:rPr>
          <w:szCs w:val="28"/>
          <w:lang w:val="pt-BR"/>
        </w:rPr>
      </w:pPr>
    </w:p>
    <w:p w14:paraId="5AC491FA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Farelo de Soja</w:t>
      </w:r>
    </w:p>
    <w:p w14:paraId="42210D78" w14:textId="17C0E64E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Uma variação da soj</w:t>
      </w:r>
      <w:r w:rsidR="003D3A15">
        <w:rPr>
          <w:szCs w:val="28"/>
          <w:lang w:val="pt-BR"/>
        </w:rPr>
        <w:t>a em grão que também é exportada</w:t>
      </w:r>
      <w:r w:rsidRPr="00D42285">
        <w:rPr>
          <w:szCs w:val="28"/>
          <w:lang w:val="pt-BR"/>
        </w:rPr>
        <w:t xml:space="preserve"> e possui um abrangente espaço e representatividade na economia é o Farelo de Soja. A exportação desse produto gerou uma receita de US$ 1,85 bilhões, que representa uma participação de 2,6% das exportações no Brasil,</w:t>
      </w:r>
      <w:r w:rsidR="003D3A15">
        <w:rPr>
          <w:szCs w:val="28"/>
          <w:lang w:val="pt-BR"/>
        </w:rPr>
        <w:t xml:space="preserve"> igualmente às exportações de carne de f</w:t>
      </w:r>
      <w:r w:rsidRPr="00D42285">
        <w:rPr>
          <w:szCs w:val="28"/>
          <w:lang w:val="pt-BR"/>
        </w:rPr>
        <w:t>rango.</w:t>
      </w:r>
    </w:p>
    <w:p w14:paraId="090E92C8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0F21C280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Carne Bovina</w:t>
      </w:r>
    </w:p>
    <w:p w14:paraId="1D2F52B0" w14:textId="70BD69F3" w:rsidR="004B7B0C" w:rsidRPr="00D42285" w:rsidRDefault="003D3A15" w:rsidP="004B7B0C">
      <w:pPr>
        <w:pStyle w:val="TextoGeral"/>
        <w:ind w:firstLine="720"/>
        <w:rPr>
          <w:szCs w:val="28"/>
          <w:lang w:val="pt-BR"/>
        </w:rPr>
      </w:pPr>
      <w:r>
        <w:rPr>
          <w:szCs w:val="28"/>
          <w:lang w:val="pt-BR"/>
        </w:rPr>
        <w:t xml:space="preserve">O Brasil é </w:t>
      </w:r>
      <w:r w:rsidR="00590D4E">
        <w:rPr>
          <w:szCs w:val="28"/>
          <w:lang w:val="pt-BR"/>
        </w:rPr>
        <w:t>o maior consumidor e exportador</w:t>
      </w:r>
      <w:r>
        <w:rPr>
          <w:szCs w:val="28"/>
          <w:lang w:val="pt-BR"/>
        </w:rPr>
        <w:t xml:space="preserve"> de carne bovina do m</w:t>
      </w:r>
      <w:r w:rsidR="004B7B0C" w:rsidRPr="00D42285">
        <w:rPr>
          <w:szCs w:val="28"/>
          <w:lang w:val="pt-BR"/>
        </w:rPr>
        <w:t xml:space="preserve">undo. A receita dessa exportação foi equivalente a 2,3% do valor das exportações do país no período de janeiro a abril de 2019, rendendo aos cofres nacionais US$ 1,67 bilhão. Os principais destinos desse mercado são países da Europa e da América Latina.  </w:t>
      </w:r>
    </w:p>
    <w:p w14:paraId="3B83E787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4E560BB8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Grão de Café</w:t>
      </w:r>
    </w:p>
    <w:p w14:paraId="560C7E57" w14:textId="57C48DB0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O café brasileiro é um item que sempre esteve na lista dos mais exportados pelo Brasil, por sua qualid</w:t>
      </w:r>
      <w:r w:rsidR="003D3A15">
        <w:rPr>
          <w:szCs w:val="28"/>
          <w:lang w:val="pt-BR"/>
        </w:rPr>
        <w:t xml:space="preserve">ade de produção, </w:t>
      </w:r>
      <w:r w:rsidRPr="00D42285">
        <w:rPr>
          <w:szCs w:val="28"/>
          <w:lang w:val="pt-BR"/>
        </w:rPr>
        <w:t>é um produto que se destaca nas prateleiras dos supermercados de outros países. Nos qua</w:t>
      </w:r>
      <w:r w:rsidR="003D3A15">
        <w:rPr>
          <w:szCs w:val="28"/>
          <w:lang w:val="pt-BR"/>
        </w:rPr>
        <w:t xml:space="preserve">tro primeiros meses de 2019 </w:t>
      </w:r>
      <w:r w:rsidRPr="00D42285">
        <w:rPr>
          <w:szCs w:val="28"/>
          <w:lang w:val="pt-BR"/>
        </w:rPr>
        <w:t>gerou uma receita de US$ 1,56 bilhão, de forma que sua participação foi de 2,2% nas exportações brasileiras.</w:t>
      </w:r>
    </w:p>
    <w:p w14:paraId="3857AA0B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16234B0E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Aviões</w:t>
      </w:r>
    </w:p>
    <w:p w14:paraId="63031081" w14:textId="164A42AB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Para a surpresa de muitos, a</w:t>
      </w:r>
      <w:r w:rsidR="0042345D">
        <w:rPr>
          <w:szCs w:val="28"/>
          <w:lang w:val="pt-BR"/>
        </w:rPr>
        <w:t>s</w:t>
      </w:r>
      <w:r w:rsidRPr="00D42285">
        <w:rPr>
          <w:szCs w:val="28"/>
          <w:lang w:val="pt-BR"/>
        </w:rPr>
        <w:t xml:space="preserve"> exportações de aviões produzidos em nosso país representa</w:t>
      </w:r>
      <w:r w:rsidR="003D3A15">
        <w:rPr>
          <w:szCs w:val="28"/>
          <w:lang w:val="pt-BR"/>
        </w:rPr>
        <w:t>m</w:t>
      </w:r>
      <w:r w:rsidRPr="00D42285">
        <w:rPr>
          <w:szCs w:val="28"/>
          <w:lang w:val="pt-BR"/>
        </w:rPr>
        <w:t xml:space="preserve"> quase 1,8% nas op</w:t>
      </w:r>
      <w:r w:rsidR="003D3A15">
        <w:rPr>
          <w:szCs w:val="28"/>
          <w:lang w:val="pt-BR"/>
        </w:rPr>
        <w:t xml:space="preserve">erações brasileiras, sendo </w:t>
      </w:r>
      <w:r w:rsidRPr="00D42285">
        <w:rPr>
          <w:szCs w:val="28"/>
          <w:lang w:val="pt-BR"/>
        </w:rPr>
        <w:t>itens de destaque na</w:t>
      </w:r>
      <w:r w:rsidR="003D3A15">
        <w:rPr>
          <w:szCs w:val="28"/>
          <w:lang w:val="pt-BR"/>
        </w:rPr>
        <w:t>s exportações brasileiras, pois através deles</w:t>
      </w:r>
      <w:r w:rsidRPr="00D42285">
        <w:rPr>
          <w:szCs w:val="28"/>
          <w:lang w:val="pt-BR"/>
        </w:rPr>
        <w:t xml:space="preserve"> obtivemos uma receita de US$ 1,29 bilhão. </w:t>
      </w:r>
    </w:p>
    <w:p w14:paraId="079D1C74" w14:textId="77777777" w:rsidR="004B7B0C" w:rsidRPr="005740AE" w:rsidRDefault="004B7B0C" w:rsidP="004B7B0C">
      <w:pPr>
        <w:pStyle w:val="TextoGeral"/>
        <w:ind w:firstLine="720"/>
        <w:rPr>
          <w:b/>
          <w:szCs w:val="28"/>
          <w:lang w:val="pt-BR"/>
        </w:rPr>
      </w:pPr>
    </w:p>
    <w:p w14:paraId="31593DB9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Milho</w:t>
      </w:r>
    </w:p>
    <w:p w14:paraId="47A1A2CC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Na nona colocação, o milho é mais um produto do agronegócio que tem alavancado as exportações brasileiras. A participação do item nas exportações brasileiras foi de 1,7%, gerando uma receita de US$ 1,23 bilhão de janeiro a abril de 2019. Os parceiros comerciais que mais importaram esse produto (exceto para semeadura) foram Irã, Vietnã e Taiwan.</w:t>
      </w:r>
    </w:p>
    <w:p w14:paraId="1EEF359E" w14:textId="77777777" w:rsidR="004B7B0C" w:rsidRPr="005740AE" w:rsidRDefault="004B7B0C" w:rsidP="004B7B0C">
      <w:pPr>
        <w:pStyle w:val="TextoGeral"/>
        <w:ind w:firstLine="720"/>
        <w:rPr>
          <w:b/>
          <w:szCs w:val="28"/>
          <w:lang w:val="pt-BR"/>
        </w:rPr>
      </w:pPr>
    </w:p>
    <w:p w14:paraId="59E8A924" w14:textId="77777777" w:rsidR="004B7B0C" w:rsidRPr="005740AE" w:rsidRDefault="004B7B0C" w:rsidP="004B7B0C">
      <w:pPr>
        <w:pStyle w:val="TextoGeral"/>
        <w:numPr>
          <w:ilvl w:val="0"/>
          <w:numId w:val="6"/>
        </w:numPr>
        <w:rPr>
          <w:b/>
          <w:szCs w:val="28"/>
          <w:lang w:val="pt-BR"/>
        </w:rPr>
      </w:pPr>
      <w:r w:rsidRPr="005740AE">
        <w:rPr>
          <w:b/>
          <w:szCs w:val="28"/>
          <w:lang w:val="pt-BR"/>
        </w:rPr>
        <w:t>Automóveis</w:t>
      </w:r>
    </w:p>
    <w:p w14:paraId="4DADB380" w14:textId="0011063C" w:rsidR="004B7B0C" w:rsidRPr="00D42285" w:rsidRDefault="003D3A15" w:rsidP="004B7B0C">
      <w:pPr>
        <w:pStyle w:val="TextoGeral"/>
        <w:ind w:firstLine="720"/>
        <w:rPr>
          <w:szCs w:val="28"/>
          <w:lang w:val="pt-BR"/>
        </w:rPr>
      </w:pPr>
      <w:r>
        <w:rPr>
          <w:szCs w:val="28"/>
          <w:lang w:val="pt-BR"/>
        </w:rPr>
        <w:t>O</w:t>
      </w:r>
      <w:r w:rsidR="004B7B0C" w:rsidRPr="00D42285">
        <w:rPr>
          <w:szCs w:val="28"/>
          <w:lang w:val="pt-BR"/>
        </w:rPr>
        <w:t xml:space="preserve"> ramo do automobilístico brasileiro obteve a receita de US$ 1,24 bilhão no período de janeiro a abril de 2019. O setor foi responsável por uma participação de 1,7% nas exportações do país.</w:t>
      </w:r>
    </w:p>
    <w:p w14:paraId="1BCC2525" w14:textId="77777777" w:rsidR="004B7B0C" w:rsidRPr="00D42285" w:rsidRDefault="004B7B0C" w:rsidP="004B7B0C">
      <w:pPr>
        <w:pStyle w:val="TextoGeral"/>
        <w:ind w:firstLine="720"/>
        <w:rPr>
          <w:szCs w:val="28"/>
          <w:lang w:val="pt-BR"/>
        </w:rPr>
      </w:pPr>
    </w:p>
    <w:p w14:paraId="01B9C8A6" w14:textId="2828CE1E" w:rsidR="004B7B0C" w:rsidRDefault="004B7B0C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>Avaliando brevemente esse período aqui apresentado</w:t>
      </w:r>
      <w:r w:rsidR="003D3A15">
        <w:rPr>
          <w:szCs w:val="28"/>
          <w:lang w:val="pt-BR"/>
        </w:rPr>
        <w:t>,</w:t>
      </w:r>
      <w:r w:rsidRPr="00D42285">
        <w:rPr>
          <w:szCs w:val="28"/>
          <w:lang w:val="pt-BR"/>
        </w:rPr>
        <w:t xml:space="preserve"> de janeiro a abril de 2019, é possível constatar que os produtos do agronegócio obtiveram uma receita de US$ 36,2 bilhões, de acordo com o MDIC, distribuídos em mais de 60 itens, sendo o segmento destaque no ramo das exportações. </w:t>
      </w:r>
    </w:p>
    <w:p w14:paraId="4F53315D" w14:textId="40780FB8" w:rsidR="00D42285" w:rsidRDefault="00D42285" w:rsidP="004B7B0C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lastRenderedPageBreak/>
        <w:t>Abaixo</w:t>
      </w:r>
      <w:r w:rsidR="003D3A15">
        <w:rPr>
          <w:szCs w:val="28"/>
          <w:lang w:val="pt-BR"/>
        </w:rPr>
        <w:t>,</w:t>
      </w:r>
      <w:r w:rsidRPr="00D42285">
        <w:rPr>
          <w:szCs w:val="28"/>
          <w:lang w:val="pt-BR"/>
        </w:rPr>
        <w:t xml:space="preserve"> destacaremos um ranking dos 10 itens mais exportados pelos Brasil</w:t>
      </w:r>
      <w:r w:rsidR="009068DA">
        <w:rPr>
          <w:szCs w:val="28"/>
          <w:lang w:val="pt-BR"/>
        </w:rPr>
        <w:t xml:space="preserve"> no fechamento do ano de</w:t>
      </w:r>
      <w:r w:rsidRPr="00D42285">
        <w:rPr>
          <w:szCs w:val="28"/>
          <w:lang w:val="pt-BR"/>
        </w:rPr>
        <w:t xml:space="preserve"> 2019, com a porcentagem de participação e valor FOB, segundo informações divulgadas pelo MDIC. Vale observar que os itens perpassam desde os produtos primários até os industrializados. </w:t>
      </w:r>
    </w:p>
    <w:p w14:paraId="4599AB4F" w14:textId="77777777" w:rsid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58FFDD82" w14:textId="77777777" w:rsidR="003D3A15" w:rsidRPr="00D42285" w:rsidRDefault="003D3A15" w:rsidP="00D42285">
      <w:pPr>
        <w:pStyle w:val="TextoGeral"/>
        <w:ind w:firstLine="720"/>
        <w:rPr>
          <w:szCs w:val="28"/>
          <w:lang w:val="pt-BR"/>
        </w:rPr>
      </w:pPr>
    </w:p>
    <w:p w14:paraId="334DBD1B" w14:textId="77777777" w:rsidR="0042345D" w:rsidRDefault="0042345D" w:rsidP="005740AE">
      <w:pPr>
        <w:pStyle w:val="TextoGeral"/>
        <w:ind w:firstLine="720"/>
        <w:jc w:val="center"/>
        <w:rPr>
          <w:b/>
          <w:szCs w:val="28"/>
          <w:lang w:val="pt-BR"/>
        </w:rPr>
      </w:pPr>
    </w:p>
    <w:p w14:paraId="485C929E" w14:textId="6F766172" w:rsidR="005740AE" w:rsidRDefault="00D42285" w:rsidP="005740AE">
      <w:pPr>
        <w:pStyle w:val="TextoGeral"/>
        <w:ind w:firstLine="720"/>
        <w:jc w:val="center"/>
        <w:rPr>
          <w:b/>
          <w:szCs w:val="28"/>
          <w:lang w:val="pt-BR"/>
        </w:rPr>
      </w:pPr>
      <w:r w:rsidRPr="00D42285">
        <w:rPr>
          <w:b/>
          <w:szCs w:val="28"/>
          <w:lang w:val="pt-BR"/>
        </w:rPr>
        <w:t xml:space="preserve">Ranking dos 10 principais </w:t>
      </w:r>
      <w:r w:rsidR="0042345D">
        <w:rPr>
          <w:b/>
          <w:szCs w:val="28"/>
          <w:lang w:val="pt-BR"/>
        </w:rPr>
        <w:t>produtos</w:t>
      </w:r>
      <w:r w:rsidR="003D3A15">
        <w:rPr>
          <w:b/>
          <w:szCs w:val="28"/>
          <w:lang w:val="pt-BR"/>
        </w:rPr>
        <w:t xml:space="preserve"> exportados pelo Brasil em 2019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77"/>
        <w:gridCol w:w="3051"/>
        <w:gridCol w:w="2122"/>
        <w:gridCol w:w="1847"/>
      </w:tblGrid>
      <w:tr w:rsidR="005740AE" w:rsidRPr="00F073FE" w14:paraId="6BD0A698" w14:textId="77777777" w:rsidTr="005740AE">
        <w:trPr>
          <w:jc w:val="center"/>
        </w:trPr>
        <w:tc>
          <w:tcPr>
            <w:tcW w:w="777" w:type="dxa"/>
          </w:tcPr>
          <w:p w14:paraId="2271A120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</w:p>
        </w:tc>
        <w:tc>
          <w:tcPr>
            <w:tcW w:w="3051" w:type="dxa"/>
          </w:tcPr>
          <w:p w14:paraId="7C3F076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b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/>
                <w:color w:val="333333"/>
                <w:sz w:val="24"/>
                <w:szCs w:val="24"/>
              </w:rPr>
              <w:t>Produto</w:t>
            </w:r>
          </w:p>
        </w:tc>
        <w:tc>
          <w:tcPr>
            <w:tcW w:w="2122" w:type="dxa"/>
          </w:tcPr>
          <w:p w14:paraId="190C4F9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b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/>
                <w:color w:val="333333"/>
                <w:sz w:val="24"/>
                <w:szCs w:val="24"/>
              </w:rPr>
              <w:t>Participação %</w:t>
            </w:r>
          </w:p>
        </w:tc>
        <w:tc>
          <w:tcPr>
            <w:tcW w:w="1847" w:type="dxa"/>
          </w:tcPr>
          <w:p w14:paraId="085624D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b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/>
                <w:color w:val="333333"/>
                <w:sz w:val="24"/>
                <w:szCs w:val="24"/>
              </w:rPr>
              <w:t>Valor FOB</w:t>
            </w:r>
          </w:p>
        </w:tc>
      </w:tr>
      <w:tr w:rsidR="005740AE" w:rsidRPr="00F073FE" w14:paraId="5E93DC9B" w14:textId="77777777" w:rsidTr="005740AE">
        <w:trPr>
          <w:jc w:val="center"/>
        </w:trPr>
        <w:tc>
          <w:tcPr>
            <w:tcW w:w="777" w:type="dxa"/>
          </w:tcPr>
          <w:p w14:paraId="3E94088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1</w:t>
            </w:r>
          </w:p>
        </w:tc>
        <w:tc>
          <w:tcPr>
            <w:tcW w:w="3051" w:type="dxa"/>
          </w:tcPr>
          <w:p w14:paraId="5018383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Soja Triturada</w:t>
            </w:r>
          </w:p>
        </w:tc>
        <w:tc>
          <w:tcPr>
            <w:tcW w:w="2122" w:type="dxa"/>
          </w:tcPr>
          <w:p w14:paraId="4C31D55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13%</w:t>
            </w:r>
          </w:p>
        </w:tc>
        <w:tc>
          <w:tcPr>
            <w:tcW w:w="1847" w:type="dxa"/>
          </w:tcPr>
          <w:p w14:paraId="2ED28DBA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US$ 19,9</w:t>
            </w:r>
          </w:p>
        </w:tc>
      </w:tr>
      <w:tr w:rsidR="005740AE" w:rsidRPr="00F073FE" w14:paraId="32786E70" w14:textId="77777777" w:rsidTr="005740AE">
        <w:trPr>
          <w:jc w:val="center"/>
        </w:trPr>
        <w:tc>
          <w:tcPr>
            <w:tcW w:w="777" w:type="dxa"/>
          </w:tcPr>
          <w:p w14:paraId="6982FD73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2</w:t>
            </w:r>
          </w:p>
        </w:tc>
        <w:tc>
          <w:tcPr>
            <w:tcW w:w="3051" w:type="dxa"/>
          </w:tcPr>
          <w:p w14:paraId="61420821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Óleos Brutos de Petróleo</w:t>
            </w:r>
          </w:p>
        </w:tc>
        <w:tc>
          <w:tcPr>
            <w:tcW w:w="2122" w:type="dxa"/>
          </w:tcPr>
          <w:p w14:paraId="3D3ED4A5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11%</w:t>
            </w:r>
          </w:p>
        </w:tc>
        <w:tc>
          <w:tcPr>
            <w:tcW w:w="1847" w:type="dxa"/>
          </w:tcPr>
          <w:p w14:paraId="2E70A50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US$15,63</w:t>
            </w:r>
          </w:p>
        </w:tc>
      </w:tr>
      <w:tr w:rsidR="005740AE" w:rsidRPr="00F073FE" w14:paraId="0465361F" w14:textId="77777777" w:rsidTr="005740AE">
        <w:trPr>
          <w:jc w:val="center"/>
        </w:trPr>
        <w:tc>
          <w:tcPr>
            <w:tcW w:w="777" w:type="dxa"/>
          </w:tcPr>
          <w:p w14:paraId="5131978D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3</w:t>
            </w:r>
          </w:p>
        </w:tc>
        <w:tc>
          <w:tcPr>
            <w:tcW w:w="3051" w:type="dxa"/>
          </w:tcPr>
          <w:p w14:paraId="768FE665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Minério de Ferro</w:t>
            </w:r>
          </w:p>
        </w:tc>
        <w:tc>
          <w:tcPr>
            <w:tcW w:w="2122" w:type="dxa"/>
          </w:tcPr>
          <w:p w14:paraId="0986994C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9,9%</w:t>
            </w:r>
          </w:p>
        </w:tc>
        <w:tc>
          <w:tcPr>
            <w:tcW w:w="1847" w:type="dxa"/>
          </w:tcPr>
          <w:p w14:paraId="0BB39B9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US$14,75</w:t>
            </w:r>
          </w:p>
        </w:tc>
      </w:tr>
      <w:tr w:rsidR="005740AE" w:rsidRPr="00F073FE" w14:paraId="75CC7448" w14:textId="77777777" w:rsidTr="005740AE">
        <w:trPr>
          <w:jc w:val="center"/>
        </w:trPr>
        <w:tc>
          <w:tcPr>
            <w:tcW w:w="777" w:type="dxa"/>
          </w:tcPr>
          <w:p w14:paraId="39D9E834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4</w:t>
            </w:r>
          </w:p>
        </w:tc>
        <w:tc>
          <w:tcPr>
            <w:tcW w:w="3051" w:type="dxa"/>
          </w:tcPr>
          <w:p w14:paraId="77ADDB6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Celulose</w:t>
            </w:r>
          </w:p>
        </w:tc>
        <w:tc>
          <w:tcPr>
            <w:tcW w:w="2122" w:type="dxa"/>
          </w:tcPr>
          <w:p w14:paraId="63C7917A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3,7%</w:t>
            </w:r>
          </w:p>
        </w:tc>
        <w:tc>
          <w:tcPr>
            <w:tcW w:w="1847" w:type="dxa"/>
          </w:tcPr>
          <w:p w14:paraId="7A24EE0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US$ 5,57</w:t>
            </w:r>
          </w:p>
        </w:tc>
      </w:tr>
      <w:tr w:rsidR="005740AE" w:rsidRPr="00F073FE" w14:paraId="74029191" w14:textId="77777777" w:rsidTr="005740AE">
        <w:trPr>
          <w:jc w:val="center"/>
        </w:trPr>
        <w:tc>
          <w:tcPr>
            <w:tcW w:w="777" w:type="dxa"/>
          </w:tcPr>
          <w:p w14:paraId="3F95E42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5</w:t>
            </w:r>
          </w:p>
        </w:tc>
        <w:tc>
          <w:tcPr>
            <w:tcW w:w="3051" w:type="dxa"/>
          </w:tcPr>
          <w:p w14:paraId="745F22C1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Carne de Frango</w:t>
            </w:r>
          </w:p>
        </w:tc>
        <w:tc>
          <w:tcPr>
            <w:tcW w:w="2122" w:type="dxa"/>
          </w:tcPr>
          <w:p w14:paraId="00C53DDA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2,8%</w:t>
            </w:r>
          </w:p>
        </w:tc>
        <w:tc>
          <w:tcPr>
            <w:tcW w:w="1847" w:type="dxa"/>
          </w:tcPr>
          <w:p w14:paraId="29E291DD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US$4,2</w:t>
            </w:r>
          </w:p>
        </w:tc>
      </w:tr>
      <w:tr w:rsidR="005740AE" w:rsidRPr="00F073FE" w14:paraId="7EF3B87D" w14:textId="77777777" w:rsidTr="005740AE">
        <w:trPr>
          <w:jc w:val="center"/>
        </w:trPr>
        <w:tc>
          <w:tcPr>
            <w:tcW w:w="777" w:type="dxa"/>
          </w:tcPr>
          <w:p w14:paraId="21975B8E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6</w:t>
            </w:r>
          </w:p>
        </w:tc>
        <w:tc>
          <w:tcPr>
            <w:tcW w:w="3051" w:type="dxa"/>
          </w:tcPr>
          <w:p w14:paraId="46A019CC" w14:textId="3160EFF2" w:rsidR="005740AE" w:rsidRPr="00F073FE" w:rsidRDefault="003D3A15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>
              <w:rPr>
                <w:rFonts w:asciiTheme="minorHAnsi" w:hAnsiTheme="minorHAnsi"/>
                <w:color w:val="333333"/>
                <w:sz w:val="24"/>
                <w:szCs w:val="24"/>
              </w:rPr>
              <w:t>Milho em Grão</w:t>
            </w:r>
          </w:p>
        </w:tc>
        <w:tc>
          <w:tcPr>
            <w:tcW w:w="2122" w:type="dxa"/>
          </w:tcPr>
          <w:p w14:paraId="070A7E54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2,7%</w:t>
            </w:r>
          </w:p>
        </w:tc>
        <w:tc>
          <w:tcPr>
            <w:tcW w:w="1847" w:type="dxa"/>
          </w:tcPr>
          <w:p w14:paraId="389D207A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US$ 4,2</w:t>
            </w:r>
          </w:p>
        </w:tc>
      </w:tr>
      <w:tr w:rsidR="005740AE" w:rsidRPr="00F073FE" w14:paraId="503F6A3C" w14:textId="77777777" w:rsidTr="005740AE">
        <w:trPr>
          <w:jc w:val="center"/>
        </w:trPr>
        <w:tc>
          <w:tcPr>
            <w:tcW w:w="777" w:type="dxa"/>
          </w:tcPr>
          <w:p w14:paraId="66F9A13F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7</w:t>
            </w:r>
          </w:p>
        </w:tc>
        <w:tc>
          <w:tcPr>
            <w:tcW w:w="3051" w:type="dxa"/>
          </w:tcPr>
          <w:p w14:paraId="11ABE83F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Produtos Manufaturados</w:t>
            </w:r>
          </w:p>
        </w:tc>
        <w:tc>
          <w:tcPr>
            <w:tcW w:w="2122" w:type="dxa"/>
          </w:tcPr>
          <w:p w14:paraId="0AF9841E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2,7%</w:t>
            </w:r>
          </w:p>
        </w:tc>
        <w:tc>
          <w:tcPr>
            <w:tcW w:w="1847" w:type="dxa"/>
          </w:tcPr>
          <w:p w14:paraId="214E347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US$ 3,96</w:t>
            </w:r>
          </w:p>
        </w:tc>
      </w:tr>
      <w:tr w:rsidR="005740AE" w:rsidRPr="00F073FE" w14:paraId="3EBFE4A9" w14:textId="77777777" w:rsidTr="005740AE">
        <w:trPr>
          <w:jc w:val="center"/>
        </w:trPr>
        <w:tc>
          <w:tcPr>
            <w:tcW w:w="777" w:type="dxa"/>
          </w:tcPr>
          <w:p w14:paraId="2BDB51B2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8</w:t>
            </w:r>
          </w:p>
        </w:tc>
        <w:tc>
          <w:tcPr>
            <w:tcW w:w="3051" w:type="dxa"/>
          </w:tcPr>
          <w:p w14:paraId="17D9E19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Farelo de Óleo de Soja</w:t>
            </w:r>
          </w:p>
        </w:tc>
        <w:tc>
          <w:tcPr>
            <w:tcW w:w="2122" w:type="dxa"/>
          </w:tcPr>
          <w:p w14:paraId="1CB06C72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2,6%</w:t>
            </w:r>
          </w:p>
        </w:tc>
        <w:tc>
          <w:tcPr>
            <w:tcW w:w="1847" w:type="dxa"/>
          </w:tcPr>
          <w:p w14:paraId="373D1E4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US$ 3,91</w:t>
            </w:r>
          </w:p>
        </w:tc>
      </w:tr>
      <w:tr w:rsidR="005740AE" w:rsidRPr="00F073FE" w14:paraId="5BB036F2" w14:textId="77777777" w:rsidTr="005740AE">
        <w:trPr>
          <w:jc w:val="center"/>
        </w:trPr>
        <w:tc>
          <w:tcPr>
            <w:tcW w:w="777" w:type="dxa"/>
          </w:tcPr>
          <w:p w14:paraId="62B3F0D3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9</w:t>
            </w:r>
          </w:p>
        </w:tc>
        <w:tc>
          <w:tcPr>
            <w:tcW w:w="3051" w:type="dxa"/>
          </w:tcPr>
          <w:p w14:paraId="2C2AA8C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Carne Bovina</w:t>
            </w:r>
          </w:p>
        </w:tc>
        <w:tc>
          <w:tcPr>
            <w:tcW w:w="2122" w:type="dxa"/>
          </w:tcPr>
          <w:p w14:paraId="7B9A3AED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2,4%</w:t>
            </w:r>
          </w:p>
        </w:tc>
        <w:tc>
          <w:tcPr>
            <w:tcW w:w="1847" w:type="dxa"/>
          </w:tcPr>
          <w:p w14:paraId="66D3855D" w14:textId="77777777" w:rsidR="005740AE" w:rsidRPr="00F073FE" w:rsidRDefault="005740AE" w:rsidP="007F39D0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US$ 3,64</w:t>
            </w:r>
          </w:p>
        </w:tc>
      </w:tr>
      <w:tr w:rsidR="005740AE" w:rsidRPr="00F073FE" w14:paraId="32B0E5C4" w14:textId="77777777" w:rsidTr="005740AE">
        <w:trPr>
          <w:jc w:val="center"/>
        </w:trPr>
        <w:tc>
          <w:tcPr>
            <w:tcW w:w="777" w:type="dxa"/>
          </w:tcPr>
          <w:p w14:paraId="1238CCEA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10</w:t>
            </w:r>
          </w:p>
        </w:tc>
        <w:tc>
          <w:tcPr>
            <w:tcW w:w="3051" w:type="dxa"/>
          </w:tcPr>
          <w:p w14:paraId="2819EF2C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Café em Grão</w:t>
            </w:r>
          </w:p>
        </w:tc>
        <w:tc>
          <w:tcPr>
            <w:tcW w:w="2122" w:type="dxa"/>
          </w:tcPr>
          <w:p w14:paraId="05F92D60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2,0%</w:t>
            </w:r>
          </w:p>
        </w:tc>
        <w:tc>
          <w:tcPr>
            <w:tcW w:w="1847" w:type="dxa"/>
          </w:tcPr>
          <w:p w14:paraId="434E6CCE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US$ 2,95</w:t>
            </w:r>
          </w:p>
        </w:tc>
      </w:tr>
    </w:tbl>
    <w:p w14:paraId="476B5C41" w14:textId="6965B5BF" w:rsidR="00D42285" w:rsidRPr="00D42285" w:rsidRDefault="00D42285" w:rsidP="00C67818">
      <w:pPr>
        <w:pStyle w:val="TextoGeral"/>
        <w:ind w:firstLine="708"/>
        <w:rPr>
          <w:szCs w:val="28"/>
          <w:lang w:val="pt-BR"/>
        </w:rPr>
      </w:pPr>
      <w:r w:rsidRPr="00D42285">
        <w:rPr>
          <w:szCs w:val="28"/>
          <w:lang w:val="pt-BR"/>
        </w:rPr>
        <w:t xml:space="preserve">Organização: </w:t>
      </w:r>
      <w:proofErr w:type="spellStart"/>
      <w:r w:rsidRPr="00D42285">
        <w:rPr>
          <w:szCs w:val="28"/>
          <w:lang w:val="pt-BR"/>
        </w:rPr>
        <w:t>Thaylizze</w:t>
      </w:r>
      <w:proofErr w:type="spellEnd"/>
      <w:r w:rsidRPr="00D42285">
        <w:rPr>
          <w:szCs w:val="28"/>
          <w:lang w:val="pt-BR"/>
        </w:rPr>
        <w:t xml:space="preserve"> </w:t>
      </w:r>
      <w:proofErr w:type="spellStart"/>
      <w:r w:rsidRPr="00D42285">
        <w:rPr>
          <w:szCs w:val="28"/>
          <w:lang w:val="pt-BR"/>
        </w:rPr>
        <w:t>Goes</w:t>
      </w:r>
      <w:proofErr w:type="spellEnd"/>
      <w:r w:rsidRPr="00D42285">
        <w:rPr>
          <w:szCs w:val="28"/>
          <w:lang w:val="pt-BR"/>
        </w:rPr>
        <w:t xml:space="preserve"> Nunes Pereira. Fonte: </w:t>
      </w:r>
      <w:proofErr w:type="spellStart"/>
      <w:r w:rsidRPr="00D42285">
        <w:rPr>
          <w:szCs w:val="28"/>
          <w:lang w:val="pt-BR"/>
        </w:rPr>
        <w:t>Mdic</w:t>
      </w:r>
      <w:proofErr w:type="spellEnd"/>
      <w:r w:rsidRPr="00D42285">
        <w:rPr>
          <w:szCs w:val="28"/>
          <w:lang w:val="pt-BR"/>
        </w:rPr>
        <w:t xml:space="preserve">. Disponível em: </w:t>
      </w:r>
      <w:hyperlink r:id="rId20" w:history="1">
        <w:r w:rsidRPr="00D42285">
          <w:rPr>
            <w:rStyle w:val="Hyperlink"/>
            <w:szCs w:val="28"/>
            <w:lang w:val="pt-BR"/>
          </w:rPr>
          <w:t>https://blog.conexos.com.br/os-10-produtos-mais-exportados-pelo-brasil-e</w:t>
        </w:r>
        <w:r w:rsidRPr="00D42285">
          <w:rPr>
            <w:rStyle w:val="Hyperlink"/>
            <w:szCs w:val="28"/>
            <w:lang w:val="pt-BR"/>
          </w:rPr>
          <w:t>m</w:t>
        </w:r>
        <w:r w:rsidRPr="00D42285">
          <w:rPr>
            <w:rStyle w:val="Hyperlink"/>
            <w:szCs w:val="28"/>
            <w:lang w:val="pt-BR"/>
          </w:rPr>
          <w:t>-2019/</w:t>
        </w:r>
      </w:hyperlink>
      <w:r w:rsidR="003D3A15">
        <w:rPr>
          <w:szCs w:val="28"/>
          <w:lang w:val="pt-BR"/>
        </w:rPr>
        <w:t>. Acesso em: 29 novembro de</w:t>
      </w:r>
      <w:r w:rsidRPr="00D42285">
        <w:rPr>
          <w:szCs w:val="28"/>
          <w:lang w:val="pt-BR"/>
        </w:rPr>
        <w:t xml:space="preserve"> 2019. </w:t>
      </w:r>
    </w:p>
    <w:p w14:paraId="7CBF1176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490DD2A1" w14:textId="5BA1A7B4" w:rsidR="007F39D0" w:rsidRPr="00D42285" w:rsidRDefault="009068DA" w:rsidP="009068DA">
      <w:pPr>
        <w:pStyle w:val="TextoGeral"/>
        <w:ind w:firstLine="720"/>
        <w:rPr>
          <w:szCs w:val="28"/>
          <w:lang w:val="pt-BR"/>
        </w:rPr>
      </w:pPr>
      <w:r>
        <w:rPr>
          <w:szCs w:val="28"/>
          <w:lang w:val="pt-BR"/>
        </w:rPr>
        <w:t>Deste modo</w:t>
      </w:r>
      <w:r w:rsidR="00D42285" w:rsidRPr="00D42285">
        <w:rPr>
          <w:szCs w:val="28"/>
          <w:lang w:val="pt-BR"/>
        </w:rPr>
        <w:t xml:space="preserve">, observando as principais mercadorias exportadas pelo Brasil, é </w:t>
      </w:r>
      <w:r w:rsidR="00D42285" w:rsidRPr="00D42285">
        <w:rPr>
          <w:rFonts w:hint="eastAsia"/>
          <w:szCs w:val="28"/>
          <w:lang w:val="pt-BR"/>
        </w:rPr>
        <w:t>possível</w:t>
      </w:r>
      <w:r w:rsidR="00D42285" w:rsidRPr="00D42285">
        <w:rPr>
          <w:szCs w:val="28"/>
          <w:lang w:val="pt-BR"/>
        </w:rPr>
        <w:t xml:space="preserve"> </w:t>
      </w:r>
      <w:r w:rsidR="00D42285" w:rsidRPr="00D42285">
        <w:rPr>
          <w:rFonts w:hint="eastAsia"/>
          <w:szCs w:val="28"/>
          <w:lang w:val="pt-BR"/>
        </w:rPr>
        <w:t>analisar</w:t>
      </w:r>
      <w:r>
        <w:rPr>
          <w:szCs w:val="28"/>
          <w:lang w:val="pt-BR"/>
        </w:rPr>
        <w:t xml:space="preserve"> </w:t>
      </w:r>
      <w:r w:rsidR="00D42285" w:rsidRPr="00D42285">
        <w:rPr>
          <w:szCs w:val="28"/>
          <w:lang w:val="pt-BR"/>
        </w:rPr>
        <w:t xml:space="preserve">nossas riquezas locais e também </w:t>
      </w:r>
      <w:r>
        <w:rPr>
          <w:szCs w:val="28"/>
          <w:lang w:val="pt-BR"/>
        </w:rPr>
        <w:t>de onde se constitui a base de nossa</w:t>
      </w:r>
      <w:r w:rsidR="00D42285" w:rsidRPr="00D42285">
        <w:rPr>
          <w:szCs w:val="28"/>
          <w:lang w:val="pt-BR"/>
        </w:rPr>
        <w:t xml:space="preserve"> economi</w:t>
      </w:r>
      <w:r>
        <w:rPr>
          <w:szCs w:val="28"/>
          <w:lang w:val="pt-BR"/>
        </w:rPr>
        <w:t xml:space="preserve">a. </w:t>
      </w:r>
      <w:r w:rsidR="00426DF9" w:rsidRPr="00D42285">
        <w:rPr>
          <w:szCs w:val="28"/>
          <w:lang w:val="pt-BR"/>
        </w:rPr>
        <w:t>Abaixo</w:t>
      </w:r>
      <w:r w:rsidR="003D3A15">
        <w:rPr>
          <w:szCs w:val="28"/>
          <w:lang w:val="pt-BR"/>
        </w:rPr>
        <w:t>,</w:t>
      </w:r>
      <w:r w:rsidR="00426DF9" w:rsidRPr="00D42285">
        <w:rPr>
          <w:szCs w:val="28"/>
          <w:lang w:val="pt-BR"/>
        </w:rPr>
        <w:t xml:space="preserve"> é possível observar</w:t>
      </w:r>
      <w:r w:rsidR="003D3A15">
        <w:rPr>
          <w:szCs w:val="28"/>
          <w:lang w:val="pt-BR"/>
        </w:rPr>
        <w:t xml:space="preserve"> um ranking com </w:t>
      </w:r>
      <w:r w:rsidR="00426DF9" w:rsidRPr="00D42285">
        <w:rPr>
          <w:szCs w:val="28"/>
          <w:lang w:val="pt-BR"/>
        </w:rPr>
        <w:t>os 10 principais países que importam produtos do Brasil e também a relativa pa</w:t>
      </w:r>
      <w:r w:rsidR="003D3A15">
        <w:rPr>
          <w:szCs w:val="28"/>
          <w:lang w:val="pt-BR"/>
        </w:rPr>
        <w:t xml:space="preserve">rticipação que cada país </w:t>
      </w:r>
      <w:r w:rsidR="00426DF9" w:rsidRPr="00D42285">
        <w:rPr>
          <w:szCs w:val="28"/>
          <w:lang w:val="pt-BR"/>
        </w:rPr>
        <w:t>tem em porcentagem e em US$ no saldo total das exportações brasileiras.</w:t>
      </w:r>
    </w:p>
    <w:p w14:paraId="32564095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31F862A8" w14:textId="45C8A716" w:rsidR="00D42285" w:rsidRDefault="00D42285" w:rsidP="005740AE">
      <w:pPr>
        <w:pStyle w:val="TextoGeral"/>
        <w:ind w:firstLine="720"/>
        <w:jc w:val="center"/>
        <w:rPr>
          <w:b/>
          <w:szCs w:val="28"/>
          <w:lang w:val="pt-BR"/>
        </w:rPr>
      </w:pPr>
      <w:r w:rsidRPr="00D42285">
        <w:rPr>
          <w:b/>
          <w:szCs w:val="28"/>
          <w:lang w:val="pt-BR"/>
        </w:rPr>
        <w:t>Ranking dos 10 principais destinos das exportações brasileiras</w:t>
      </w:r>
      <w:r w:rsidR="003D3A15">
        <w:rPr>
          <w:b/>
          <w:szCs w:val="28"/>
          <w:lang w:val="pt-BR"/>
        </w:rPr>
        <w:t xml:space="preserve"> em 2019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77"/>
        <w:gridCol w:w="3051"/>
        <w:gridCol w:w="2122"/>
        <w:gridCol w:w="1847"/>
      </w:tblGrid>
      <w:tr w:rsidR="005740AE" w:rsidRPr="00F073FE" w14:paraId="135A6CBB" w14:textId="77777777" w:rsidTr="005740AE">
        <w:trPr>
          <w:jc w:val="center"/>
        </w:trPr>
        <w:tc>
          <w:tcPr>
            <w:tcW w:w="777" w:type="dxa"/>
          </w:tcPr>
          <w:p w14:paraId="20ED884C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7"/>
                <w:szCs w:val="27"/>
              </w:rPr>
            </w:pPr>
          </w:p>
        </w:tc>
        <w:tc>
          <w:tcPr>
            <w:tcW w:w="3051" w:type="dxa"/>
          </w:tcPr>
          <w:p w14:paraId="5392871A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b/>
                <w:color w:val="333333"/>
                <w:sz w:val="27"/>
                <w:szCs w:val="27"/>
              </w:rPr>
            </w:pPr>
            <w:r w:rsidRPr="00F073FE">
              <w:rPr>
                <w:rFonts w:asciiTheme="minorHAnsi" w:hAnsiTheme="minorHAnsi"/>
                <w:b/>
                <w:color w:val="333333"/>
                <w:sz w:val="27"/>
                <w:szCs w:val="27"/>
              </w:rPr>
              <w:t>Países</w:t>
            </w:r>
          </w:p>
        </w:tc>
        <w:tc>
          <w:tcPr>
            <w:tcW w:w="2122" w:type="dxa"/>
          </w:tcPr>
          <w:p w14:paraId="3755D2D4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b/>
                <w:color w:val="333333"/>
                <w:sz w:val="27"/>
                <w:szCs w:val="27"/>
              </w:rPr>
            </w:pPr>
            <w:r w:rsidRPr="00F073FE">
              <w:rPr>
                <w:rFonts w:asciiTheme="minorHAnsi" w:hAnsiTheme="minorHAnsi"/>
                <w:b/>
                <w:color w:val="333333"/>
                <w:sz w:val="27"/>
                <w:szCs w:val="27"/>
              </w:rPr>
              <w:t>Participação %</w:t>
            </w:r>
          </w:p>
        </w:tc>
        <w:tc>
          <w:tcPr>
            <w:tcW w:w="1847" w:type="dxa"/>
          </w:tcPr>
          <w:p w14:paraId="7285D572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b/>
                <w:color w:val="333333"/>
                <w:sz w:val="27"/>
                <w:szCs w:val="27"/>
              </w:rPr>
            </w:pPr>
            <w:r w:rsidRPr="00F073FE">
              <w:rPr>
                <w:rFonts w:asciiTheme="minorHAnsi" w:hAnsiTheme="minorHAnsi"/>
                <w:b/>
                <w:color w:val="333333"/>
                <w:sz w:val="27"/>
                <w:szCs w:val="27"/>
              </w:rPr>
              <w:t>Valor FOB</w:t>
            </w:r>
          </w:p>
        </w:tc>
      </w:tr>
      <w:tr w:rsidR="005740AE" w:rsidRPr="00F073FE" w14:paraId="26822500" w14:textId="77777777" w:rsidTr="005740AE">
        <w:trPr>
          <w:jc w:val="center"/>
        </w:trPr>
        <w:tc>
          <w:tcPr>
            <w:tcW w:w="777" w:type="dxa"/>
          </w:tcPr>
          <w:p w14:paraId="0F09EE38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1</w:t>
            </w:r>
          </w:p>
        </w:tc>
        <w:tc>
          <w:tcPr>
            <w:tcW w:w="3051" w:type="dxa"/>
          </w:tcPr>
          <w:p w14:paraId="0B049B3C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China</w:t>
            </w:r>
          </w:p>
        </w:tc>
        <w:tc>
          <w:tcPr>
            <w:tcW w:w="2122" w:type="dxa"/>
          </w:tcPr>
          <w:p w14:paraId="4AC40BD0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27%</w:t>
            </w:r>
          </w:p>
        </w:tc>
        <w:tc>
          <w:tcPr>
            <w:tcW w:w="1847" w:type="dxa"/>
          </w:tcPr>
          <w:p w14:paraId="5E05FB2F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 xml:space="preserve">US$ 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41,53</w:t>
            </w:r>
          </w:p>
        </w:tc>
      </w:tr>
      <w:tr w:rsidR="005740AE" w:rsidRPr="00F073FE" w14:paraId="7887D34E" w14:textId="77777777" w:rsidTr="005740AE">
        <w:trPr>
          <w:jc w:val="center"/>
        </w:trPr>
        <w:tc>
          <w:tcPr>
            <w:tcW w:w="777" w:type="dxa"/>
          </w:tcPr>
          <w:p w14:paraId="69D22C31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2</w:t>
            </w:r>
          </w:p>
        </w:tc>
        <w:tc>
          <w:tcPr>
            <w:tcW w:w="3051" w:type="dxa"/>
          </w:tcPr>
          <w:p w14:paraId="3EF640AC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Estados Unidos</w:t>
            </w:r>
          </w:p>
        </w:tc>
        <w:tc>
          <w:tcPr>
            <w:tcW w:w="2122" w:type="dxa"/>
          </w:tcPr>
          <w:p w14:paraId="081BDD68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13,3%</w:t>
            </w:r>
          </w:p>
        </w:tc>
        <w:tc>
          <w:tcPr>
            <w:tcW w:w="1847" w:type="dxa"/>
          </w:tcPr>
          <w:p w14:paraId="300986DF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19,71</w:t>
            </w:r>
          </w:p>
        </w:tc>
      </w:tr>
      <w:tr w:rsidR="005740AE" w:rsidRPr="00F073FE" w14:paraId="26DC296B" w14:textId="77777777" w:rsidTr="005740AE">
        <w:trPr>
          <w:jc w:val="center"/>
        </w:trPr>
        <w:tc>
          <w:tcPr>
            <w:tcW w:w="777" w:type="dxa"/>
          </w:tcPr>
          <w:p w14:paraId="0DC23D51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3</w:t>
            </w:r>
          </w:p>
        </w:tc>
        <w:tc>
          <w:tcPr>
            <w:tcW w:w="3051" w:type="dxa"/>
          </w:tcPr>
          <w:p w14:paraId="6FB70824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Argentina</w:t>
            </w:r>
          </w:p>
        </w:tc>
        <w:tc>
          <w:tcPr>
            <w:tcW w:w="2122" w:type="dxa"/>
          </w:tcPr>
          <w:p w14:paraId="5BC0445D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4,56%</w:t>
            </w:r>
          </w:p>
        </w:tc>
        <w:tc>
          <w:tcPr>
            <w:tcW w:w="1847" w:type="dxa"/>
          </w:tcPr>
          <w:p w14:paraId="7A0B843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6,78</w:t>
            </w:r>
          </w:p>
        </w:tc>
      </w:tr>
      <w:tr w:rsidR="005740AE" w:rsidRPr="00F073FE" w14:paraId="0D880934" w14:textId="77777777" w:rsidTr="005740AE">
        <w:trPr>
          <w:jc w:val="center"/>
        </w:trPr>
        <w:tc>
          <w:tcPr>
            <w:tcW w:w="777" w:type="dxa"/>
          </w:tcPr>
          <w:p w14:paraId="672DB606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4</w:t>
            </w:r>
          </w:p>
        </w:tc>
        <w:tc>
          <w:tcPr>
            <w:tcW w:w="3051" w:type="dxa"/>
          </w:tcPr>
          <w:p w14:paraId="5FAD014F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Holanda</w:t>
            </w:r>
          </w:p>
        </w:tc>
        <w:tc>
          <w:tcPr>
            <w:tcW w:w="2122" w:type="dxa"/>
          </w:tcPr>
          <w:p w14:paraId="0B181A94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3,85%</w:t>
            </w:r>
          </w:p>
        </w:tc>
        <w:tc>
          <w:tcPr>
            <w:tcW w:w="1847" w:type="dxa"/>
          </w:tcPr>
          <w:p w14:paraId="36C0624E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 xml:space="preserve">US$ 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5,73</w:t>
            </w:r>
          </w:p>
        </w:tc>
      </w:tr>
      <w:tr w:rsidR="005740AE" w:rsidRPr="00F073FE" w14:paraId="12BE6859" w14:textId="77777777" w:rsidTr="005740AE">
        <w:trPr>
          <w:jc w:val="center"/>
        </w:trPr>
        <w:tc>
          <w:tcPr>
            <w:tcW w:w="777" w:type="dxa"/>
          </w:tcPr>
          <w:p w14:paraId="36D5D294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5</w:t>
            </w:r>
          </w:p>
        </w:tc>
        <w:tc>
          <w:tcPr>
            <w:tcW w:w="3051" w:type="dxa"/>
          </w:tcPr>
          <w:p w14:paraId="43FC4491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Chile</w:t>
            </w:r>
          </w:p>
        </w:tc>
        <w:tc>
          <w:tcPr>
            <w:tcW w:w="2122" w:type="dxa"/>
          </w:tcPr>
          <w:p w14:paraId="3FDF4F7C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2,33%</w:t>
            </w:r>
          </w:p>
        </w:tc>
        <w:tc>
          <w:tcPr>
            <w:tcW w:w="1847" w:type="dxa"/>
          </w:tcPr>
          <w:p w14:paraId="74F91598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US$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3,46</w:t>
            </w:r>
          </w:p>
        </w:tc>
      </w:tr>
      <w:tr w:rsidR="005740AE" w:rsidRPr="00F073FE" w14:paraId="36955CD2" w14:textId="77777777" w:rsidTr="005740AE">
        <w:trPr>
          <w:jc w:val="center"/>
        </w:trPr>
        <w:tc>
          <w:tcPr>
            <w:tcW w:w="777" w:type="dxa"/>
          </w:tcPr>
          <w:p w14:paraId="2DB5E930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6</w:t>
            </w:r>
          </w:p>
        </w:tc>
        <w:tc>
          <w:tcPr>
            <w:tcW w:w="3051" w:type="dxa"/>
          </w:tcPr>
          <w:p w14:paraId="36BF9B86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Alemanha</w:t>
            </w:r>
          </w:p>
        </w:tc>
        <w:tc>
          <w:tcPr>
            <w:tcW w:w="2122" w:type="dxa"/>
          </w:tcPr>
          <w:p w14:paraId="6FBE294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2,29%</w:t>
            </w:r>
          </w:p>
        </w:tc>
        <w:tc>
          <w:tcPr>
            <w:tcW w:w="1847" w:type="dxa"/>
          </w:tcPr>
          <w:p w14:paraId="6D42CBE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 xml:space="preserve">US$ 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3,4</w:t>
            </w:r>
          </w:p>
        </w:tc>
      </w:tr>
      <w:tr w:rsidR="005740AE" w:rsidRPr="00F073FE" w14:paraId="251FBA73" w14:textId="77777777" w:rsidTr="005740AE">
        <w:trPr>
          <w:jc w:val="center"/>
        </w:trPr>
        <w:tc>
          <w:tcPr>
            <w:tcW w:w="777" w:type="dxa"/>
          </w:tcPr>
          <w:p w14:paraId="1B16C08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7</w:t>
            </w:r>
          </w:p>
        </w:tc>
        <w:tc>
          <w:tcPr>
            <w:tcW w:w="3051" w:type="dxa"/>
          </w:tcPr>
          <w:p w14:paraId="52E4C585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Japão</w:t>
            </w:r>
          </w:p>
        </w:tc>
        <w:tc>
          <w:tcPr>
            <w:tcW w:w="2122" w:type="dxa"/>
          </w:tcPr>
          <w:p w14:paraId="2D7A6E4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2,21%</w:t>
            </w:r>
          </w:p>
        </w:tc>
        <w:tc>
          <w:tcPr>
            <w:tcW w:w="1847" w:type="dxa"/>
          </w:tcPr>
          <w:p w14:paraId="4CE5C0BC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 xml:space="preserve">US$ 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3,23</w:t>
            </w:r>
          </w:p>
        </w:tc>
      </w:tr>
      <w:tr w:rsidR="005740AE" w:rsidRPr="00F073FE" w14:paraId="01C15202" w14:textId="77777777" w:rsidTr="005740AE">
        <w:trPr>
          <w:jc w:val="center"/>
        </w:trPr>
        <w:tc>
          <w:tcPr>
            <w:tcW w:w="777" w:type="dxa"/>
          </w:tcPr>
          <w:p w14:paraId="4D409290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8</w:t>
            </w:r>
          </w:p>
        </w:tc>
        <w:tc>
          <w:tcPr>
            <w:tcW w:w="3051" w:type="dxa"/>
          </w:tcPr>
          <w:p w14:paraId="41436E69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México</w:t>
            </w:r>
          </w:p>
        </w:tc>
        <w:tc>
          <w:tcPr>
            <w:tcW w:w="2122" w:type="dxa"/>
          </w:tcPr>
          <w:p w14:paraId="52EF92A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2,14%</w:t>
            </w:r>
          </w:p>
        </w:tc>
        <w:tc>
          <w:tcPr>
            <w:tcW w:w="1847" w:type="dxa"/>
          </w:tcPr>
          <w:p w14:paraId="4BD9E8B5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 xml:space="preserve">US$ 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3,18</w:t>
            </w:r>
          </w:p>
        </w:tc>
      </w:tr>
      <w:tr w:rsidR="005740AE" w:rsidRPr="00F073FE" w14:paraId="32F3F18F" w14:textId="77777777" w:rsidTr="005740AE">
        <w:trPr>
          <w:jc w:val="center"/>
        </w:trPr>
        <w:tc>
          <w:tcPr>
            <w:tcW w:w="777" w:type="dxa"/>
          </w:tcPr>
          <w:p w14:paraId="7073B991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9</w:t>
            </w:r>
          </w:p>
        </w:tc>
        <w:tc>
          <w:tcPr>
            <w:tcW w:w="3051" w:type="dxa"/>
          </w:tcPr>
          <w:p w14:paraId="22A2DB47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Espanha</w:t>
            </w:r>
          </w:p>
        </w:tc>
        <w:tc>
          <w:tcPr>
            <w:tcW w:w="2122" w:type="dxa"/>
          </w:tcPr>
          <w:p w14:paraId="5CC2F70D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1,87%</w:t>
            </w:r>
          </w:p>
        </w:tc>
        <w:tc>
          <w:tcPr>
            <w:tcW w:w="1847" w:type="dxa"/>
          </w:tcPr>
          <w:p w14:paraId="3E8C99C5" w14:textId="77777777" w:rsidR="005740AE" w:rsidRPr="00F073FE" w:rsidRDefault="005740AE" w:rsidP="007F39D0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 xml:space="preserve">US$ 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2,78</w:t>
            </w:r>
          </w:p>
        </w:tc>
      </w:tr>
      <w:tr w:rsidR="005740AE" w:rsidRPr="00F073FE" w14:paraId="78396A94" w14:textId="77777777" w:rsidTr="005740AE">
        <w:trPr>
          <w:jc w:val="center"/>
        </w:trPr>
        <w:tc>
          <w:tcPr>
            <w:tcW w:w="777" w:type="dxa"/>
          </w:tcPr>
          <w:p w14:paraId="5386D05E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color w:val="333333"/>
                <w:sz w:val="24"/>
                <w:szCs w:val="24"/>
              </w:rPr>
              <w:t>10</w:t>
            </w:r>
          </w:p>
        </w:tc>
        <w:tc>
          <w:tcPr>
            <w:tcW w:w="3051" w:type="dxa"/>
          </w:tcPr>
          <w:p w14:paraId="75F482AF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sz w:val="24"/>
                <w:szCs w:val="24"/>
              </w:rPr>
              <w:t>Itália</w:t>
            </w:r>
          </w:p>
        </w:tc>
        <w:tc>
          <w:tcPr>
            <w:tcW w:w="2122" w:type="dxa"/>
          </w:tcPr>
          <w:p w14:paraId="404659ED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>1,49%</w:t>
            </w:r>
          </w:p>
        </w:tc>
        <w:tc>
          <w:tcPr>
            <w:tcW w:w="1847" w:type="dxa"/>
          </w:tcPr>
          <w:p w14:paraId="65F4B7BB" w14:textId="77777777" w:rsidR="005740AE" w:rsidRPr="00F073FE" w:rsidRDefault="005740AE" w:rsidP="007F39D0">
            <w:pPr>
              <w:spacing w:before="100" w:beforeAutospacing="1" w:after="0" w:line="240" w:lineRule="auto"/>
              <w:jc w:val="center"/>
              <w:rPr>
                <w:rFonts w:asciiTheme="minorHAnsi" w:hAnsiTheme="minorHAnsi"/>
                <w:color w:val="333333"/>
                <w:sz w:val="24"/>
                <w:szCs w:val="24"/>
              </w:rPr>
            </w:pPr>
            <w:r w:rsidRPr="00F073FE">
              <w:rPr>
                <w:rFonts w:asciiTheme="minorHAnsi" w:hAnsiTheme="minorHAnsi"/>
                <w:bCs/>
                <w:color w:val="333333"/>
                <w:sz w:val="24"/>
                <w:szCs w:val="24"/>
              </w:rPr>
              <w:t xml:space="preserve">US$ </w:t>
            </w:r>
            <w:r w:rsidRPr="00F073FE">
              <w:rPr>
                <w:rFonts w:asciiTheme="minorHAnsi" w:hAnsiTheme="minorHAnsi"/>
                <w:sz w:val="24"/>
                <w:szCs w:val="24"/>
              </w:rPr>
              <w:t>2,22</w:t>
            </w:r>
          </w:p>
        </w:tc>
      </w:tr>
    </w:tbl>
    <w:p w14:paraId="4DBAB450" w14:textId="5E413753" w:rsidR="00D42285" w:rsidRPr="00D42285" w:rsidRDefault="00D42285" w:rsidP="00C67818">
      <w:pPr>
        <w:pStyle w:val="TextoGeral"/>
        <w:ind w:firstLine="708"/>
        <w:rPr>
          <w:szCs w:val="28"/>
          <w:lang w:val="pt-BR"/>
        </w:rPr>
      </w:pPr>
      <w:r w:rsidRPr="00D42285">
        <w:rPr>
          <w:szCs w:val="28"/>
          <w:lang w:val="pt-BR"/>
        </w:rPr>
        <w:t xml:space="preserve">Organização: </w:t>
      </w:r>
      <w:proofErr w:type="spellStart"/>
      <w:r w:rsidRPr="00D42285">
        <w:rPr>
          <w:szCs w:val="28"/>
          <w:lang w:val="pt-BR"/>
        </w:rPr>
        <w:t>Thaylizze</w:t>
      </w:r>
      <w:proofErr w:type="spellEnd"/>
      <w:r w:rsidRPr="00D42285">
        <w:rPr>
          <w:szCs w:val="28"/>
          <w:lang w:val="pt-BR"/>
        </w:rPr>
        <w:t xml:space="preserve"> </w:t>
      </w:r>
      <w:proofErr w:type="spellStart"/>
      <w:r w:rsidRPr="00D42285">
        <w:rPr>
          <w:szCs w:val="28"/>
          <w:lang w:val="pt-BR"/>
        </w:rPr>
        <w:t>Goes</w:t>
      </w:r>
      <w:proofErr w:type="spellEnd"/>
      <w:r w:rsidRPr="00D42285">
        <w:rPr>
          <w:szCs w:val="28"/>
          <w:lang w:val="pt-BR"/>
        </w:rPr>
        <w:t xml:space="preserve"> Nunes Pereira. Fonte: </w:t>
      </w:r>
      <w:proofErr w:type="spellStart"/>
      <w:r w:rsidRPr="00D42285">
        <w:rPr>
          <w:szCs w:val="28"/>
          <w:lang w:val="pt-BR"/>
        </w:rPr>
        <w:t>Mdic</w:t>
      </w:r>
      <w:proofErr w:type="spellEnd"/>
      <w:r w:rsidRPr="00D42285">
        <w:rPr>
          <w:szCs w:val="28"/>
          <w:lang w:val="pt-BR"/>
        </w:rPr>
        <w:t xml:space="preserve">. Disponível em: </w:t>
      </w:r>
      <w:hyperlink r:id="rId21" w:history="1">
        <w:r w:rsidRPr="00D42285">
          <w:rPr>
            <w:rStyle w:val="Hyperlink"/>
            <w:szCs w:val="28"/>
            <w:lang w:val="pt-BR"/>
          </w:rPr>
          <w:t>https://blog.conexos.com.br/os-10-produtos-mais-exportados-pelo</w:t>
        </w:r>
        <w:r w:rsidRPr="00D42285">
          <w:rPr>
            <w:rStyle w:val="Hyperlink"/>
            <w:szCs w:val="28"/>
            <w:lang w:val="pt-BR"/>
          </w:rPr>
          <w:t>-</w:t>
        </w:r>
        <w:r w:rsidRPr="00D42285">
          <w:rPr>
            <w:rStyle w:val="Hyperlink"/>
            <w:szCs w:val="28"/>
            <w:lang w:val="pt-BR"/>
          </w:rPr>
          <w:t>brasil-em-2019/</w:t>
        </w:r>
      </w:hyperlink>
      <w:r w:rsidR="003D3A15">
        <w:rPr>
          <w:szCs w:val="28"/>
          <w:lang w:val="pt-BR"/>
        </w:rPr>
        <w:t xml:space="preserve">. Acesso em: 29 novembro de </w:t>
      </w:r>
      <w:r w:rsidRPr="00D42285">
        <w:rPr>
          <w:szCs w:val="28"/>
          <w:lang w:val="pt-BR"/>
        </w:rPr>
        <w:t xml:space="preserve">2019. </w:t>
      </w:r>
    </w:p>
    <w:p w14:paraId="0EA44758" w14:textId="77777777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</w:p>
    <w:p w14:paraId="4F51AC1F" w14:textId="25CFD596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lastRenderedPageBreak/>
        <w:t>Além dos países desse ranking</w:t>
      </w:r>
      <w:r w:rsidR="003D3A15">
        <w:rPr>
          <w:szCs w:val="28"/>
          <w:lang w:val="pt-BR"/>
        </w:rPr>
        <w:t>,</w:t>
      </w:r>
      <w:r w:rsidRPr="00D42285">
        <w:rPr>
          <w:szCs w:val="28"/>
          <w:lang w:val="pt-BR"/>
        </w:rPr>
        <w:t xml:space="preserve"> podemos destacar também como sendo parte dos principais parceiros comerciais do Brasil, a França, </w:t>
      </w:r>
      <w:r w:rsidR="003D3A15">
        <w:rPr>
          <w:szCs w:val="28"/>
          <w:lang w:val="pt-BR"/>
        </w:rPr>
        <w:t xml:space="preserve">o </w:t>
      </w:r>
      <w:r w:rsidRPr="00D42285">
        <w:rPr>
          <w:szCs w:val="28"/>
          <w:lang w:val="pt-BR"/>
        </w:rPr>
        <w:t xml:space="preserve">Paraguai, </w:t>
      </w:r>
      <w:r w:rsidR="003D3A15">
        <w:rPr>
          <w:szCs w:val="28"/>
          <w:lang w:val="pt-BR"/>
        </w:rPr>
        <w:t xml:space="preserve">o </w:t>
      </w:r>
      <w:r w:rsidRPr="00D42285">
        <w:rPr>
          <w:szCs w:val="28"/>
          <w:lang w:val="pt-BR"/>
        </w:rPr>
        <w:t xml:space="preserve">Uruguai, Taiwan, Coréia do Sul e Arábia Saudita. </w:t>
      </w:r>
    </w:p>
    <w:p w14:paraId="0B450119" w14:textId="4B4B8A3B" w:rsidR="00D42285" w:rsidRPr="00D42285" w:rsidRDefault="003D3A15" w:rsidP="00D42285">
      <w:pPr>
        <w:pStyle w:val="TextoGeral"/>
        <w:ind w:firstLine="720"/>
        <w:rPr>
          <w:szCs w:val="28"/>
          <w:lang w:val="pt-BR"/>
        </w:rPr>
      </w:pPr>
      <w:r>
        <w:rPr>
          <w:szCs w:val="28"/>
          <w:lang w:val="pt-BR"/>
        </w:rPr>
        <w:t xml:space="preserve">Abaixo, </w:t>
      </w:r>
      <w:r w:rsidR="00D42285" w:rsidRPr="00D42285">
        <w:rPr>
          <w:szCs w:val="28"/>
          <w:lang w:val="pt-BR"/>
        </w:rPr>
        <w:t>é possível realizar uma análise sobre os Estados brasileiros e suas respectivas representatividades nas exportações. O destaque é a região Sudeste, ocupando São Paulo, Rio de Janeiro e Minas Gerais, as três primeiras colocações</w:t>
      </w:r>
      <w:r>
        <w:rPr>
          <w:szCs w:val="28"/>
          <w:lang w:val="pt-BR"/>
        </w:rPr>
        <w:t>,</w:t>
      </w:r>
      <w:r w:rsidR="00D42285" w:rsidRPr="00D42285">
        <w:rPr>
          <w:szCs w:val="28"/>
          <w:lang w:val="pt-BR"/>
        </w:rPr>
        <w:t xml:space="preserve"> respectivamente, seguidas da região Sul, onde Rio Grande do Sul, </w:t>
      </w:r>
      <w:r>
        <w:rPr>
          <w:szCs w:val="28"/>
          <w:lang w:val="pt-BR"/>
        </w:rPr>
        <w:t>Paraná e Santa Catarina ocupam,</w:t>
      </w:r>
      <w:r w:rsidR="00D42285" w:rsidRPr="00D42285">
        <w:rPr>
          <w:szCs w:val="28"/>
          <w:lang w:val="pt-BR"/>
        </w:rPr>
        <w:t xml:space="preserve"> respectivamente</w:t>
      </w:r>
      <w:r>
        <w:rPr>
          <w:szCs w:val="28"/>
          <w:lang w:val="pt-BR"/>
        </w:rPr>
        <w:t>,</w:t>
      </w:r>
      <w:r w:rsidR="00D42285" w:rsidRPr="00D42285">
        <w:rPr>
          <w:szCs w:val="28"/>
          <w:lang w:val="pt-BR"/>
        </w:rPr>
        <w:t xml:space="preserve"> as posições 4º, 7º e 9º nas exportações. </w:t>
      </w:r>
    </w:p>
    <w:p w14:paraId="7147DBC5" w14:textId="77777777" w:rsidR="00D42285" w:rsidRPr="00D42285" w:rsidRDefault="00D42285" w:rsidP="00D42285">
      <w:pPr>
        <w:pStyle w:val="TextoGeral"/>
        <w:ind w:firstLine="720"/>
        <w:rPr>
          <w:b/>
          <w:szCs w:val="28"/>
          <w:lang w:val="pt-BR"/>
        </w:rPr>
      </w:pPr>
    </w:p>
    <w:p w14:paraId="6CC6FD8A" w14:textId="77777777" w:rsidR="00D42285" w:rsidRPr="00C67818" w:rsidRDefault="00D42285" w:rsidP="00C67818">
      <w:pPr>
        <w:pStyle w:val="TextoGeral"/>
        <w:ind w:firstLine="720"/>
        <w:rPr>
          <w:bCs/>
          <w:szCs w:val="28"/>
          <w:lang w:val="pt-BR"/>
        </w:rPr>
      </w:pPr>
      <w:r w:rsidRPr="00D42285">
        <w:rPr>
          <w:bCs/>
          <w:noProof/>
          <w:szCs w:val="28"/>
          <w:lang w:val="pt-BR"/>
        </w:rPr>
        <w:drawing>
          <wp:inline distT="0" distB="0" distL="0" distR="0" wp14:anchorId="6FCEEC46" wp14:editId="704B2759">
            <wp:extent cx="6181725" cy="3362325"/>
            <wp:effectExtent l="19050" t="0" r="9525" b="0"/>
            <wp:docPr id="3" name="Imagem 10" descr="https://www.fazcomex.com.br/blog/wp-content/uploads/2019/11/exporta%C3%A7%C3%B5es-por-estado-brasileiro-e1574110061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fazcomex.com.br/blog/wp-content/uploads/2019/11/exporta%C3%A7%C3%B5es-por-estado-brasileiro-e15741100613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98368" w14:textId="051C42D6" w:rsidR="00D42285" w:rsidRPr="00D42285" w:rsidRDefault="00D42285" w:rsidP="00D42285">
      <w:pPr>
        <w:pStyle w:val="TextoGeral"/>
        <w:ind w:firstLine="720"/>
        <w:rPr>
          <w:szCs w:val="28"/>
          <w:lang w:val="pt-BR"/>
        </w:rPr>
      </w:pPr>
      <w:r w:rsidRPr="00D42285">
        <w:rPr>
          <w:szCs w:val="28"/>
          <w:lang w:val="pt-BR"/>
        </w:rPr>
        <w:t xml:space="preserve">Disponível em: </w:t>
      </w:r>
      <w:hyperlink r:id="rId23" w:history="1">
        <w:r w:rsidRPr="00D42285">
          <w:rPr>
            <w:rStyle w:val="Hyperlink"/>
            <w:szCs w:val="28"/>
            <w:lang w:val="pt-BR"/>
          </w:rPr>
          <w:t>https://www.fazcomex.com.br/blo</w:t>
        </w:r>
        <w:r w:rsidRPr="00D42285">
          <w:rPr>
            <w:rStyle w:val="Hyperlink"/>
            <w:szCs w:val="28"/>
            <w:lang w:val="pt-BR"/>
          </w:rPr>
          <w:t>g</w:t>
        </w:r>
        <w:r w:rsidRPr="00D42285">
          <w:rPr>
            <w:rStyle w:val="Hyperlink"/>
            <w:szCs w:val="28"/>
            <w:lang w:val="pt-BR"/>
          </w:rPr>
          <w:t>/quais-principais-produtos-exportados-brasil/</w:t>
        </w:r>
      </w:hyperlink>
      <w:r w:rsidR="003D3A15">
        <w:rPr>
          <w:szCs w:val="28"/>
          <w:lang w:val="pt-BR"/>
        </w:rPr>
        <w:t xml:space="preserve">. Acesso em: 29 novembro de </w:t>
      </w:r>
      <w:r w:rsidRPr="00D42285">
        <w:rPr>
          <w:szCs w:val="28"/>
          <w:lang w:val="pt-BR"/>
        </w:rPr>
        <w:t xml:space="preserve">2019. </w:t>
      </w:r>
    </w:p>
    <w:p w14:paraId="0732F265" w14:textId="77777777" w:rsidR="00AE3F0A" w:rsidRDefault="00AE3F0A" w:rsidP="00C67818">
      <w:pPr>
        <w:pStyle w:val="TextoGeral"/>
        <w:rPr>
          <w:b/>
          <w:szCs w:val="28"/>
          <w:lang w:val="pt-BR"/>
        </w:rPr>
      </w:pPr>
    </w:p>
    <w:p w14:paraId="4889B65A" w14:textId="77777777" w:rsidR="00C67818" w:rsidRPr="00AE3F0A" w:rsidRDefault="00C67818" w:rsidP="00C67818">
      <w:pPr>
        <w:pStyle w:val="TextoGeral"/>
        <w:rPr>
          <w:szCs w:val="28"/>
        </w:rPr>
      </w:pPr>
    </w:p>
    <w:p w14:paraId="6625743C" w14:textId="283CBE8C" w:rsidR="00176B4F" w:rsidRPr="00176B4F" w:rsidRDefault="00176B4F" w:rsidP="00176B4F">
      <w:pPr>
        <w:pStyle w:val="TextoGeral"/>
        <w:ind w:firstLine="720"/>
        <w:rPr>
          <w:rFonts w:asciiTheme="minorHAnsi" w:hAnsiTheme="minorHAnsi" w:cstheme="minorHAnsi"/>
          <w:i/>
          <w:szCs w:val="28"/>
        </w:rPr>
      </w:pPr>
      <w:r w:rsidRPr="00176B4F">
        <w:rPr>
          <w:rFonts w:asciiTheme="minorHAnsi" w:hAnsiTheme="minorHAnsi" w:cstheme="minorHAnsi"/>
          <w:szCs w:val="28"/>
        </w:rPr>
        <w:t>Texto baseado nas sugestões de leitura</w:t>
      </w:r>
      <w:r w:rsidR="003D3A15">
        <w:rPr>
          <w:rFonts w:asciiTheme="minorHAnsi" w:hAnsiTheme="minorHAnsi" w:cstheme="minorHAnsi"/>
          <w:szCs w:val="28"/>
        </w:rPr>
        <w:t>s</w:t>
      </w:r>
      <w:r w:rsidRPr="00176B4F">
        <w:rPr>
          <w:rFonts w:asciiTheme="minorHAnsi" w:hAnsiTheme="minorHAnsi" w:cstheme="minorHAnsi"/>
          <w:szCs w:val="28"/>
        </w:rPr>
        <w:t xml:space="preserve"> elencadas em </w:t>
      </w:r>
      <w:r w:rsidRPr="00176B4F">
        <w:rPr>
          <w:rFonts w:asciiTheme="minorHAnsi" w:hAnsiTheme="minorHAnsi" w:cstheme="minorHAnsi"/>
          <w:i/>
          <w:szCs w:val="28"/>
        </w:rPr>
        <w:t>Materiais Relacionados.</w:t>
      </w:r>
    </w:p>
    <w:p w14:paraId="45E8FDF5" w14:textId="3D66BA2E" w:rsidR="00FA17C1" w:rsidRDefault="00176B4F" w:rsidP="00FA17C1">
      <w:pPr>
        <w:pStyle w:val="TextoGeral"/>
        <w:ind w:firstLine="720"/>
        <w:rPr>
          <w:szCs w:val="28"/>
        </w:rPr>
      </w:pPr>
      <w:r w:rsidRPr="00176B4F">
        <w:rPr>
          <w:szCs w:val="28"/>
        </w:rPr>
        <w:t>O conteúdo presente neste texto pode ser trabalha</w:t>
      </w:r>
      <w:r w:rsidR="00FA17C1">
        <w:rPr>
          <w:szCs w:val="28"/>
        </w:rPr>
        <w:t>do através de aulas expositivas</w:t>
      </w:r>
      <w:r w:rsidR="003D3A15">
        <w:rPr>
          <w:szCs w:val="28"/>
        </w:rPr>
        <w:t>.</w:t>
      </w:r>
    </w:p>
    <w:p w14:paraId="166389E1" w14:textId="77777777" w:rsidR="00FA17C1" w:rsidRDefault="00FA17C1" w:rsidP="00FA17C1">
      <w:pPr>
        <w:pStyle w:val="TextoGeral"/>
        <w:ind w:firstLine="720"/>
        <w:rPr>
          <w:szCs w:val="28"/>
        </w:rPr>
      </w:pPr>
    </w:p>
    <w:p w14:paraId="03AD4978" w14:textId="77777777" w:rsidR="00CD04CD" w:rsidRDefault="00CD04CD" w:rsidP="00FA17C1">
      <w:pPr>
        <w:pStyle w:val="TextoGeral"/>
        <w:ind w:firstLine="720"/>
        <w:rPr>
          <w:b/>
          <w:bCs/>
          <w:color w:val="CC0000"/>
          <w:sz w:val="28"/>
          <w:szCs w:val="28"/>
        </w:rPr>
      </w:pPr>
    </w:p>
    <w:p w14:paraId="29E83412" w14:textId="531EAB2A" w:rsidR="00FA17C1" w:rsidRDefault="00272A8F" w:rsidP="00FA17C1">
      <w:pPr>
        <w:pStyle w:val="TextoGeral"/>
        <w:ind w:firstLine="720"/>
        <w:rPr>
          <w:b/>
          <w:bCs/>
          <w:color w:val="000000" w:themeColor="text1"/>
          <w:sz w:val="28"/>
          <w:szCs w:val="28"/>
        </w:rPr>
      </w:pPr>
      <w:r w:rsidRPr="00564716">
        <w:rPr>
          <w:b/>
          <w:bCs/>
          <w:color w:val="CC0000"/>
          <w:sz w:val="28"/>
          <w:szCs w:val="28"/>
        </w:rPr>
        <w:t>2ª Etapa</w:t>
      </w:r>
      <w:r w:rsidR="00DB4BC4" w:rsidRPr="00564716">
        <w:rPr>
          <w:b/>
          <w:bCs/>
          <w:color w:val="CC0000"/>
          <w:sz w:val="28"/>
          <w:szCs w:val="28"/>
        </w:rPr>
        <w:t>:</w:t>
      </w:r>
      <w:r w:rsidR="00401475" w:rsidRPr="00564716">
        <w:rPr>
          <w:b/>
          <w:bCs/>
          <w:color w:val="323E4F"/>
          <w:sz w:val="28"/>
          <w:szCs w:val="28"/>
        </w:rPr>
        <w:t xml:space="preserve"> </w:t>
      </w:r>
      <w:r w:rsidR="00963C7B">
        <w:rPr>
          <w:b/>
          <w:bCs/>
          <w:color w:val="000000" w:themeColor="text1"/>
          <w:sz w:val="28"/>
          <w:szCs w:val="28"/>
        </w:rPr>
        <w:t>Desdobramentos na atualidade</w:t>
      </w:r>
      <w:r w:rsidR="00715A47">
        <w:rPr>
          <w:b/>
          <w:bCs/>
          <w:color w:val="000000" w:themeColor="text1"/>
          <w:sz w:val="28"/>
          <w:szCs w:val="28"/>
        </w:rPr>
        <w:t xml:space="preserve"> -</w:t>
      </w:r>
      <w:r w:rsidR="00A12CEC">
        <w:rPr>
          <w:b/>
          <w:bCs/>
          <w:color w:val="000000" w:themeColor="text1"/>
          <w:sz w:val="28"/>
          <w:szCs w:val="28"/>
        </w:rPr>
        <w:t xml:space="preserve"> As </w:t>
      </w:r>
      <w:r w:rsidR="00A12CEC" w:rsidRPr="00A12CEC">
        <w:rPr>
          <w:b/>
          <w:bCs/>
          <w:i/>
          <w:color w:val="000000" w:themeColor="text1"/>
          <w:sz w:val="28"/>
          <w:szCs w:val="28"/>
        </w:rPr>
        <w:t>Commodities</w:t>
      </w:r>
    </w:p>
    <w:p w14:paraId="4C226836" w14:textId="77777777" w:rsidR="00CD04CD" w:rsidRDefault="00CD04CD" w:rsidP="00CD04CD">
      <w:pPr>
        <w:pStyle w:val="TextoGeral"/>
        <w:rPr>
          <w:b/>
          <w:bCs/>
          <w:color w:val="000000" w:themeColor="text1"/>
          <w:szCs w:val="28"/>
        </w:rPr>
      </w:pPr>
    </w:p>
    <w:p w14:paraId="5F04B901" w14:textId="3239E5DF" w:rsidR="007F39D0" w:rsidRPr="007F39D0" w:rsidRDefault="007F39D0" w:rsidP="007F39D0">
      <w:pPr>
        <w:pStyle w:val="TextoGeral"/>
        <w:ind w:firstLine="720"/>
        <w:rPr>
          <w:b/>
          <w:i/>
          <w:lang w:val="pt-BR"/>
        </w:rPr>
      </w:pPr>
      <w:r w:rsidRPr="007F39D0">
        <w:rPr>
          <w:b/>
          <w:lang w:val="pt-BR"/>
        </w:rPr>
        <w:t xml:space="preserve">Mercado de </w:t>
      </w:r>
      <w:r w:rsidRPr="007F39D0">
        <w:rPr>
          <w:b/>
          <w:i/>
          <w:lang w:val="pt-BR"/>
        </w:rPr>
        <w:t>C</w:t>
      </w:r>
      <w:r w:rsidR="003D3A15">
        <w:rPr>
          <w:b/>
          <w:i/>
          <w:lang w:val="pt-BR"/>
        </w:rPr>
        <w:t>ommodities Minerais e Agrícolas</w:t>
      </w:r>
    </w:p>
    <w:p w14:paraId="533A4FF3" w14:textId="77777777" w:rsidR="007F39D0" w:rsidRPr="007F39D0" w:rsidRDefault="007F39D0" w:rsidP="007F39D0">
      <w:pPr>
        <w:pStyle w:val="TextoGeral"/>
        <w:ind w:firstLine="720"/>
        <w:rPr>
          <w:b/>
          <w:i/>
          <w:lang w:val="pt-BR"/>
        </w:rPr>
      </w:pPr>
    </w:p>
    <w:p w14:paraId="7F1A0F64" w14:textId="75470C46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>O Brasil é um país com abundância de recursos naturais (terras agriculturáveis, minérios, petróleo</w:t>
      </w:r>
      <w:r w:rsidR="00F037FC">
        <w:rPr>
          <w:lang w:val="pt-BR"/>
        </w:rPr>
        <w:t>,</w:t>
      </w:r>
      <w:r w:rsidRPr="007F39D0">
        <w:rPr>
          <w:lang w:val="pt-BR"/>
        </w:rPr>
        <w:t xml:space="preserve"> etc.), fato que proporciona um grande potencial na produção de produtos primários, que </w:t>
      </w:r>
      <w:r w:rsidR="00F037FC">
        <w:rPr>
          <w:lang w:val="pt-BR"/>
        </w:rPr>
        <w:t>são</w:t>
      </w:r>
      <w:r w:rsidRPr="007F39D0">
        <w:rPr>
          <w:lang w:val="pt-BR"/>
        </w:rPr>
        <w:t xml:space="preserve"> os produtos básicos</w:t>
      </w:r>
      <w:r w:rsidR="00F037FC">
        <w:rPr>
          <w:lang w:val="pt-BR"/>
        </w:rPr>
        <w:t>,</w:t>
      </w:r>
      <w:r w:rsidRPr="007F39D0">
        <w:rPr>
          <w:lang w:val="pt-BR"/>
        </w:rPr>
        <w:t xml:space="preserve"> base da exportação brasileira. A grande maioria desses produtos</w:t>
      </w:r>
      <w:r w:rsidR="00E832B5">
        <w:rPr>
          <w:lang w:val="pt-BR"/>
        </w:rPr>
        <w:t>,</w:t>
      </w:r>
      <w:r w:rsidRPr="007F39D0">
        <w:rPr>
          <w:lang w:val="pt-BR"/>
        </w:rPr>
        <w:t xml:space="preserve"> quando vão ser comercializados no mercado internacional para exportação, passam a ser identificados como </w:t>
      </w:r>
      <w:r w:rsidRPr="00F037FC">
        <w:rPr>
          <w:i/>
          <w:lang w:val="pt-BR"/>
        </w:rPr>
        <w:t>commodities.</w:t>
      </w:r>
      <w:r w:rsidRPr="007F39D0">
        <w:rPr>
          <w:lang w:val="pt-BR"/>
        </w:rPr>
        <w:t xml:space="preserve"> Essa é uma expressão do inglês, utilizada na economia para fazer referência a um determinado bem ou produto de origem primária</w:t>
      </w:r>
      <w:r w:rsidR="00AD7B50">
        <w:rPr>
          <w:lang w:val="pt-BR"/>
        </w:rPr>
        <w:t>,</w:t>
      </w:r>
      <w:r w:rsidRPr="007F39D0">
        <w:rPr>
          <w:lang w:val="pt-BR"/>
        </w:rPr>
        <w:t xml:space="preserve"> comercializado nas bolsas de valores no mundo. As </w:t>
      </w:r>
      <w:r w:rsidRPr="00F037FC">
        <w:rPr>
          <w:i/>
          <w:lang w:val="pt-BR"/>
        </w:rPr>
        <w:t xml:space="preserve">commodities </w:t>
      </w:r>
      <w:r w:rsidR="00E832B5">
        <w:rPr>
          <w:lang w:val="pt-BR"/>
        </w:rPr>
        <w:t>geralmente tê</w:t>
      </w:r>
      <w:r w:rsidRPr="007F39D0">
        <w:rPr>
          <w:lang w:val="pt-BR"/>
        </w:rPr>
        <w:t xml:space="preserve">m sua </w:t>
      </w:r>
      <w:r w:rsidRPr="007F39D0">
        <w:rPr>
          <w:lang w:val="pt-BR"/>
        </w:rPr>
        <w:lastRenderedPageBreak/>
        <w:t xml:space="preserve">procedência de recursos vegetais ou agrícolas e minerais, que podem ser advindas tanto da extração como do cultivo. </w:t>
      </w:r>
    </w:p>
    <w:p w14:paraId="25CD61AC" w14:textId="305F33F0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 xml:space="preserve">Deste modo, as </w:t>
      </w:r>
      <w:r w:rsidRPr="00F037FC">
        <w:rPr>
          <w:i/>
          <w:lang w:val="pt-BR"/>
        </w:rPr>
        <w:t>commodities</w:t>
      </w:r>
      <w:r w:rsidRPr="007F39D0">
        <w:rPr>
          <w:lang w:val="pt-BR"/>
        </w:rPr>
        <w:t xml:space="preserve"> são mercadorias que possuem características uniformes, </w:t>
      </w:r>
      <w:r w:rsidRPr="007F39D0">
        <w:rPr>
          <w:rFonts w:hint="eastAsia"/>
          <w:lang w:val="pt-BR"/>
        </w:rPr>
        <w:t>são</w:t>
      </w:r>
      <w:r w:rsidRPr="007F39D0">
        <w:rPr>
          <w:lang w:val="pt-BR"/>
        </w:rPr>
        <w:t xml:space="preserve"> produzidas em larga escala para serem comercializadas no mercado internacional. Um fato interessante </w:t>
      </w:r>
      <w:r w:rsidR="00E832B5">
        <w:rPr>
          <w:lang w:val="pt-BR"/>
        </w:rPr>
        <w:t xml:space="preserve">a se observar é que possuem </w:t>
      </w:r>
      <w:r w:rsidRPr="007F39D0">
        <w:rPr>
          <w:lang w:val="pt-BR"/>
        </w:rPr>
        <w:t>preços estabelecidos pelo mercado g</w:t>
      </w:r>
      <w:r w:rsidR="00F037FC">
        <w:rPr>
          <w:lang w:val="pt-BR"/>
        </w:rPr>
        <w:t xml:space="preserve">lobal, ou seja, os preços das </w:t>
      </w:r>
      <w:r w:rsidR="00F037FC" w:rsidRPr="00F037FC">
        <w:rPr>
          <w:i/>
          <w:lang w:val="pt-BR"/>
        </w:rPr>
        <w:t xml:space="preserve">commodities </w:t>
      </w:r>
      <w:r w:rsidRPr="007F39D0">
        <w:rPr>
          <w:lang w:val="pt-BR"/>
        </w:rPr>
        <w:t xml:space="preserve">flutuam diariamente, de acordo com a lei da oferta e da procura, </w:t>
      </w:r>
      <w:r w:rsidRPr="007F39D0">
        <w:rPr>
          <w:rFonts w:hint="eastAsia"/>
          <w:lang w:val="pt-BR"/>
        </w:rPr>
        <w:t>não</w:t>
      </w:r>
      <w:r w:rsidRPr="007F39D0">
        <w:rPr>
          <w:lang w:val="pt-BR"/>
        </w:rPr>
        <w:t xml:space="preserve"> possuindo o Brasil controle algum sobre a grande maioria dos produtos que tem disponibilizado para a exportação.</w:t>
      </w:r>
    </w:p>
    <w:p w14:paraId="5328BE27" w14:textId="6C3C2A4B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>No Brasil</w:t>
      </w:r>
      <w:r w:rsidR="00E832B5">
        <w:rPr>
          <w:lang w:val="pt-BR"/>
        </w:rPr>
        <w:t>, o</w:t>
      </w:r>
      <w:r w:rsidRPr="007F39D0">
        <w:rPr>
          <w:lang w:val="pt-BR"/>
        </w:rPr>
        <w:t xml:space="preserve"> mercado de commodities segue reafirmando seu importante papel na economia nacional. De acordo com os dados do Ministério da Indústria, Comércio Exterior e Serviços (MDIC), cerca de 70% das exporta</w:t>
      </w:r>
      <w:r w:rsidR="00E832B5">
        <w:rPr>
          <w:lang w:val="pt-BR"/>
        </w:rPr>
        <w:t>ções brasileiras foram realizada</w:t>
      </w:r>
      <w:r w:rsidRPr="007F39D0">
        <w:rPr>
          <w:lang w:val="pt-BR"/>
        </w:rPr>
        <w:t xml:space="preserve">s por meio de </w:t>
      </w:r>
      <w:r w:rsidRPr="00F037FC">
        <w:rPr>
          <w:i/>
          <w:lang w:val="pt-BR"/>
        </w:rPr>
        <w:t>commodities.</w:t>
      </w:r>
      <w:r w:rsidR="00F037FC">
        <w:rPr>
          <w:lang w:val="pt-BR"/>
        </w:rPr>
        <w:t xml:space="preserve"> </w:t>
      </w:r>
      <w:r w:rsidRPr="007F39D0">
        <w:rPr>
          <w:lang w:val="pt-BR"/>
        </w:rPr>
        <w:t xml:space="preserve">As principais </w:t>
      </w:r>
      <w:r w:rsidRPr="00F037FC">
        <w:rPr>
          <w:i/>
          <w:lang w:val="pt-BR"/>
        </w:rPr>
        <w:t xml:space="preserve">commodities </w:t>
      </w:r>
      <w:r w:rsidRPr="007F39D0">
        <w:rPr>
          <w:lang w:val="pt-BR"/>
        </w:rPr>
        <w:t>do Brasil são a soja, a cana-de-açúcar, o café, o minério de ferro, o petróleo, a carne bovina e de frango, o milho, entre outras. Vale destacar que o petróleo é considerado a principal</w:t>
      </w:r>
      <w:r w:rsidRPr="00F037FC">
        <w:rPr>
          <w:i/>
          <w:lang w:val="pt-BR"/>
        </w:rPr>
        <w:t xml:space="preserve"> commodity</w:t>
      </w:r>
      <w:r w:rsidRPr="007F39D0">
        <w:rPr>
          <w:lang w:val="pt-BR"/>
        </w:rPr>
        <w:t xml:space="preserve"> no contexto mundial, por ser uma matéria-prima fundamental e estratégica para o desenvolvimento da maioria dos países.</w:t>
      </w:r>
    </w:p>
    <w:p w14:paraId="5D13C09F" w14:textId="77777777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 xml:space="preserve">Entre os meses de janeiro e outubro de 2017, dos 10 principais produtos exportados de nosso país, 7 eram produtos agrícolas. Os principais produtos exportados pelo agronegócio brasileiro nesse </w:t>
      </w:r>
      <w:r w:rsidRPr="007F39D0">
        <w:rPr>
          <w:rFonts w:hint="eastAsia"/>
          <w:lang w:val="pt-BR"/>
        </w:rPr>
        <w:t>período</w:t>
      </w:r>
      <w:r w:rsidRPr="007F39D0">
        <w:rPr>
          <w:lang w:val="pt-BR"/>
        </w:rPr>
        <w:t xml:space="preserve"> foram: açúcar em bruto (US$ 6,9 bilhões), carne de frango (US$ 4,9 bilhões), celulose (US$ 4,6 bilhões), farelo de soja (US$ 3,9 bilhões), carne bovina (US$ 3,6 bilhões) e café em grão (US$ 3,2 bilhões). Em contraponto, os produtos pertencentes a recursos minerais que compuseram a lista dos principais itens exportados pelo Brasil foram: minério de ferro (US$ 14,1 bilhões), petróleo em bruto (US$ 13,3 bilhões) e automóveis (US$ 4,8 bilhões).</w:t>
      </w:r>
    </w:p>
    <w:p w14:paraId="59D18786" w14:textId="4564D11D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 xml:space="preserve">Comparando o mesmo período de 2016 com 2017, observou-se um crescimento exponencial, em que as exportações saltaram de US$ 685,7 milhões para US$ 1,012 bilhão, representando um crescimento de 47,6% nas exportações no </w:t>
      </w:r>
      <w:r w:rsidRPr="007F39D0">
        <w:rPr>
          <w:rFonts w:hint="eastAsia"/>
          <w:lang w:val="pt-BR"/>
        </w:rPr>
        <w:t>período</w:t>
      </w:r>
      <w:r w:rsidRPr="007F39D0">
        <w:rPr>
          <w:lang w:val="pt-BR"/>
        </w:rPr>
        <w:t xml:space="preserve">. Esse crescimento foi subdividido em </w:t>
      </w:r>
      <w:r w:rsidRPr="007F39D0">
        <w:rPr>
          <w:rFonts w:hint="eastAsia"/>
          <w:lang w:val="pt-BR"/>
        </w:rPr>
        <w:t>três</w:t>
      </w:r>
      <w:r w:rsidRPr="007F39D0">
        <w:rPr>
          <w:lang w:val="pt-BR"/>
        </w:rPr>
        <w:t xml:space="preserve"> categorias, sendo elas, produtos básicos, produtos semimanufaturados e produtos</w:t>
      </w:r>
      <w:r w:rsidR="00E832B5">
        <w:rPr>
          <w:lang w:val="pt-BR"/>
        </w:rPr>
        <w:t xml:space="preserve"> manufaturados, para que assim </w:t>
      </w:r>
      <w:r w:rsidRPr="007F39D0">
        <w:rPr>
          <w:lang w:val="pt-BR"/>
        </w:rPr>
        <w:t xml:space="preserve">pudéssemos melhor compreender a quem pertence esse expressivo aumento. </w:t>
      </w:r>
    </w:p>
    <w:p w14:paraId="564911DF" w14:textId="76460231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b/>
          <w:lang w:val="pt-BR"/>
        </w:rPr>
        <w:t>Produtos básicos:</w:t>
      </w:r>
      <w:r w:rsidRPr="007F39D0">
        <w:rPr>
          <w:lang w:val="pt-BR"/>
        </w:rPr>
        <w:t xml:space="preserve"> ocorreu um aumento de cerca de 70,8%, passando de US$ 283,5 milhões para US$ 484,1 milhões, sendo os principais produtos responsáveis por e</w:t>
      </w:r>
      <w:r w:rsidR="001A5C8B">
        <w:rPr>
          <w:lang w:val="pt-BR"/>
        </w:rPr>
        <w:t>sses números o petróleo</w:t>
      </w:r>
      <w:r w:rsidRPr="007F39D0">
        <w:rPr>
          <w:lang w:val="pt-BR"/>
        </w:rPr>
        <w:t>, o mi</w:t>
      </w:r>
      <w:r w:rsidR="00C73C5D">
        <w:rPr>
          <w:lang w:val="pt-BR"/>
        </w:rPr>
        <w:t>nério de ferro, o milho</w:t>
      </w:r>
      <w:r w:rsidR="001A5C8B">
        <w:rPr>
          <w:lang w:val="pt-BR"/>
        </w:rPr>
        <w:t xml:space="preserve"> e a soja em grão, e </w:t>
      </w:r>
      <w:r w:rsidRPr="007F39D0">
        <w:rPr>
          <w:lang w:val="pt-BR"/>
        </w:rPr>
        <w:t>a</w:t>
      </w:r>
      <w:r w:rsidR="00AD7B50">
        <w:rPr>
          <w:lang w:val="pt-BR"/>
        </w:rPr>
        <w:t>s</w:t>
      </w:r>
      <w:r w:rsidR="00C73C5D">
        <w:rPr>
          <w:lang w:val="pt-BR"/>
        </w:rPr>
        <w:t xml:space="preserve"> carnes de frango e bovina.</w:t>
      </w:r>
    </w:p>
    <w:p w14:paraId="4C3F6AF5" w14:textId="77066660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b/>
          <w:lang w:val="pt-BR"/>
        </w:rPr>
        <w:t xml:space="preserve"> Produtos semimanufaturados:</w:t>
      </w:r>
      <w:r w:rsidRPr="007F39D0">
        <w:rPr>
          <w:lang w:val="pt-BR"/>
        </w:rPr>
        <w:t xml:space="preserve"> </w:t>
      </w:r>
      <w:r w:rsidR="00F037FC">
        <w:rPr>
          <w:lang w:val="pt-BR"/>
        </w:rPr>
        <w:t xml:space="preserve">ocorreu um aumento de cerca de </w:t>
      </w:r>
      <w:r w:rsidRPr="007F39D0">
        <w:rPr>
          <w:lang w:val="pt-BR"/>
        </w:rPr>
        <w:t>47,8%, passando de US$ 111,6 milhões para US$ 165,0 milhões, sendo os principais produtos responsáveis por esses números o ferro/aço,</w:t>
      </w:r>
      <w:r w:rsidR="001A5C8B">
        <w:rPr>
          <w:lang w:val="pt-BR"/>
        </w:rPr>
        <w:t xml:space="preserve"> o açúcar, a celulose, o ferro-liga e </w:t>
      </w:r>
      <w:r w:rsidRPr="007F39D0">
        <w:rPr>
          <w:lang w:val="pt-BR"/>
        </w:rPr>
        <w:t>o ouro em formas semimanufaturadas;</w:t>
      </w:r>
    </w:p>
    <w:p w14:paraId="37F715C4" w14:textId="4BAA025B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b/>
          <w:lang w:val="pt-BR"/>
        </w:rPr>
        <w:t>Produtos manufaturados:</w:t>
      </w:r>
      <w:r w:rsidRPr="007F39D0">
        <w:rPr>
          <w:lang w:val="pt-BR"/>
        </w:rPr>
        <w:t xml:space="preserve"> ocorreu um aumento de cerca de 22,8%, passando de US$ 275,6 m</w:t>
      </w:r>
      <w:r w:rsidR="006B7B06">
        <w:rPr>
          <w:lang w:val="pt-BR"/>
        </w:rPr>
        <w:t xml:space="preserve">ilhões para US$ 338,5 milhões, </w:t>
      </w:r>
      <w:r w:rsidRPr="007F39D0">
        <w:rPr>
          <w:lang w:val="pt-BR"/>
        </w:rPr>
        <w:t xml:space="preserve">sendo os principais produtos responsáveis por esses números os automóveis de passageiros, o suco de laranja congelado, </w:t>
      </w:r>
      <w:r w:rsidR="001A5C8B">
        <w:rPr>
          <w:lang w:val="pt-BR"/>
        </w:rPr>
        <w:t xml:space="preserve">o etanol, os veículos de carga </w:t>
      </w:r>
      <w:r w:rsidRPr="007F39D0">
        <w:rPr>
          <w:lang w:val="pt-BR"/>
        </w:rPr>
        <w:t xml:space="preserve">e os laminados planos de ferro/aço. </w:t>
      </w:r>
    </w:p>
    <w:p w14:paraId="1D0AD519" w14:textId="77777777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>Assim, de acordo com o levantamento do Ministério da Indústria, Comércio Exterior e Serviços (MDIC), no ano de 2017 as exportações somam US$ 16</w:t>
      </w:r>
      <w:r w:rsidR="00F037FC">
        <w:rPr>
          <w:lang w:val="pt-BR"/>
        </w:rPr>
        <w:t>9,663 bilhões e as importações</w:t>
      </w:r>
      <w:r w:rsidRPr="007F39D0">
        <w:rPr>
          <w:lang w:val="pt-BR"/>
        </w:rPr>
        <w:t xml:space="preserve"> US$ 114,485 bilhões, deixando o Brasil com um saldo positivo de US$ 55,177 bilhões.</w:t>
      </w:r>
    </w:p>
    <w:p w14:paraId="1D6191BB" w14:textId="33156ED4" w:rsidR="007F39D0" w:rsidRPr="007F39D0" w:rsidRDefault="007F39D0" w:rsidP="001A5C8B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>Em 2018 as exportações brasileir</w:t>
      </w:r>
      <w:r w:rsidR="00F037FC">
        <w:rPr>
          <w:lang w:val="pt-BR"/>
        </w:rPr>
        <w:t xml:space="preserve">as atingiram US$239,89 bilhões </w:t>
      </w:r>
      <w:r w:rsidRPr="007F39D0">
        <w:rPr>
          <w:lang w:val="pt-BR"/>
        </w:rPr>
        <w:t>e as importações US$181,23 bilhões, gerando um saldo positivo na balança comercial de US$58,66 bilhões. O</w:t>
      </w:r>
      <w:r w:rsidR="00AD7B50">
        <w:rPr>
          <w:lang w:val="pt-BR"/>
        </w:rPr>
        <w:t>s</w:t>
      </w:r>
      <w:r w:rsidRPr="007F39D0">
        <w:rPr>
          <w:lang w:val="pt-BR"/>
        </w:rPr>
        <w:t xml:space="preserve"> itens exportados foram p</w:t>
      </w:r>
      <w:r w:rsidR="001A5C8B">
        <w:rPr>
          <w:lang w:val="pt-BR"/>
        </w:rPr>
        <w:t xml:space="preserve">rincipalmente produtos básicos </w:t>
      </w:r>
      <w:r w:rsidRPr="007F39D0">
        <w:rPr>
          <w:lang w:val="pt-BR"/>
        </w:rPr>
        <w:t xml:space="preserve">que corresponderam a 49,73% das exportações, os produtos </w:t>
      </w:r>
      <w:r w:rsidRPr="007F39D0">
        <w:rPr>
          <w:lang w:val="pt-BR"/>
        </w:rPr>
        <w:lastRenderedPageBreak/>
        <w:t xml:space="preserve">manufaturados foram 36,08%, os semimanufaturados 12,74% e as operações especiais cerca de 1,45%. O destaque esse ano foi a </w:t>
      </w:r>
      <w:r w:rsidRPr="00F037FC">
        <w:rPr>
          <w:i/>
          <w:lang w:val="pt-BR"/>
        </w:rPr>
        <w:t>commodities</w:t>
      </w:r>
      <w:r w:rsidRPr="007F39D0">
        <w:rPr>
          <w:lang w:val="pt-BR"/>
        </w:rPr>
        <w:t xml:space="preserve"> de soja em grão co</w:t>
      </w:r>
      <w:r w:rsidR="001A5C8B">
        <w:rPr>
          <w:lang w:val="pt-BR"/>
        </w:rPr>
        <w:t xml:space="preserve">m a receita de US$33,19 bilhões, </w:t>
      </w:r>
      <w:r w:rsidRPr="007F39D0">
        <w:rPr>
          <w:lang w:val="pt-BR"/>
        </w:rPr>
        <w:t>e a soja em farelo com a receita em US$6,7 bilhões, números es</w:t>
      </w:r>
      <w:r w:rsidR="001A5C8B">
        <w:rPr>
          <w:lang w:val="pt-BR"/>
        </w:rPr>
        <w:t>ses que corresponderam a 16,8% do</w:t>
      </w:r>
      <w:r w:rsidRPr="007F39D0">
        <w:rPr>
          <w:lang w:val="pt-BR"/>
        </w:rPr>
        <w:t xml:space="preserve"> total </w:t>
      </w:r>
      <w:r w:rsidR="001A5C8B">
        <w:rPr>
          <w:lang w:val="pt-BR"/>
        </w:rPr>
        <w:t>d</w:t>
      </w:r>
      <w:r w:rsidRPr="007F39D0">
        <w:rPr>
          <w:lang w:val="pt-BR"/>
        </w:rPr>
        <w:t xml:space="preserve">a exportação realizada pelo Brasil no ano de 2018. Outros dois destaques desse ano foram relativos a </w:t>
      </w:r>
      <w:r w:rsidRPr="00F037FC">
        <w:rPr>
          <w:i/>
          <w:lang w:val="pt-BR"/>
        </w:rPr>
        <w:t>commodities</w:t>
      </w:r>
      <w:r w:rsidRPr="007F39D0">
        <w:rPr>
          <w:lang w:val="pt-BR"/>
        </w:rPr>
        <w:t xml:space="preserve"> procedentes de recursos minerais, na</w:t>
      </w:r>
      <w:r w:rsidR="001A5C8B">
        <w:rPr>
          <w:lang w:val="pt-BR"/>
        </w:rPr>
        <w:t>s quais</w:t>
      </w:r>
      <w:r w:rsidRPr="007F39D0">
        <w:rPr>
          <w:lang w:val="pt-BR"/>
        </w:rPr>
        <w:t xml:space="preserve"> o</w:t>
      </w:r>
      <w:r w:rsidR="00F037FC">
        <w:rPr>
          <w:lang w:val="pt-BR"/>
        </w:rPr>
        <w:t>s</w:t>
      </w:r>
      <w:r w:rsidR="001A5C8B">
        <w:rPr>
          <w:lang w:val="pt-BR"/>
        </w:rPr>
        <w:t xml:space="preserve"> óleos brutos de p</w:t>
      </w:r>
      <w:r w:rsidRPr="007F39D0">
        <w:rPr>
          <w:lang w:val="pt-BR"/>
        </w:rPr>
        <w:t xml:space="preserve">etróleo </w:t>
      </w:r>
      <w:r w:rsidR="001A5C8B">
        <w:rPr>
          <w:lang w:val="pt-BR"/>
        </w:rPr>
        <w:t xml:space="preserve">e os minérios de ferro </w:t>
      </w:r>
      <w:r w:rsidRPr="007F39D0">
        <w:rPr>
          <w:lang w:val="pt-BR"/>
        </w:rPr>
        <w:t>f</w:t>
      </w:r>
      <w:r w:rsidR="001A5C8B">
        <w:rPr>
          <w:lang w:val="pt-BR"/>
        </w:rPr>
        <w:t>oram responsáveis por 10%</w:t>
      </w:r>
      <w:r w:rsidRPr="007F39D0">
        <w:rPr>
          <w:lang w:val="pt-BR"/>
        </w:rPr>
        <w:t xml:space="preserve"> e 8,4% das exportações</w:t>
      </w:r>
      <w:r w:rsidR="001A5C8B">
        <w:rPr>
          <w:lang w:val="pt-BR"/>
        </w:rPr>
        <w:t>, respectivamente,</w:t>
      </w:r>
      <w:r w:rsidRPr="007F39D0">
        <w:rPr>
          <w:lang w:val="pt-BR"/>
        </w:rPr>
        <w:t xml:space="preserve"> em 2018.</w:t>
      </w:r>
      <w:r w:rsidR="001A5C8B">
        <w:rPr>
          <w:lang w:val="pt-BR"/>
        </w:rPr>
        <w:t xml:space="preserve"> Além desses produtos</w:t>
      </w:r>
      <w:r w:rsidRPr="007F39D0">
        <w:rPr>
          <w:lang w:val="pt-BR"/>
        </w:rPr>
        <w:t xml:space="preserve">, </w:t>
      </w:r>
      <w:r w:rsidR="001A5C8B">
        <w:rPr>
          <w:lang w:val="pt-BR"/>
        </w:rPr>
        <w:t xml:space="preserve">podemos destacar </w:t>
      </w:r>
      <w:r w:rsidRPr="007F39D0">
        <w:rPr>
          <w:lang w:val="pt-BR"/>
        </w:rPr>
        <w:t>a celulose</w:t>
      </w:r>
      <w:r w:rsidR="001A5C8B">
        <w:rPr>
          <w:lang w:val="pt-BR"/>
        </w:rPr>
        <w:t>,</w:t>
      </w:r>
      <w:r w:rsidRPr="007F39D0">
        <w:rPr>
          <w:lang w:val="pt-BR"/>
        </w:rPr>
        <w:t xml:space="preserve"> que correspondeu 3,5% do total de exportações, e entre os pr</w:t>
      </w:r>
      <w:r w:rsidR="001A5C8B">
        <w:rPr>
          <w:lang w:val="pt-BR"/>
        </w:rPr>
        <w:t>odutos manufaturados, temos as plataformas de perfuração ou e</w:t>
      </w:r>
      <w:r w:rsidRPr="007F39D0">
        <w:rPr>
          <w:lang w:val="pt-BR"/>
        </w:rPr>
        <w:t>xploração, que foram responsávei</w:t>
      </w:r>
      <w:r w:rsidR="007840C2">
        <w:rPr>
          <w:lang w:val="pt-BR"/>
        </w:rPr>
        <w:t>s por 2,4% das exportações totais</w:t>
      </w:r>
      <w:r w:rsidRPr="007F39D0">
        <w:rPr>
          <w:lang w:val="pt-BR"/>
        </w:rPr>
        <w:t xml:space="preserve"> de 2018.</w:t>
      </w:r>
    </w:p>
    <w:p w14:paraId="4320686F" w14:textId="194EF6FA" w:rsidR="007F39D0" w:rsidRPr="007F39D0" w:rsidRDefault="007F39D0" w:rsidP="007F39D0">
      <w:pPr>
        <w:pStyle w:val="TextoGeral"/>
        <w:ind w:firstLine="720"/>
        <w:rPr>
          <w:lang w:val="pt-BR"/>
        </w:rPr>
      </w:pPr>
      <w:r w:rsidRPr="007F39D0">
        <w:rPr>
          <w:lang w:val="pt-BR"/>
        </w:rPr>
        <w:t xml:space="preserve"> No fechamento das exportações</w:t>
      </w:r>
      <w:r w:rsidR="001A5C8B">
        <w:rPr>
          <w:lang w:val="pt-BR"/>
        </w:rPr>
        <w:t>,</w:t>
      </w:r>
      <w:r w:rsidRPr="007F39D0">
        <w:rPr>
          <w:lang w:val="pt-BR"/>
        </w:rPr>
        <w:t xml:space="preserve"> até setembro de 2019, 6 dos </w:t>
      </w:r>
      <w:r w:rsidR="00F037FC">
        <w:rPr>
          <w:lang w:val="pt-BR"/>
        </w:rPr>
        <w:t xml:space="preserve">10 produtos mais exportados </w:t>
      </w:r>
      <w:r w:rsidR="001A5C8B">
        <w:rPr>
          <w:lang w:val="pt-BR"/>
        </w:rPr>
        <w:t>foram</w:t>
      </w:r>
      <w:r w:rsidR="00F037FC">
        <w:rPr>
          <w:lang w:val="pt-BR"/>
        </w:rPr>
        <w:t xml:space="preserve"> </w:t>
      </w:r>
      <w:r w:rsidRPr="00F037FC">
        <w:rPr>
          <w:i/>
          <w:lang w:val="pt-BR"/>
        </w:rPr>
        <w:t>commodities</w:t>
      </w:r>
      <w:r w:rsidRPr="007F39D0">
        <w:rPr>
          <w:lang w:val="pt-BR"/>
        </w:rPr>
        <w:t xml:space="preserve"> de </w:t>
      </w:r>
      <w:r w:rsidR="001A5C8B">
        <w:rPr>
          <w:lang w:val="pt-BR"/>
        </w:rPr>
        <w:t>cultivo/agrícolas, sendo elas: soja triturada, carne de frango, milho em grãos, farelo de óleo de soja, carne bovina, café em g</w:t>
      </w:r>
      <w:r w:rsidRPr="007F39D0">
        <w:rPr>
          <w:lang w:val="pt-BR"/>
        </w:rPr>
        <w:t xml:space="preserve">rão; e duas delas </w:t>
      </w:r>
      <w:r w:rsidR="001A5C8B">
        <w:rPr>
          <w:lang w:val="pt-BR"/>
        </w:rPr>
        <w:t xml:space="preserve">foram </w:t>
      </w:r>
      <w:r w:rsidRPr="00F037FC">
        <w:rPr>
          <w:i/>
          <w:lang w:val="pt-BR"/>
        </w:rPr>
        <w:t xml:space="preserve">commodities </w:t>
      </w:r>
      <w:r w:rsidR="001A5C8B">
        <w:rPr>
          <w:lang w:val="pt-BR"/>
        </w:rPr>
        <w:t>de extração, sendo elas: minério de ferro e óleos brutos de p</w:t>
      </w:r>
      <w:r w:rsidRPr="007F39D0">
        <w:rPr>
          <w:lang w:val="pt-BR"/>
        </w:rPr>
        <w:t xml:space="preserve">etróleo. </w:t>
      </w:r>
    </w:p>
    <w:p w14:paraId="4D533853" w14:textId="77777777" w:rsidR="00C10BD9" w:rsidRPr="004726A2" w:rsidRDefault="00C10BD9" w:rsidP="00CD04CD">
      <w:pPr>
        <w:pStyle w:val="TextoGeral"/>
        <w:ind w:firstLine="720"/>
        <w:rPr>
          <w:highlight w:val="yellow"/>
        </w:rPr>
      </w:pPr>
    </w:p>
    <w:p w14:paraId="0CA4A55E" w14:textId="257502E7" w:rsidR="00C10BD9" w:rsidRPr="00A578B7" w:rsidRDefault="00C10BD9" w:rsidP="00CD04CD">
      <w:pPr>
        <w:pStyle w:val="TextoGeral"/>
        <w:ind w:firstLine="720"/>
        <w:rPr>
          <w:szCs w:val="28"/>
        </w:rPr>
      </w:pPr>
      <w:r w:rsidRPr="00A578B7">
        <w:rPr>
          <w:rFonts w:asciiTheme="minorHAnsi" w:hAnsiTheme="minorHAnsi" w:cstheme="minorHAnsi"/>
          <w:szCs w:val="28"/>
        </w:rPr>
        <w:t xml:space="preserve">Texto baseado nas sugestões de leitura elencadas em </w:t>
      </w:r>
      <w:r w:rsidRPr="00A578B7">
        <w:rPr>
          <w:rFonts w:asciiTheme="minorHAnsi" w:hAnsiTheme="minorHAnsi" w:cstheme="minorHAnsi"/>
          <w:i/>
          <w:szCs w:val="28"/>
        </w:rPr>
        <w:t>Materiais Relacionados.</w:t>
      </w:r>
    </w:p>
    <w:p w14:paraId="2368B921" w14:textId="5AE58EC2" w:rsidR="00C10BD9" w:rsidRPr="00A578B7" w:rsidRDefault="001A5C8B" w:rsidP="00CD04CD">
      <w:pPr>
        <w:pStyle w:val="TextoGeral"/>
        <w:ind w:firstLine="720"/>
        <w:rPr>
          <w:szCs w:val="28"/>
        </w:rPr>
      </w:pPr>
      <w:r>
        <w:rPr>
          <w:szCs w:val="28"/>
        </w:rPr>
        <w:t>O conteúdo presente neste texto</w:t>
      </w:r>
      <w:r w:rsidR="00A17BA0" w:rsidRPr="00A578B7">
        <w:rPr>
          <w:szCs w:val="28"/>
        </w:rPr>
        <w:t xml:space="preserve"> pode</w:t>
      </w:r>
      <w:r>
        <w:rPr>
          <w:szCs w:val="28"/>
        </w:rPr>
        <w:t xml:space="preserve"> ser trabalhado</w:t>
      </w:r>
      <w:r w:rsidR="00A17BA0" w:rsidRPr="00A578B7">
        <w:rPr>
          <w:szCs w:val="28"/>
        </w:rPr>
        <w:t xml:space="preserve"> através de aulas expositivas.</w:t>
      </w:r>
    </w:p>
    <w:p w14:paraId="0392E063" w14:textId="77777777" w:rsidR="00D52A81" w:rsidRDefault="00D52A81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</w:pPr>
    </w:p>
    <w:p w14:paraId="34B6EEB0" w14:textId="77777777" w:rsidR="00BD7E3A" w:rsidRDefault="00C61383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3</w:t>
      </w:r>
      <w:r w:rsidR="00E067FE"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ª 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Etapa</w:t>
      </w:r>
      <w:r w:rsidR="00AB4589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8A23BD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Sistematização das Reflexões </w:t>
      </w:r>
    </w:p>
    <w:p w14:paraId="68EF9CAB" w14:textId="77777777" w:rsidR="001B4DBE" w:rsidRDefault="001B4DBE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</w:p>
    <w:p w14:paraId="4B5A37F1" w14:textId="7EF4F1FF" w:rsidR="001B4DBE" w:rsidRPr="00FF6307" w:rsidRDefault="001B4DBE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4"/>
          <w:szCs w:val="28"/>
        </w:rPr>
      </w:pPr>
      <w:r w:rsidRPr="00FF6307">
        <w:rPr>
          <w:rFonts w:ascii="Calibri" w:hAnsi="Calibri" w:cs="Calibri"/>
          <w:b/>
          <w:bCs/>
          <w:color w:val="000000" w:themeColor="text1"/>
          <w:sz w:val="24"/>
          <w:szCs w:val="28"/>
        </w:rPr>
        <w:t xml:space="preserve">Análise comparativa de dados </w:t>
      </w:r>
      <w:r w:rsidR="00FF6307" w:rsidRPr="00FF6307">
        <w:rPr>
          <w:rFonts w:ascii="Calibri" w:hAnsi="Calibri" w:cs="Calibri"/>
          <w:b/>
          <w:bCs/>
          <w:color w:val="000000" w:themeColor="text1"/>
          <w:sz w:val="24"/>
          <w:szCs w:val="28"/>
        </w:rPr>
        <w:t xml:space="preserve">sobre </w:t>
      </w:r>
      <w:r w:rsidR="001A5C8B">
        <w:rPr>
          <w:rFonts w:ascii="Calibri" w:hAnsi="Calibri" w:cs="Calibri"/>
          <w:b/>
          <w:bCs/>
          <w:color w:val="000000" w:themeColor="text1"/>
          <w:sz w:val="24"/>
          <w:szCs w:val="28"/>
        </w:rPr>
        <w:t>a exportação: Qual estado sou eu</w:t>
      </w:r>
      <w:r w:rsidR="00FF6307" w:rsidRPr="00FF6307">
        <w:rPr>
          <w:rFonts w:ascii="Calibri" w:hAnsi="Calibri" w:cs="Calibri"/>
          <w:b/>
          <w:bCs/>
          <w:color w:val="000000" w:themeColor="text1"/>
          <w:sz w:val="24"/>
          <w:szCs w:val="28"/>
        </w:rPr>
        <w:t>?</w:t>
      </w:r>
    </w:p>
    <w:p w14:paraId="5F210100" w14:textId="77777777" w:rsidR="0098391D" w:rsidRPr="0078461B" w:rsidRDefault="0098391D" w:rsidP="0014483D">
      <w:pPr>
        <w:pStyle w:val="TextoGeral"/>
        <w:rPr>
          <w:color w:val="auto"/>
          <w:highlight w:val="yellow"/>
        </w:rPr>
      </w:pPr>
    </w:p>
    <w:p w14:paraId="10303EC9" w14:textId="0DCECAA7" w:rsidR="00FF6307" w:rsidRPr="00A6758E" w:rsidRDefault="006D648E" w:rsidP="00A6758E">
      <w:pPr>
        <w:pStyle w:val="TextoGeral"/>
        <w:ind w:firstLine="720"/>
        <w:rPr>
          <w:color w:val="auto"/>
        </w:rPr>
      </w:pPr>
      <w:r w:rsidRPr="00A6758E">
        <w:rPr>
          <w:color w:val="auto"/>
        </w:rPr>
        <w:t xml:space="preserve">1) Essa atividade foi elaborada para ser desenvolvida em </w:t>
      </w:r>
      <w:r w:rsidR="00FF6307" w:rsidRPr="00A6758E">
        <w:rPr>
          <w:color w:val="auto"/>
        </w:rPr>
        <w:t>seis grupos.</w:t>
      </w:r>
      <w:r w:rsidR="001A5C8B">
        <w:rPr>
          <w:color w:val="auto"/>
        </w:rPr>
        <w:t xml:space="preserve"> O/A professor/a irá</w:t>
      </w:r>
      <w:r w:rsidRPr="00A6758E">
        <w:rPr>
          <w:color w:val="auto"/>
        </w:rPr>
        <w:t xml:space="preserve"> entregar </w:t>
      </w:r>
      <w:r w:rsidR="00B73CDC" w:rsidRPr="00A6758E">
        <w:rPr>
          <w:color w:val="auto"/>
        </w:rPr>
        <w:t xml:space="preserve">para cada </w:t>
      </w:r>
      <w:r w:rsidR="00FF6307" w:rsidRPr="00A6758E">
        <w:rPr>
          <w:color w:val="auto"/>
        </w:rPr>
        <w:t>grupo uma</w:t>
      </w:r>
      <w:r w:rsidR="00B73CDC" w:rsidRPr="00A6758E">
        <w:rPr>
          <w:color w:val="auto"/>
        </w:rPr>
        <w:t xml:space="preserve"> cópia </w:t>
      </w:r>
      <w:r w:rsidR="00FF6307" w:rsidRPr="00A6758E">
        <w:rPr>
          <w:color w:val="auto"/>
        </w:rPr>
        <w:t>das ilustrações que estarão dispon</w:t>
      </w:r>
      <w:r w:rsidR="001A5C8B">
        <w:rPr>
          <w:color w:val="auto"/>
        </w:rPr>
        <w:t xml:space="preserve">íveis ao final dessa atividade. </w:t>
      </w:r>
      <w:r w:rsidR="00FF6307" w:rsidRPr="00A6758E">
        <w:rPr>
          <w:color w:val="auto"/>
        </w:rPr>
        <w:t>Cada</w:t>
      </w:r>
      <w:r w:rsidR="00A6758E" w:rsidRPr="00A6758E">
        <w:rPr>
          <w:color w:val="auto"/>
        </w:rPr>
        <w:t xml:space="preserve"> ilustração corresponde a um estado brasileiro (São Paulo, Rio de Janeiro, Minas Gerais, Rio Grande do Sul, Santa Catarina e Pará) e seus relativos números e produtos exportados no ano de 2019. Cada</w:t>
      </w:r>
      <w:r w:rsidR="00FF6307" w:rsidRPr="00A6758E">
        <w:rPr>
          <w:color w:val="auto"/>
        </w:rPr>
        <w:t xml:space="preserve"> grupo receberá uma única ilustraç</w:t>
      </w:r>
      <w:r w:rsidR="001A5C8B">
        <w:rPr>
          <w:color w:val="auto"/>
        </w:rPr>
        <w:t xml:space="preserve">ão, juntamente com </w:t>
      </w:r>
      <w:r w:rsidR="00A6758E" w:rsidRPr="00A6758E">
        <w:rPr>
          <w:color w:val="auto"/>
        </w:rPr>
        <w:t>alguns dados referente</w:t>
      </w:r>
      <w:r w:rsidR="001A5C8B">
        <w:rPr>
          <w:color w:val="auto"/>
        </w:rPr>
        <w:t>s à</w:t>
      </w:r>
      <w:r w:rsidR="00A6758E" w:rsidRPr="00A6758E">
        <w:rPr>
          <w:color w:val="auto"/>
        </w:rPr>
        <w:t>s exportações daquela ilustração.</w:t>
      </w:r>
    </w:p>
    <w:p w14:paraId="25E55A12" w14:textId="77777777" w:rsidR="00FF6307" w:rsidRPr="0078461B" w:rsidRDefault="00FF6307" w:rsidP="006D648E">
      <w:pPr>
        <w:pStyle w:val="TextoGeral"/>
        <w:ind w:firstLine="720"/>
        <w:rPr>
          <w:color w:val="auto"/>
          <w:highlight w:val="yellow"/>
        </w:rPr>
      </w:pPr>
    </w:p>
    <w:p w14:paraId="6ABD2F17" w14:textId="1D7C0EA1" w:rsidR="00A6758E" w:rsidRPr="00D52A81" w:rsidRDefault="007A6A7C" w:rsidP="007A6A7C">
      <w:pPr>
        <w:pStyle w:val="TextoGeral"/>
        <w:ind w:firstLine="720"/>
        <w:rPr>
          <w:color w:val="auto"/>
        </w:rPr>
      </w:pPr>
      <w:r w:rsidRPr="00D52A81">
        <w:rPr>
          <w:color w:val="auto"/>
        </w:rPr>
        <w:t xml:space="preserve">2) Os </w:t>
      </w:r>
      <w:r w:rsidR="00A6758E" w:rsidRPr="00D52A81">
        <w:rPr>
          <w:color w:val="auto"/>
        </w:rPr>
        <w:t xml:space="preserve">grupos </w:t>
      </w:r>
      <w:r w:rsidR="001A5C8B">
        <w:rPr>
          <w:color w:val="auto"/>
        </w:rPr>
        <w:t xml:space="preserve">farão </w:t>
      </w:r>
      <w:r w:rsidRPr="00D52A81">
        <w:rPr>
          <w:color w:val="auto"/>
        </w:rPr>
        <w:t xml:space="preserve">a leitura e </w:t>
      </w:r>
      <w:r w:rsidR="001A5C8B">
        <w:rPr>
          <w:color w:val="auto"/>
        </w:rPr>
        <w:t xml:space="preserve">a </w:t>
      </w:r>
      <w:r w:rsidR="0098391D" w:rsidRPr="00D52A81">
        <w:rPr>
          <w:color w:val="auto"/>
        </w:rPr>
        <w:t xml:space="preserve">interpretação </w:t>
      </w:r>
      <w:r w:rsidR="00604066">
        <w:rPr>
          <w:color w:val="auto"/>
        </w:rPr>
        <w:t>das</w:t>
      </w:r>
      <w:r w:rsidR="00A6758E" w:rsidRPr="00D52A81">
        <w:rPr>
          <w:color w:val="auto"/>
        </w:rPr>
        <w:t xml:space="preserve"> ilustrações </w:t>
      </w:r>
      <w:r w:rsidRPr="00D52A81">
        <w:rPr>
          <w:color w:val="auto"/>
        </w:rPr>
        <w:t xml:space="preserve">de acordo </w:t>
      </w:r>
      <w:r w:rsidR="00A6758E" w:rsidRPr="00D52A81">
        <w:rPr>
          <w:color w:val="auto"/>
        </w:rPr>
        <w:t>com os conhecimentos adquiridos na</w:t>
      </w:r>
      <w:r w:rsidR="00604066">
        <w:rPr>
          <w:color w:val="auto"/>
        </w:rPr>
        <w:t>s</w:t>
      </w:r>
      <w:r w:rsidR="00A6758E" w:rsidRPr="00D52A81">
        <w:rPr>
          <w:color w:val="auto"/>
        </w:rPr>
        <w:t xml:space="preserve"> a</w:t>
      </w:r>
      <w:r w:rsidR="00604066">
        <w:rPr>
          <w:color w:val="auto"/>
        </w:rPr>
        <w:t>ulas, com seus conhecimentos pré</w:t>
      </w:r>
      <w:r w:rsidR="001A5C8B">
        <w:rPr>
          <w:color w:val="auto"/>
        </w:rPr>
        <w:t>vios e também através de consultas em livros, revistas ou outros mate</w:t>
      </w:r>
      <w:r w:rsidR="00A6758E" w:rsidRPr="00D52A81">
        <w:rPr>
          <w:color w:val="auto"/>
        </w:rPr>
        <w:t>rias de apoio que contribuam para os alunos realizarem as conexões adequadas para a conclusão de uma análise satisfatória. Cabe ao</w:t>
      </w:r>
      <w:r w:rsidR="001A5C8B">
        <w:rPr>
          <w:color w:val="auto"/>
        </w:rPr>
        <w:t xml:space="preserve">/à professor/a orientar </w:t>
      </w:r>
      <w:r w:rsidR="00A6758E" w:rsidRPr="00D52A81">
        <w:rPr>
          <w:color w:val="auto"/>
        </w:rPr>
        <w:t>na realização dessas conexões</w:t>
      </w:r>
      <w:r w:rsidR="001A5C8B">
        <w:rPr>
          <w:color w:val="auto"/>
        </w:rPr>
        <w:t>.</w:t>
      </w:r>
    </w:p>
    <w:p w14:paraId="76C47B4A" w14:textId="77777777" w:rsidR="00D52A81" w:rsidRPr="00D52A81" w:rsidRDefault="00D52A81" w:rsidP="007A6A7C">
      <w:pPr>
        <w:pStyle w:val="TextoGeral"/>
        <w:ind w:firstLine="720"/>
        <w:rPr>
          <w:color w:val="auto"/>
        </w:rPr>
      </w:pPr>
    </w:p>
    <w:p w14:paraId="6ABAC256" w14:textId="4D7B6684" w:rsidR="00D52A81" w:rsidRPr="00D52A81" w:rsidRDefault="00604066" w:rsidP="007A6A7C">
      <w:pPr>
        <w:pStyle w:val="TextoGeral"/>
        <w:ind w:firstLine="720"/>
        <w:rPr>
          <w:color w:val="auto"/>
        </w:rPr>
      </w:pPr>
      <w:r>
        <w:rPr>
          <w:color w:val="auto"/>
        </w:rPr>
        <w:t>3) Após os alunos realizarem</w:t>
      </w:r>
      <w:r w:rsidR="00D52A81" w:rsidRPr="00D52A81">
        <w:rPr>
          <w:color w:val="auto"/>
        </w:rPr>
        <w:t xml:space="preserve"> a interpretação d</w:t>
      </w:r>
      <w:r w:rsidR="001A5C8B">
        <w:rPr>
          <w:color w:val="auto"/>
        </w:rPr>
        <w:t>o material, o/a professor/a irá</w:t>
      </w:r>
      <w:r w:rsidR="00D52A81" w:rsidRPr="00D52A81">
        <w:rPr>
          <w:color w:val="auto"/>
        </w:rPr>
        <w:t xml:space="preserve"> solicitar que os grupos sintematizem suas análises apresentando a resposta através de um pequeno texto descritivo.</w:t>
      </w:r>
    </w:p>
    <w:p w14:paraId="19BE5235" w14:textId="77777777" w:rsidR="0098391D" w:rsidRPr="00D52A81" w:rsidRDefault="0098391D" w:rsidP="00D52A81">
      <w:pPr>
        <w:pStyle w:val="TextoGeral"/>
        <w:rPr>
          <w:color w:val="auto"/>
        </w:rPr>
      </w:pPr>
    </w:p>
    <w:p w14:paraId="3564837C" w14:textId="0FF1EF4F" w:rsidR="00D52A81" w:rsidRDefault="001A5C8B" w:rsidP="00604066">
      <w:pPr>
        <w:pStyle w:val="TextoGeral"/>
        <w:ind w:firstLine="720"/>
        <w:rPr>
          <w:color w:val="auto"/>
        </w:rPr>
      </w:pPr>
      <w:r>
        <w:rPr>
          <w:color w:val="auto"/>
        </w:rPr>
        <w:t>4) O/A</w:t>
      </w:r>
      <w:r w:rsidR="00D52A81" w:rsidRPr="00D52A81">
        <w:rPr>
          <w:color w:val="auto"/>
        </w:rPr>
        <w:t xml:space="preserve"> </w:t>
      </w:r>
      <w:r w:rsidR="0014483D" w:rsidRPr="00D52A81">
        <w:rPr>
          <w:color w:val="auto"/>
        </w:rPr>
        <w:t>professor</w:t>
      </w:r>
      <w:r>
        <w:rPr>
          <w:color w:val="auto"/>
        </w:rPr>
        <w:t xml:space="preserve">/a </w:t>
      </w:r>
      <w:r w:rsidR="0014483D" w:rsidRPr="00D52A81">
        <w:rPr>
          <w:color w:val="auto"/>
        </w:rPr>
        <w:t xml:space="preserve"> </w:t>
      </w:r>
      <w:r w:rsidR="00D52A81" w:rsidRPr="00D52A81">
        <w:rPr>
          <w:color w:val="auto"/>
        </w:rPr>
        <w:t>solicitar</w:t>
      </w:r>
      <w:r>
        <w:rPr>
          <w:color w:val="auto"/>
        </w:rPr>
        <w:t xml:space="preserve">á também </w:t>
      </w:r>
      <w:r w:rsidR="0014483D" w:rsidRPr="00D52A81">
        <w:rPr>
          <w:color w:val="auto"/>
        </w:rPr>
        <w:t>que</w:t>
      </w:r>
      <w:r w:rsidR="00D52A81" w:rsidRPr="00D52A81">
        <w:rPr>
          <w:color w:val="auto"/>
        </w:rPr>
        <w:t xml:space="preserve"> os grupos</w:t>
      </w:r>
      <w:r w:rsidR="0014483D" w:rsidRPr="00D52A81">
        <w:rPr>
          <w:color w:val="auto"/>
        </w:rPr>
        <w:t xml:space="preserve"> comentem suas análises</w:t>
      </w:r>
      <w:r w:rsidR="00D52A81" w:rsidRPr="00D52A81">
        <w:rPr>
          <w:color w:val="auto"/>
        </w:rPr>
        <w:t>, apresentem seu pequeno texto</w:t>
      </w:r>
      <w:r w:rsidR="00A6758E" w:rsidRPr="00D52A81">
        <w:rPr>
          <w:color w:val="auto"/>
        </w:rPr>
        <w:t xml:space="preserve"> </w:t>
      </w:r>
      <w:r>
        <w:rPr>
          <w:color w:val="auto"/>
        </w:rPr>
        <w:t>e digam qual foi a conclusão que chegaram</w:t>
      </w:r>
      <w:r w:rsidR="00A6758E" w:rsidRPr="00D52A81">
        <w:rPr>
          <w:color w:val="auto"/>
        </w:rPr>
        <w:t>, ou seja, qual estado está representado naquela ilustração</w:t>
      </w:r>
      <w:r>
        <w:rPr>
          <w:color w:val="auto"/>
        </w:rPr>
        <w:t xml:space="preserve">. </w:t>
      </w:r>
      <w:r w:rsidR="0014483D" w:rsidRPr="00D52A81">
        <w:rPr>
          <w:color w:val="auto"/>
        </w:rPr>
        <w:t>Nessa atividade deve</w:t>
      </w:r>
      <w:r w:rsidR="00857259" w:rsidRPr="00D52A81">
        <w:rPr>
          <w:color w:val="auto"/>
        </w:rPr>
        <w:t>m</w:t>
      </w:r>
      <w:r w:rsidR="0014483D" w:rsidRPr="00D52A81">
        <w:rPr>
          <w:color w:val="auto"/>
        </w:rPr>
        <w:t xml:space="preserve"> aparecer várias in</w:t>
      </w:r>
      <w:r w:rsidR="00857259" w:rsidRPr="00D52A81">
        <w:rPr>
          <w:color w:val="auto"/>
        </w:rPr>
        <w:t xml:space="preserve">terpretações </w:t>
      </w:r>
      <w:r w:rsidR="00D52A81" w:rsidRPr="00D52A81">
        <w:rPr>
          <w:color w:val="auto"/>
        </w:rPr>
        <w:t>complementares</w:t>
      </w:r>
      <w:r w:rsidR="00857259" w:rsidRPr="00D52A81">
        <w:rPr>
          <w:color w:val="auto"/>
        </w:rPr>
        <w:t xml:space="preserve">, </w:t>
      </w:r>
      <w:r w:rsidR="00604066">
        <w:rPr>
          <w:color w:val="auto"/>
        </w:rPr>
        <w:t>referente a</w:t>
      </w:r>
      <w:r w:rsidR="00A6758E" w:rsidRPr="00D52A81">
        <w:rPr>
          <w:color w:val="auto"/>
        </w:rPr>
        <w:t xml:space="preserve">s respectivas análises. </w:t>
      </w:r>
    </w:p>
    <w:p w14:paraId="6C1509C8" w14:textId="6C9C7064" w:rsidR="00491D4A" w:rsidRPr="00604066" w:rsidRDefault="001A5C8B" w:rsidP="00604066">
      <w:pPr>
        <w:pStyle w:val="TextoGeral"/>
        <w:ind w:firstLine="720"/>
        <w:rPr>
          <w:i/>
          <w:color w:val="auto"/>
        </w:rPr>
      </w:pPr>
      <w:r>
        <w:rPr>
          <w:i/>
          <w:color w:val="auto"/>
        </w:rPr>
        <w:lastRenderedPageBreak/>
        <w:t>Obs: De acordo com a série em que</w:t>
      </w:r>
      <w:r w:rsidR="00D52A81" w:rsidRPr="00D52A81">
        <w:rPr>
          <w:i/>
          <w:color w:val="auto"/>
        </w:rPr>
        <w:t xml:space="preserve"> a atividade for desenvolvida e com o grau de dificuldade que se apresentar, o</w:t>
      </w:r>
      <w:r>
        <w:rPr>
          <w:i/>
          <w:color w:val="auto"/>
        </w:rPr>
        <w:t>/a</w:t>
      </w:r>
      <w:r w:rsidR="00D52A81" w:rsidRPr="00D52A81">
        <w:rPr>
          <w:i/>
          <w:color w:val="auto"/>
        </w:rPr>
        <w:t xml:space="preserve"> professor</w:t>
      </w:r>
      <w:r>
        <w:rPr>
          <w:i/>
          <w:color w:val="auto"/>
        </w:rPr>
        <w:t>/a</w:t>
      </w:r>
      <w:r w:rsidR="00D52A81" w:rsidRPr="00D52A81">
        <w:rPr>
          <w:i/>
          <w:color w:val="auto"/>
        </w:rPr>
        <w:t xml:space="preserve"> pode</w:t>
      </w:r>
      <w:r>
        <w:rPr>
          <w:i/>
          <w:color w:val="auto"/>
        </w:rPr>
        <w:t>rá</w:t>
      </w:r>
      <w:r w:rsidR="00D52A81" w:rsidRPr="00D52A81">
        <w:rPr>
          <w:i/>
          <w:color w:val="auto"/>
        </w:rPr>
        <w:t xml:space="preserve"> optar por escrever o nome dos seis estados na lousa, e abaixo de cada um escr</w:t>
      </w:r>
      <w:r>
        <w:rPr>
          <w:i/>
          <w:color w:val="auto"/>
        </w:rPr>
        <w:t>ever algumas dicas que contribuam para os grupos concluí</w:t>
      </w:r>
      <w:r w:rsidR="00D52A81" w:rsidRPr="00D52A81">
        <w:rPr>
          <w:i/>
          <w:color w:val="auto"/>
        </w:rPr>
        <w:t>rem suas análises.</w:t>
      </w:r>
    </w:p>
    <w:p w14:paraId="4890B020" w14:textId="77777777" w:rsidR="001A5C8B" w:rsidRDefault="001A5C8B" w:rsidP="00715A47">
      <w:pPr>
        <w:shd w:val="clear" w:color="auto" w:fill="FFFFFF"/>
        <w:spacing w:after="0"/>
        <w:jc w:val="both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71C1A8F1" w14:textId="77777777" w:rsidR="001A5C8B" w:rsidRDefault="001A5C8B" w:rsidP="00E05F88">
      <w:pPr>
        <w:shd w:val="clear" w:color="auto" w:fill="FFFFFF"/>
        <w:spacing w:after="0"/>
        <w:ind w:firstLine="709"/>
        <w:jc w:val="both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71594591" w14:textId="77777777" w:rsidR="00A13A0A" w:rsidRDefault="00414421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  <w:r w:rsidRPr="00A13A0A">
        <w:rPr>
          <w:rStyle w:val="Forte"/>
          <w:rFonts w:asciiTheme="minorHAnsi" w:hAnsiTheme="minorHAnsi"/>
          <w:bCs w:val="0"/>
          <w:color w:val="000000"/>
        </w:rPr>
        <w:t>Lista dos principais produtos exportados pelo Estado de São Paulo</w:t>
      </w:r>
    </w:p>
    <w:p w14:paraId="08CEBB66" w14:textId="77777777" w:rsidR="00604066" w:rsidRPr="00A13A0A" w:rsidRDefault="00604066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7DF7E4EF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Óleos brutos de petróleo;</w:t>
      </w:r>
    </w:p>
    <w:p w14:paraId="2A169D76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Demais produtos manufaturados;</w:t>
      </w:r>
    </w:p>
    <w:p w14:paraId="40A37C6D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Aviões;</w:t>
      </w:r>
    </w:p>
    <w:p w14:paraId="5AE94327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Açúcar de cana em bruto;</w:t>
      </w:r>
    </w:p>
    <w:p w14:paraId="41C21C0A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Máquinas e aparelhos para terraplanagem, perfuração, etc</w:t>
      </w:r>
      <w:r w:rsidR="00604066">
        <w:rPr>
          <w:rFonts w:asciiTheme="minorHAnsi" w:hAnsiTheme="minorHAnsi"/>
        </w:rPr>
        <w:t>.</w:t>
      </w:r>
      <w:r w:rsidRPr="00A13A0A">
        <w:rPr>
          <w:rFonts w:asciiTheme="minorHAnsi" w:hAnsiTheme="minorHAnsi"/>
        </w:rPr>
        <w:t>;</w:t>
      </w:r>
    </w:p>
    <w:p w14:paraId="4EBA828D" w14:textId="0CC9C593" w:rsidR="00A13A0A" w:rsidRPr="00A13A0A" w:rsidRDefault="007A6877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Soja</w:t>
      </w:r>
      <w:r w:rsidR="00A13A0A" w:rsidRPr="00A13A0A">
        <w:rPr>
          <w:rFonts w:asciiTheme="minorHAnsi" w:hAnsiTheme="minorHAnsi"/>
        </w:rPr>
        <w:t xml:space="preserve"> triturada;</w:t>
      </w:r>
    </w:p>
    <w:p w14:paraId="642F29AC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Automóveis de passageiros;</w:t>
      </w:r>
    </w:p>
    <w:p w14:paraId="005E8C25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Suco de laranja não congelado;</w:t>
      </w:r>
    </w:p>
    <w:p w14:paraId="4633270E" w14:textId="77777777" w:rsidR="00A13A0A" w:rsidRPr="00A13A0A" w:rsidRDefault="00A13A0A" w:rsidP="00A13A0A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Motores para veículos, automóveis e suas partes;</w:t>
      </w:r>
    </w:p>
    <w:p w14:paraId="336E2618" w14:textId="77777777" w:rsidR="00A13A0A" w:rsidRPr="00D52A81" w:rsidRDefault="00A13A0A" w:rsidP="00D52A81">
      <w:pPr>
        <w:pStyle w:val="TCC"/>
        <w:numPr>
          <w:ilvl w:val="0"/>
          <w:numId w:val="7"/>
        </w:numPr>
        <w:spacing w:line="274" w:lineRule="auto"/>
        <w:ind w:left="714" w:hanging="357"/>
        <w:rPr>
          <w:rFonts w:asciiTheme="minorHAnsi" w:hAnsiTheme="minorHAnsi"/>
        </w:rPr>
      </w:pPr>
      <w:r w:rsidRPr="00A13A0A">
        <w:rPr>
          <w:rFonts w:asciiTheme="minorHAnsi" w:hAnsiTheme="minorHAnsi"/>
        </w:rPr>
        <w:t>Partes e peças para automóveis e tratores.</w:t>
      </w:r>
    </w:p>
    <w:p w14:paraId="23B83F10" w14:textId="03294EFE" w:rsidR="00414421" w:rsidRDefault="00414421" w:rsidP="00D52A81">
      <w:pPr>
        <w:pStyle w:val="NormalWeb"/>
        <w:spacing w:line="300" w:lineRule="atLeast"/>
        <w:jc w:val="center"/>
        <w:rPr>
          <w:rFonts w:ascii="Arial" w:hAnsi="Arial" w:cs="Arial"/>
          <w:color w:val="354656"/>
          <w:sz w:val="27"/>
          <w:szCs w:val="27"/>
        </w:rPr>
      </w:pPr>
      <w:r>
        <w:rPr>
          <w:rFonts w:ascii="Arial" w:hAnsi="Arial" w:cs="Arial"/>
          <w:noProof/>
          <w:color w:val="354656"/>
          <w:sz w:val="27"/>
          <w:szCs w:val="27"/>
        </w:rPr>
        <w:drawing>
          <wp:inline distT="0" distB="0" distL="0" distR="0" wp14:anchorId="0E316D28" wp14:editId="193559B2">
            <wp:extent cx="6743700" cy="4495800"/>
            <wp:effectExtent l="19050" t="0" r="0" b="0"/>
            <wp:docPr id="4" name="Imagem 1" descr="principais-produtos-exportados-por-sao-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cipais-produtos-exportados-por-sao-paul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A0A" w:rsidRPr="00D42285">
        <w:rPr>
          <w:szCs w:val="28"/>
        </w:rPr>
        <w:t xml:space="preserve">Disponível em: </w:t>
      </w:r>
      <w:hyperlink r:id="rId25" w:history="1">
        <w:r>
          <w:rPr>
            <w:rStyle w:val="Hyperlink"/>
          </w:rPr>
          <w:t>https://www.fazcomex.com.br/blog/p</w:t>
        </w:r>
        <w:r>
          <w:rPr>
            <w:rStyle w:val="Hyperlink"/>
          </w:rPr>
          <w:t>r</w:t>
        </w:r>
        <w:r>
          <w:rPr>
            <w:rStyle w:val="Hyperlink"/>
          </w:rPr>
          <w:t>incipais-pro</w:t>
        </w:r>
        <w:r>
          <w:rPr>
            <w:rStyle w:val="Hyperlink"/>
          </w:rPr>
          <w:t>d</w:t>
        </w:r>
        <w:r>
          <w:rPr>
            <w:rStyle w:val="Hyperlink"/>
          </w:rPr>
          <w:t>utos-exportados-por-sao-paulo/</w:t>
        </w:r>
      </w:hyperlink>
      <w:r w:rsidR="00A13A0A">
        <w:t>.</w:t>
      </w:r>
      <w:r w:rsidR="00A13A0A" w:rsidRPr="00A13A0A">
        <w:t xml:space="preserve"> </w:t>
      </w:r>
      <w:r w:rsidR="00A13A0A">
        <w:t xml:space="preserve">Acesso em: 30 </w:t>
      </w:r>
      <w:r w:rsidR="007A6877">
        <w:t>de novembro de</w:t>
      </w:r>
      <w:r w:rsidR="00A13A0A">
        <w:t xml:space="preserve"> 2019.</w:t>
      </w:r>
    </w:p>
    <w:p w14:paraId="6E580234" w14:textId="77777777" w:rsidR="00A13A0A" w:rsidRDefault="00A13A0A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41598A57" w14:textId="77777777" w:rsidR="009932C8" w:rsidRDefault="009932C8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231CF26A" w14:textId="77777777" w:rsidR="009932C8" w:rsidRDefault="009932C8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288C98F0" w14:textId="77777777" w:rsidR="00A13A0A" w:rsidRDefault="00A13A0A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  <w:r w:rsidRPr="00A13A0A">
        <w:rPr>
          <w:rStyle w:val="Forte"/>
          <w:rFonts w:asciiTheme="minorHAnsi" w:hAnsiTheme="minorHAnsi"/>
          <w:bCs w:val="0"/>
          <w:color w:val="000000"/>
        </w:rPr>
        <w:t>Lista dos principais pro</w:t>
      </w:r>
      <w:r w:rsidR="00FF6307">
        <w:rPr>
          <w:rStyle w:val="Forte"/>
          <w:rFonts w:asciiTheme="minorHAnsi" w:hAnsiTheme="minorHAnsi"/>
          <w:bCs w:val="0"/>
          <w:color w:val="000000"/>
        </w:rPr>
        <w:t>dutos exportados pelo Estado do Rio de Janeiro</w:t>
      </w:r>
    </w:p>
    <w:p w14:paraId="34D3ED27" w14:textId="77777777" w:rsidR="00D52A81" w:rsidRPr="00A13A0A" w:rsidRDefault="00D52A81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413DD353" w14:textId="77777777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Óleos brutos de petróleo;</w:t>
      </w:r>
    </w:p>
    <w:p w14:paraId="7BE0EF0A" w14:textId="77777777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Partes de motores e turbinas para aviação;</w:t>
      </w:r>
    </w:p>
    <w:p w14:paraId="7F3F554E" w14:textId="301AFD3D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Produtos se</w:t>
      </w:r>
      <w:r w:rsidR="007A6877">
        <w:rPr>
          <w:rFonts w:asciiTheme="minorHAnsi" w:hAnsiTheme="minorHAnsi"/>
        </w:rPr>
        <w:t>mimanufaturados de ferro ou aço</w:t>
      </w:r>
      <w:r w:rsidRPr="00FF6307">
        <w:rPr>
          <w:rFonts w:asciiTheme="minorHAnsi" w:hAnsiTheme="minorHAnsi"/>
        </w:rPr>
        <w:t>;</w:t>
      </w:r>
    </w:p>
    <w:p w14:paraId="3BB88926" w14:textId="77777777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Tubos flexíveis de aço ou ferro;</w:t>
      </w:r>
    </w:p>
    <w:p w14:paraId="31723B5E" w14:textId="77777777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Demais produtos manufaturados;</w:t>
      </w:r>
    </w:p>
    <w:p w14:paraId="065C4058" w14:textId="77777777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Óleos combustíveis;</w:t>
      </w:r>
    </w:p>
    <w:p w14:paraId="1C1D367B" w14:textId="77777777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Gasolina;</w:t>
      </w:r>
    </w:p>
    <w:p w14:paraId="27BFBD3D" w14:textId="28257A4A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 xml:space="preserve">Automóveis </w:t>
      </w:r>
      <w:r w:rsidR="007A6877">
        <w:rPr>
          <w:rFonts w:asciiTheme="minorHAnsi" w:hAnsiTheme="minorHAnsi"/>
        </w:rPr>
        <w:t xml:space="preserve">de </w:t>
      </w:r>
      <w:r w:rsidRPr="00FF6307">
        <w:rPr>
          <w:rFonts w:asciiTheme="minorHAnsi" w:hAnsiTheme="minorHAnsi"/>
        </w:rPr>
        <w:t>passageiros;</w:t>
      </w:r>
    </w:p>
    <w:p w14:paraId="01CB9B9D" w14:textId="349B002B" w:rsidR="00FF6307" w:rsidRPr="00FF6307" w:rsidRDefault="007A687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Pneumáticos; </w:t>
      </w:r>
    </w:p>
    <w:p w14:paraId="7B1D9053" w14:textId="77777777" w:rsidR="00FF6307" w:rsidRPr="00FF6307" w:rsidRDefault="00FF6307" w:rsidP="00FF6307">
      <w:pPr>
        <w:pStyle w:val="TCC"/>
        <w:numPr>
          <w:ilvl w:val="0"/>
          <w:numId w:val="8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Produtos laminados planos de ferro ou aço.</w:t>
      </w:r>
    </w:p>
    <w:p w14:paraId="3836CC7F" w14:textId="77777777" w:rsidR="00414421" w:rsidRDefault="00414421" w:rsidP="00D52A81">
      <w:pPr>
        <w:pStyle w:val="NormalWeb"/>
        <w:spacing w:line="300" w:lineRule="atLeast"/>
        <w:jc w:val="center"/>
        <w:rPr>
          <w:rFonts w:ascii="Arial" w:hAnsi="Arial" w:cs="Arial"/>
          <w:color w:val="354656"/>
          <w:sz w:val="27"/>
          <w:szCs w:val="27"/>
        </w:rPr>
      </w:pPr>
      <w:r>
        <w:rPr>
          <w:rFonts w:ascii="Arial" w:hAnsi="Arial" w:cs="Arial"/>
          <w:noProof/>
          <w:color w:val="354656"/>
          <w:sz w:val="27"/>
          <w:szCs w:val="27"/>
        </w:rPr>
        <w:drawing>
          <wp:inline distT="0" distB="0" distL="0" distR="0" wp14:anchorId="2EBEC40D" wp14:editId="6773FE03">
            <wp:extent cx="6634503" cy="4419600"/>
            <wp:effectExtent l="19050" t="0" r="0" b="0"/>
            <wp:docPr id="6" name="Imagem 3" descr="Exportação pelo Rio de Jan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ortação pelo Rio de Janeir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23" cy="44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FF6C9" w14:textId="77777777" w:rsidR="00D52A81" w:rsidRDefault="00D52A81" w:rsidP="00A13A0A">
      <w:pPr>
        <w:pStyle w:val="NormalWeb"/>
        <w:spacing w:line="300" w:lineRule="atLeast"/>
        <w:ind w:firstLine="708"/>
        <w:rPr>
          <w:szCs w:val="28"/>
        </w:rPr>
      </w:pPr>
    </w:p>
    <w:p w14:paraId="7BBB3DE7" w14:textId="2A7B7BB9" w:rsidR="00414421" w:rsidRDefault="00A13A0A" w:rsidP="00A13A0A">
      <w:pPr>
        <w:pStyle w:val="NormalWeb"/>
        <w:spacing w:line="300" w:lineRule="atLeast"/>
        <w:ind w:firstLine="708"/>
      </w:pPr>
      <w:r w:rsidRPr="00D42285">
        <w:rPr>
          <w:szCs w:val="28"/>
        </w:rPr>
        <w:lastRenderedPageBreak/>
        <w:t xml:space="preserve">Disponível em: </w:t>
      </w:r>
      <w:hyperlink r:id="rId27" w:history="1">
        <w:r w:rsidR="00414421">
          <w:rPr>
            <w:rStyle w:val="Hyperlink"/>
          </w:rPr>
          <w:t>https://www.fazcomex.com.br/blog/principais-produtos-exportados-pelo-rio-de-janeiro/</w:t>
        </w:r>
      </w:hyperlink>
      <w:r>
        <w:t>.</w:t>
      </w:r>
      <w:r w:rsidRPr="00A13A0A">
        <w:t xml:space="preserve"> </w:t>
      </w:r>
      <w:r>
        <w:t xml:space="preserve">Acesso em: 30 </w:t>
      </w:r>
      <w:r w:rsidR="007A6877">
        <w:t>de novembro de</w:t>
      </w:r>
      <w:r>
        <w:t xml:space="preserve"> 2019.</w:t>
      </w:r>
    </w:p>
    <w:p w14:paraId="5942D2A8" w14:textId="77777777" w:rsidR="00414421" w:rsidRDefault="00414421" w:rsidP="00414421">
      <w:pPr>
        <w:pStyle w:val="NormalWeb"/>
        <w:spacing w:line="300" w:lineRule="atLeast"/>
      </w:pPr>
    </w:p>
    <w:p w14:paraId="73986E17" w14:textId="77777777" w:rsidR="00D52A81" w:rsidRDefault="00D52A81" w:rsidP="00414421">
      <w:pPr>
        <w:pStyle w:val="NormalWeb"/>
        <w:spacing w:line="300" w:lineRule="atLeast"/>
      </w:pPr>
    </w:p>
    <w:p w14:paraId="39C45A3F" w14:textId="77777777" w:rsidR="00A13A0A" w:rsidRDefault="00A13A0A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  <w:r w:rsidRPr="00A13A0A">
        <w:rPr>
          <w:rStyle w:val="Forte"/>
          <w:rFonts w:asciiTheme="minorHAnsi" w:hAnsiTheme="minorHAnsi"/>
          <w:bCs w:val="0"/>
          <w:color w:val="000000"/>
        </w:rPr>
        <w:t xml:space="preserve">Lista dos principais produtos exportados pelo Estado de </w:t>
      </w:r>
      <w:r w:rsidR="00FF6307">
        <w:rPr>
          <w:rStyle w:val="Forte"/>
          <w:rFonts w:asciiTheme="minorHAnsi" w:hAnsiTheme="minorHAnsi"/>
          <w:bCs w:val="0"/>
          <w:color w:val="000000"/>
        </w:rPr>
        <w:t>Minas Gerais</w:t>
      </w:r>
    </w:p>
    <w:p w14:paraId="3CC70053" w14:textId="77777777" w:rsidR="00D52A81" w:rsidRPr="00A13A0A" w:rsidRDefault="00D52A81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39643709" w14:textId="77777777" w:rsidR="00FF6307" w:rsidRPr="00FF6307" w:rsidRDefault="00FF630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Minérios de ferro e seus concentrados;</w:t>
      </w:r>
    </w:p>
    <w:p w14:paraId="54A027AA" w14:textId="77777777" w:rsidR="00FF6307" w:rsidRPr="00FF6307" w:rsidRDefault="00FF630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Café cru em grão;</w:t>
      </w:r>
    </w:p>
    <w:p w14:paraId="1F1E84F8" w14:textId="77777777" w:rsidR="00FF6307" w:rsidRPr="00FF6307" w:rsidRDefault="00FF630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Ferro-Ligas;</w:t>
      </w:r>
    </w:p>
    <w:p w14:paraId="70DFDA42" w14:textId="46B16B6E" w:rsidR="00FF6307" w:rsidRPr="00FF6307" w:rsidRDefault="007A687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Soja </w:t>
      </w:r>
      <w:r w:rsidR="00FF6307" w:rsidRPr="00FF6307">
        <w:rPr>
          <w:rFonts w:asciiTheme="minorHAnsi" w:hAnsiTheme="minorHAnsi"/>
        </w:rPr>
        <w:t>triturada;</w:t>
      </w:r>
    </w:p>
    <w:p w14:paraId="56C510B5" w14:textId="77777777" w:rsidR="00FF6307" w:rsidRPr="00FF6307" w:rsidRDefault="00FF630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Ouro em formas semimanufaturadas, para uso não monetário;</w:t>
      </w:r>
    </w:p>
    <w:p w14:paraId="611EDDF9" w14:textId="77777777" w:rsidR="00FF6307" w:rsidRPr="00FF6307" w:rsidRDefault="00FF630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Celulose;</w:t>
      </w:r>
    </w:p>
    <w:p w14:paraId="78367AB6" w14:textId="77777777" w:rsidR="00FF6307" w:rsidRPr="00FF6307" w:rsidRDefault="00FF630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Demais produtos semimanufaturados;</w:t>
      </w:r>
    </w:p>
    <w:p w14:paraId="5D0E8F7A" w14:textId="2252E76C" w:rsidR="00FF6307" w:rsidRPr="00FF6307" w:rsidRDefault="007A687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>Carne de bovino congelada</w:t>
      </w:r>
      <w:r w:rsidR="00FF6307" w:rsidRPr="00FF6307">
        <w:rPr>
          <w:rFonts w:asciiTheme="minorHAnsi" w:hAnsiTheme="minorHAnsi"/>
        </w:rPr>
        <w:t>, fresca ou resfriada;</w:t>
      </w:r>
    </w:p>
    <w:p w14:paraId="12A322CD" w14:textId="4124B626" w:rsidR="00FF6307" w:rsidRPr="00FF6307" w:rsidRDefault="00FF6307" w:rsidP="00FF6307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 xml:space="preserve">Ferro </w:t>
      </w:r>
      <w:r w:rsidR="007A6877">
        <w:rPr>
          <w:rFonts w:asciiTheme="minorHAnsi" w:hAnsiTheme="minorHAnsi"/>
        </w:rPr>
        <w:t xml:space="preserve">fundido bruto e ferro </w:t>
      </w:r>
      <w:proofErr w:type="spellStart"/>
      <w:r w:rsidR="007A6877">
        <w:rPr>
          <w:rFonts w:asciiTheme="minorHAnsi" w:hAnsiTheme="minorHAnsi"/>
        </w:rPr>
        <w:t>spiegel</w:t>
      </w:r>
      <w:proofErr w:type="spellEnd"/>
      <w:r w:rsidR="007A6877">
        <w:rPr>
          <w:rFonts w:asciiTheme="minorHAnsi" w:hAnsiTheme="minorHAnsi"/>
        </w:rPr>
        <w:t xml:space="preserve">; </w:t>
      </w:r>
    </w:p>
    <w:p w14:paraId="177AC008" w14:textId="77777777" w:rsidR="00D52A81" w:rsidRPr="00D52A81" w:rsidRDefault="00FF6307" w:rsidP="00D52A81">
      <w:pPr>
        <w:pStyle w:val="TCC"/>
        <w:numPr>
          <w:ilvl w:val="0"/>
          <w:numId w:val="9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 Açúcar de cana em bruto.</w:t>
      </w:r>
    </w:p>
    <w:p w14:paraId="5B25B72A" w14:textId="77777777" w:rsidR="00D52A81" w:rsidRPr="00D52A81" w:rsidRDefault="00414421" w:rsidP="00D52A81">
      <w:pPr>
        <w:pStyle w:val="NormalWeb"/>
        <w:spacing w:line="300" w:lineRule="atLeast"/>
        <w:rPr>
          <w:rFonts w:ascii="Arial" w:hAnsi="Arial" w:cs="Arial"/>
          <w:color w:val="354656"/>
          <w:sz w:val="27"/>
          <w:szCs w:val="27"/>
        </w:rPr>
      </w:pPr>
      <w:r>
        <w:rPr>
          <w:rFonts w:ascii="Arial" w:hAnsi="Arial" w:cs="Arial"/>
          <w:color w:val="354656"/>
          <w:sz w:val="27"/>
          <w:szCs w:val="27"/>
        </w:rPr>
        <w:br/>
      </w:r>
      <w:r>
        <w:rPr>
          <w:rFonts w:ascii="Arial" w:hAnsi="Arial" w:cs="Arial"/>
          <w:noProof/>
          <w:color w:val="354656"/>
          <w:sz w:val="27"/>
          <w:szCs w:val="27"/>
        </w:rPr>
        <w:drawing>
          <wp:inline distT="0" distB="0" distL="0" distR="0" wp14:anchorId="67E4AA61" wp14:editId="4A693DA7">
            <wp:extent cx="6696075" cy="4464050"/>
            <wp:effectExtent l="19050" t="0" r="9525" b="0"/>
            <wp:docPr id="7" name="Imagem 5" descr="exportação Minas Ger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ortação Minas Gerai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F0B24E" w14:textId="77777777" w:rsidR="00D52A81" w:rsidRDefault="00D52A81" w:rsidP="00A13A0A">
      <w:pPr>
        <w:pStyle w:val="NormalWeb"/>
        <w:spacing w:line="300" w:lineRule="atLeast"/>
        <w:ind w:firstLine="708"/>
        <w:rPr>
          <w:szCs w:val="28"/>
        </w:rPr>
      </w:pPr>
    </w:p>
    <w:p w14:paraId="3CF53154" w14:textId="23B1C84D" w:rsidR="00414421" w:rsidRDefault="00A13A0A" w:rsidP="00A13A0A">
      <w:pPr>
        <w:pStyle w:val="NormalWeb"/>
        <w:spacing w:line="300" w:lineRule="atLeast"/>
        <w:ind w:firstLine="708"/>
      </w:pPr>
      <w:r w:rsidRPr="00D42285">
        <w:rPr>
          <w:szCs w:val="28"/>
        </w:rPr>
        <w:t xml:space="preserve">Disponível em: </w:t>
      </w:r>
      <w:hyperlink r:id="rId29" w:history="1">
        <w:r w:rsidR="00414421">
          <w:rPr>
            <w:rStyle w:val="Hyperlink"/>
          </w:rPr>
          <w:t>https://www.fazcomex.com.br/blog/principais-produtos-exportados-por-minas-gerais/</w:t>
        </w:r>
      </w:hyperlink>
      <w:r>
        <w:t>.</w:t>
      </w:r>
      <w:r w:rsidRPr="00A13A0A">
        <w:t xml:space="preserve"> </w:t>
      </w:r>
      <w:r>
        <w:t xml:space="preserve">Acesso em: 30 </w:t>
      </w:r>
      <w:r w:rsidR="007A6877">
        <w:t>de novembro de</w:t>
      </w:r>
      <w:r>
        <w:t xml:space="preserve"> 2019.</w:t>
      </w:r>
    </w:p>
    <w:p w14:paraId="257238F0" w14:textId="77777777" w:rsidR="00B15DBF" w:rsidRDefault="00B15DBF" w:rsidP="00414421">
      <w:pPr>
        <w:pStyle w:val="NormalWeb"/>
        <w:spacing w:line="300" w:lineRule="atLeast"/>
      </w:pPr>
    </w:p>
    <w:p w14:paraId="29FF055D" w14:textId="77777777" w:rsidR="00A13A0A" w:rsidRDefault="00A13A0A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  <w:r w:rsidRPr="00A13A0A">
        <w:rPr>
          <w:rStyle w:val="Forte"/>
          <w:rFonts w:asciiTheme="minorHAnsi" w:hAnsiTheme="minorHAnsi"/>
          <w:bCs w:val="0"/>
          <w:color w:val="000000"/>
        </w:rPr>
        <w:t>Lista dos principais pr</w:t>
      </w:r>
      <w:r w:rsidR="00FF6307">
        <w:rPr>
          <w:rStyle w:val="Forte"/>
          <w:rFonts w:asciiTheme="minorHAnsi" w:hAnsiTheme="minorHAnsi"/>
          <w:bCs w:val="0"/>
          <w:color w:val="000000"/>
        </w:rPr>
        <w:t>odutos exportados pelo Estado do Rio Grande do Sul</w:t>
      </w:r>
    </w:p>
    <w:p w14:paraId="377D80C6" w14:textId="77777777" w:rsidR="00D52A81" w:rsidRPr="00A13A0A" w:rsidRDefault="00D52A81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64C20A6A" w14:textId="0B2F9ED7" w:rsidR="00FF6307" w:rsidRPr="00FF6307" w:rsidRDefault="007A687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Soja </w:t>
      </w:r>
      <w:r w:rsidR="00FF6307" w:rsidRPr="00FF6307">
        <w:rPr>
          <w:rFonts w:asciiTheme="minorHAnsi" w:hAnsiTheme="minorHAnsi"/>
        </w:rPr>
        <w:t>triturada;</w:t>
      </w:r>
    </w:p>
    <w:p w14:paraId="03166039" w14:textId="77777777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Fumo em folhas e desperdícios;</w:t>
      </w:r>
    </w:p>
    <w:p w14:paraId="0C762AC6" w14:textId="1C5D3E99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Plataformas de per</w:t>
      </w:r>
      <w:r w:rsidR="007A6877">
        <w:rPr>
          <w:rFonts w:asciiTheme="minorHAnsi" w:hAnsiTheme="minorHAnsi"/>
        </w:rPr>
        <w:t xml:space="preserve">furação ou exploração, dragas, </w:t>
      </w:r>
      <w:r w:rsidRPr="00FF6307">
        <w:rPr>
          <w:rFonts w:asciiTheme="minorHAnsi" w:hAnsiTheme="minorHAnsi"/>
        </w:rPr>
        <w:t>etc</w:t>
      </w:r>
      <w:r w:rsidR="007A6877">
        <w:rPr>
          <w:rFonts w:asciiTheme="minorHAnsi" w:hAnsiTheme="minorHAnsi"/>
        </w:rPr>
        <w:t>.;</w:t>
      </w:r>
    </w:p>
    <w:p w14:paraId="2C53AD06" w14:textId="77777777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Celulose;</w:t>
      </w:r>
    </w:p>
    <w:p w14:paraId="21218767" w14:textId="77777777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Polímeros de etileno, propileno e estireno;</w:t>
      </w:r>
    </w:p>
    <w:p w14:paraId="1E5448E8" w14:textId="40372902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Carne de frango congelada, fresca ou refrigerada</w:t>
      </w:r>
      <w:r w:rsidR="007A6877">
        <w:rPr>
          <w:rFonts w:asciiTheme="minorHAnsi" w:hAnsiTheme="minorHAnsi"/>
        </w:rPr>
        <w:t>,</w:t>
      </w:r>
      <w:r w:rsidRPr="00FF6307">
        <w:rPr>
          <w:rFonts w:asciiTheme="minorHAnsi" w:hAnsiTheme="minorHAnsi"/>
        </w:rPr>
        <w:t xml:space="preserve"> incluindo miúdos;</w:t>
      </w:r>
    </w:p>
    <w:p w14:paraId="227DBD3E" w14:textId="77777777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Farelo e resíduos da extração do óleo de soja;</w:t>
      </w:r>
    </w:p>
    <w:p w14:paraId="4CD1C442" w14:textId="77777777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Calçados;</w:t>
      </w:r>
    </w:p>
    <w:p w14:paraId="2662FA2C" w14:textId="1B500BD0" w:rsidR="00FF6307" w:rsidRPr="00FF6307" w:rsidRDefault="00FF6307" w:rsidP="00FF6307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D</w:t>
      </w:r>
      <w:r w:rsidR="007A6877">
        <w:rPr>
          <w:rFonts w:asciiTheme="minorHAnsi" w:hAnsiTheme="minorHAnsi"/>
        </w:rPr>
        <w:t xml:space="preserve">emais produtos manufaturados; </w:t>
      </w:r>
    </w:p>
    <w:p w14:paraId="3E243237" w14:textId="68E1DC2A" w:rsidR="00B15DBF" w:rsidRDefault="00FF6307" w:rsidP="00D52A81">
      <w:pPr>
        <w:pStyle w:val="TCC"/>
        <w:numPr>
          <w:ilvl w:val="0"/>
          <w:numId w:val="10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 xml:space="preserve"> Automóveis </w:t>
      </w:r>
      <w:r w:rsidR="007A6877">
        <w:rPr>
          <w:rFonts w:asciiTheme="minorHAnsi" w:hAnsiTheme="minorHAnsi"/>
        </w:rPr>
        <w:t xml:space="preserve">de </w:t>
      </w:r>
      <w:r w:rsidRPr="00FF6307">
        <w:rPr>
          <w:rFonts w:asciiTheme="minorHAnsi" w:hAnsiTheme="minorHAnsi"/>
        </w:rPr>
        <w:t>passageiros.</w:t>
      </w:r>
    </w:p>
    <w:p w14:paraId="0DA745B8" w14:textId="77777777" w:rsidR="00D52A81" w:rsidRPr="00D52A81" w:rsidRDefault="00D52A81" w:rsidP="00D52A81">
      <w:pPr>
        <w:pStyle w:val="TCC"/>
        <w:spacing w:line="274" w:lineRule="auto"/>
        <w:ind w:left="720" w:firstLine="0"/>
        <w:rPr>
          <w:rFonts w:asciiTheme="minorHAnsi" w:hAnsiTheme="minorHAnsi"/>
        </w:rPr>
      </w:pPr>
    </w:p>
    <w:p w14:paraId="652A603C" w14:textId="77777777" w:rsidR="004164B5" w:rsidRDefault="004164B5" w:rsidP="00D52A81">
      <w:pPr>
        <w:pStyle w:val="NormalWeb"/>
        <w:spacing w:line="300" w:lineRule="atLeast"/>
        <w:rPr>
          <w:rFonts w:ascii="Arial" w:hAnsi="Arial" w:cs="Arial"/>
          <w:color w:val="354656"/>
          <w:sz w:val="27"/>
          <w:szCs w:val="27"/>
        </w:rPr>
      </w:pPr>
      <w:r>
        <w:rPr>
          <w:rFonts w:ascii="Arial" w:hAnsi="Arial" w:cs="Arial"/>
          <w:noProof/>
          <w:color w:val="354656"/>
          <w:sz w:val="27"/>
          <w:szCs w:val="27"/>
        </w:rPr>
        <w:drawing>
          <wp:inline distT="0" distB="0" distL="0" distR="0" wp14:anchorId="426F1785" wp14:editId="3AE619B7">
            <wp:extent cx="6505816" cy="4333875"/>
            <wp:effectExtent l="19050" t="0" r="9284" b="0"/>
            <wp:docPr id="9" name="Imagem 9" descr="Rio Grande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o Grande do Su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16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AC713" w14:textId="77777777" w:rsidR="00D52A81" w:rsidRDefault="00D52A81" w:rsidP="00A13A0A">
      <w:pPr>
        <w:pStyle w:val="NormalWeb"/>
        <w:spacing w:line="300" w:lineRule="atLeast"/>
        <w:ind w:firstLine="708"/>
        <w:rPr>
          <w:szCs w:val="28"/>
        </w:rPr>
      </w:pPr>
    </w:p>
    <w:p w14:paraId="0973DF40" w14:textId="7FD88CB9" w:rsidR="00FF6307" w:rsidRDefault="00A13A0A" w:rsidP="00D52A81">
      <w:pPr>
        <w:pStyle w:val="NormalWeb"/>
        <w:spacing w:line="300" w:lineRule="atLeast"/>
        <w:ind w:firstLine="708"/>
      </w:pPr>
      <w:r w:rsidRPr="00D42285">
        <w:rPr>
          <w:szCs w:val="28"/>
        </w:rPr>
        <w:t xml:space="preserve">Disponível em: </w:t>
      </w:r>
      <w:hyperlink r:id="rId31" w:history="1">
        <w:r w:rsidR="000E37E7">
          <w:rPr>
            <w:rStyle w:val="Hyperlink"/>
          </w:rPr>
          <w:t>https://www.fazcomex.com.br/blog/principais-produtos-exportados-pelo-rio-grande-do-sul/</w:t>
        </w:r>
      </w:hyperlink>
      <w:r>
        <w:t>.</w:t>
      </w:r>
      <w:r w:rsidRPr="00A13A0A">
        <w:t xml:space="preserve"> </w:t>
      </w:r>
      <w:r>
        <w:t xml:space="preserve">Acesso em: 30 </w:t>
      </w:r>
      <w:r w:rsidR="007A6877">
        <w:t>de novembro de</w:t>
      </w:r>
      <w:r>
        <w:t xml:space="preserve"> 2019.</w:t>
      </w:r>
    </w:p>
    <w:p w14:paraId="3D484855" w14:textId="77777777" w:rsidR="00FF6307" w:rsidRDefault="00A13A0A" w:rsidP="00FF6307">
      <w:pPr>
        <w:pStyle w:val="TCC"/>
        <w:rPr>
          <w:rStyle w:val="Forte"/>
          <w:rFonts w:asciiTheme="minorHAnsi" w:hAnsiTheme="minorHAnsi"/>
          <w:bCs w:val="0"/>
          <w:color w:val="000000"/>
        </w:rPr>
      </w:pPr>
      <w:r w:rsidRPr="00A13A0A">
        <w:rPr>
          <w:rStyle w:val="Forte"/>
          <w:rFonts w:asciiTheme="minorHAnsi" w:hAnsiTheme="minorHAnsi"/>
          <w:bCs w:val="0"/>
          <w:color w:val="000000"/>
        </w:rPr>
        <w:t>Lista dos principais produtos exportados pelo Estado de S</w:t>
      </w:r>
      <w:r w:rsidR="00FF6307">
        <w:rPr>
          <w:rStyle w:val="Forte"/>
          <w:rFonts w:asciiTheme="minorHAnsi" w:hAnsiTheme="minorHAnsi"/>
          <w:bCs w:val="0"/>
          <w:color w:val="000000"/>
        </w:rPr>
        <w:t>anta Catarina</w:t>
      </w:r>
    </w:p>
    <w:p w14:paraId="190BB38E" w14:textId="77777777" w:rsidR="00D52A81" w:rsidRPr="00FF6307" w:rsidRDefault="00D52A81" w:rsidP="00FF6307">
      <w:pPr>
        <w:pStyle w:val="TCC"/>
        <w:rPr>
          <w:rFonts w:asciiTheme="minorHAnsi" w:hAnsiTheme="minorHAnsi"/>
          <w:b/>
        </w:rPr>
      </w:pPr>
    </w:p>
    <w:p w14:paraId="70F41DC8" w14:textId="3C7AD31A" w:rsidR="00FF6307" w:rsidRPr="00FF6307" w:rsidRDefault="007A687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>Carne</w:t>
      </w:r>
      <w:r w:rsidR="00FF6307" w:rsidRPr="00FF6307">
        <w:rPr>
          <w:rFonts w:asciiTheme="minorHAnsi" w:hAnsiTheme="minorHAnsi"/>
        </w:rPr>
        <w:t xml:space="preserve"> de frango congelada, fresca ou refrigerada</w:t>
      </w:r>
      <w:r>
        <w:rPr>
          <w:rFonts w:asciiTheme="minorHAnsi" w:hAnsiTheme="minorHAnsi"/>
        </w:rPr>
        <w:t>,</w:t>
      </w:r>
      <w:r w:rsidR="00FF6307" w:rsidRPr="00FF6307">
        <w:rPr>
          <w:rFonts w:asciiTheme="minorHAnsi" w:hAnsiTheme="minorHAnsi"/>
        </w:rPr>
        <w:t xml:space="preserve"> incluindo miúdos;</w:t>
      </w:r>
    </w:p>
    <w:p w14:paraId="602781A2" w14:textId="0470082D" w:rsidR="00FF6307" w:rsidRPr="00FF6307" w:rsidRDefault="007A687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>Carne de s</w:t>
      </w:r>
      <w:r w:rsidR="00FF6307" w:rsidRPr="00FF6307">
        <w:rPr>
          <w:rFonts w:asciiTheme="minorHAnsi" w:hAnsiTheme="minorHAnsi"/>
        </w:rPr>
        <w:t>uíno congelada, fresca ou refrigerada;</w:t>
      </w:r>
    </w:p>
    <w:p w14:paraId="66A506FB" w14:textId="77777777" w:rsidR="00FF6307" w:rsidRPr="00FF6307" w:rsidRDefault="00FF630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Soja;</w:t>
      </w:r>
    </w:p>
    <w:p w14:paraId="6409B0EF" w14:textId="77777777" w:rsidR="00FF6307" w:rsidRPr="00FF6307" w:rsidRDefault="00FF630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Motores, geradores e transformadores elétricos e suas partes;</w:t>
      </w:r>
    </w:p>
    <w:p w14:paraId="62D5B449" w14:textId="77777777" w:rsidR="00FF6307" w:rsidRPr="00FF6307" w:rsidRDefault="00FF630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Motores para veículos automóveis e suas partes;</w:t>
      </w:r>
    </w:p>
    <w:p w14:paraId="3B725133" w14:textId="77777777" w:rsidR="00FF6307" w:rsidRPr="00FF6307" w:rsidRDefault="00FF630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Fumo em folhas e seus desperdícios;</w:t>
      </w:r>
    </w:p>
    <w:p w14:paraId="2BA1F4F5" w14:textId="77777777" w:rsidR="00FF6307" w:rsidRPr="00FF6307" w:rsidRDefault="00FF630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Bombas, compressores, ventiladores e suas partes;</w:t>
      </w:r>
    </w:p>
    <w:p w14:paraId="7F3F3643" w14:textId="77777777" w:rsidR="00FF6307" w:rsidRPr="00FF6307" w:rsidRDefault="00FF630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Demais produtos manufaturados;</w:t>
      </w:r>
    </w:p>
    <w:p w14:paraId="3711B1AF" w14:textId="7FC3AF98" w:rsidR="00FF6307" w:rsidRPr="00FF6307" w:rsidRDefault="007A687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>Móveis e suas partes;</w:t>
      </w:r>
    </w:p>
    <w:p w14:paraId="3CDA5E77" w14:textId="77777777" w:rsidR="00FF6307" w:rsidRPr="00FF6307" w:rsidRDefault="00FF6307" w:rsidP="00FF6307">
      <w:pPr>
        <w:pStyle w:val="TCC"/>
        <w:numPr>
          <w:ilvl w:val="0"/>
          <w:numId w:val="11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Madeira serrada ou fendida.</w:t>
      </w:r>
    </w:p>
    <w:p w14:paraId="2066D78B" w14:textId="77777777" w:rsidR="00FF6307" w:rsidRPr="00A13A0A" w:rsidRDefault="00FF6307" w:rsidP="00D52A81">
      <w:pPr>
        <w:pStyle w:val="TCC"/>
        <w:spacing w:line="274" w:lineRule="auto"/>
        <w:rPr>
          <w:rFonts w:asciiTheme="minorHAnsi" w:hAnsiTheme="minorHAnsi"/>
        </w:rPr>
      </w:pPr>
    </w:p>
    <w:p w14:paraId="2467C0F2" w14:textId="77777777" w:rsidR="000E37E7" w:rsidRDefault="000E37E7" w:rsidP="000E37E7">
      <w:pPr>
        <w:pStyle w:val="NormalWeb"/>
        <w:spacing w:line="300" w:lineRule="atLeast"/>
        <w:rPr>
          <w:rFonts w:ascii="Arial" w:hAnsi="Arial" w:cs="Arial"/>
          <w:color w:val="354656"/>
          <w:sz w:val="27"/>
          <w:szCs w:val="27"/>
        </w:rPr>
      </w:pPr>
      <w:r>
        <w:rPr>
          <w:rFonts w:ascii="Arial" w:hAnsi="Arial" w:cs="Arial"/>
          <w:noProof/>
          <w:color w:val="354656"/>
          <w:sz w:val="27"/>
          <w:szCs w:val="27"/>
        </w:rPr>
        <w:drawing>
          <wp:inline distT="0" distB="0" distL="0" distR="0" wp14:anchorId="28755780" wp14:editId="38AA910F">
            <wp:extent cx="6858000" cy="4572000"/>
            <wp:effectExtent l="19050" t="0" r="0" b="0"/>
            <wp:docPr id="11" name="Imagem 11" descr="Produtos-exportados-por-santa-cata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dutos-exportados-por-santa-catarin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61C866" w14:textId="77777777" w:rsidR="00D52A81" w:rsidRDefault="00D52A81" w:rsidP="00FF6307">
      <w:pPr>
        <w:pStyle w:val="NormalWeb"/>
        <w:spacing w:line="300" w:lineRule="atLeast"/>
        <w:ind w:firstLine="708"/>
        <w:rPr>
          <w:szCs w:val="28"/>
        </w:rPr>
      </w:pPr>
    </w:p>
    <w:p w14:paraId="3151CBA5" w14:textId="2507BED3" w:rsidR="00FF6307" w:rsidRPr="00FF6307" w:rsidRDefault="00A13A0A" w:rsidP="00D52A81">
      <w:pPr>
        <w:pStyle w:val="NormalWeb"/>
        <w:spacing w:line="300" w:lineRule="atLeast"/>
        <w:ind w:firstLine="708"/>
        <w:rPr>
          <w:rStyle w:val="Forte"/>
          <w:b w:val="0"/>
          <w:bCs w:val="0"/>
          <w:color w:val="auto"/>
        </w:rPr>
      </w:pPr>
      <w:r w:rsidRPr="00D42285">
        <w:rPr>
          <w:szCs w:val="28"/>
        </w:rPr>
        <w:t xml:space="preserve">Disponível em: </w:t>
      </w:r>
      <w:hyperlink r:id="rId33" w:history="1">
        <w:r w:rsidR="000E37E7">
          <w:rPr>
            <w:rStyle w:val="Hyperlink"/>
          </w:rPr>
          <w:t>https://www.fazcomex.com.br/blog/principais-produtos-exportados-por-santa-catarina/</w:t>
        </w:r>
      </w:hyperlink>
      <w:r>
        <w:t xml:space="preserve">. Acesso em: 30 </w:t>
      </w:r>
      <w:r w:rsidR="007A6877">
        <w:t>de novembro de</w:t>
      </w:r>
      <w:r>
        <w:t xml:space="preserve"> 2019.</w:t>
      </w:r>
    </w:p>
    <w:p w14:paraId="29FE4392" w14:textId="77777777" w:rsidR="00A13A0A" w:rsidRDefault="00A13A0A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  <w:r w:rsidRPr="00A13A0A">
        <w:rPr>
          <w:rStyle w:val="Forte"/>
          <w:rFonts w:asciiTheme="minorHAnsi" w:hAnsiTheme="minorHAnsi"/>
          <w:bCs w:val="0"/>
          <w:color w:val="000000"/>
        </w:rPr>
        <w:t>Lista dos principais pro</w:t>
      </w:r>
      <w:r w:rsidR="00FF6307">
        <w:rPr>
          <w:rStyle w:val="Forte"/>
          <w:rFonts w:asciiTheme="minorHAnsi" w:hAnsiTheme="minorHAnsi"/>
          <w:bCs w:val="0"/>
          <w:color w:val="000000"/>
        </w:rPr>
        <w:t>dutos exportados pelo Estado do Pará</w:t>
      </w:r>
    </w:p>
    <w:p w14:paraId="1A730E95" w14:textId="77777777" w:rsidR="00D52A81" w:rsidRPr="00A13A0A" w:rsidRDefault="00D52A81" w:rsidP="00A13A0A">
      <w:pPr>
        <w:pStyle w:val="TCC"/>
        <w:rPr>
          <w:rStyle w:val="Forte"/>
          <w:rFonts w:asciiTheme="minorHAnsi" w:hAnsiTheme="minorHAnsi"/>
          <w:bCs w:val="0"/>
          <w:color w:val="000000"/>
        </w:rPr>
      </w:pPr>
    </w:p>
    <w:p w14:paraId="4B033C1A" w14:textId="77777777" w:rsidR="00FF6307" w:rsidRPr="00FF6307" w:rsidRDefault="00FF630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Minérios de ferro e seus concentrados;</w:t>
      </w:r>
    </w:p>
    <w:p w14:paraId="56258058" w14:textId="77777777" w:rsidR="00FF6307" w:rsidRPr="00FF6307" w:rsidRDefault="00FF630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Minérios de cobre e seus concentrados;</w:t>
      </w:r>
    </w:p>
    <w:p w14:paraId="77B99412" w14:textId="77777777" w:rsidR="00FF6307" w:rsidRPr="00FF6307" w:rsidRDefault="00FF630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Óxidos e hidróxidos de alumínio;</w:t>
      </w:r>
    </w:p>
    <w:p w14:paraId="25726A28" w14:textId="1C66A801" w:rsidR="00FF6307" w:rsidRPr="00FF6307" w:rsidRDefault="007A687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Soja </w:t>
      </w:r>
      <w:r w:rsidR="00FF6307" w:rsidRPr="00FF6307">
        <w:rPr>
          <w:rFonts w:asciiTheme="minorHAnsi" w:hAnsiTheme="minorHAnsi"/>
        </w:rPr>
        <w:t>triturada;</w:t>
      </w:r>
    </w:p>
    <w:p w14:paraId="315F3E80" w14:textId="77777777" w:rsidR="00FF6307" w:rsidRPr="00FF6307" w:rsidRDefault="00FF630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Minérios de manganês e seus concentrados;</w:t>
      </w:r>
    </w:p>
    <w:p w14:paraId="2DED704B" w14:textId="77777777" w:rsidR="00FF6307" w:rsidRPr="00FF6307" w:rsidRDefault="00FF630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Bovinos vivos;</w:t>
      </w:r>
    </w:p>
    <w:p w14:paraId="08F9C524" w14:textId="77777777" w:rsidR="00FF6307" w:rsidRPr="00FF6307" w:rsidRDefault="00FF630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Minérios de alumínio e seus concentrados;</w:t>
      </w:r>
    </w:p>
    <w:p w14:paraId="710CAC06" w14:textId="77777777" w:rsidR="00FF6307" w:rsidRPr="00FF6307" w:rsidRDefault="00FF630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 w:rsidRPr="00FF6307">
        <w:rPr>
          <w:rFonts w:asciiTheme="minorHAnsi" w:hAnsiTheme="minorHAnsi"/>
        </w:rPr>
        <w:t>Carne bovina congelada, fresca ou refrigerada;</w:t>
      </w:r>
    </w:p>
    <w:p w14:paraId="0E3059FE" w14:textId="497B5B11" w:rsidR="00FF6307" w:rsidRPr="00FF6307" w:rsidRDefault="007A6877" w:rsidP="00FF6307">
      <w:pPr>
        <w:pStyle w:val="TCC"/>
        <w:numPr>
          <w:ilvl w:val="0"/>
          <w:numId w:val="12"/>
        </w:numPr>
        <w:spacing w:line="274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Alumínio em bruto; </w:t>
      </w:r>
    </w:p>
    <w:p w14:paraId="6FF929D5" w14:textId="77777777" w:rsidR="00A13A0A" w:rsidRPr="00D52A81" w:rsidRDefault="00FF6307" w:rsidP="00D52A81">
      <w:pPr>
        <w:pStyle w:val="TCC"/>
        <w:numPr>
          <w:ilvl w:val="0"/>
          <w:numId w:val="12"/>
        </w:numPr>
        <w:spacing w:line="274" w:lineRule="auto"/>
        <w:rPr>
          <w:rStyle w:val="Forte"/>
          <w:rFonts w:asciiTheme="minorHAnsi" w:hAnsiTheme="minorHAnsi"/>
          <w:b w:val="0"/>
          <w:bCs w:val="0"/>
          <w:color w:val="000000"/>
        </w:rPr>
      </w:pPr>
      <w:r w:rsidRPr="00FF6307">
        <w:rPr>
          <w:rFonts w:asciiTheme="minorHAnsi" w:hAnsiTheme="minorHAnsi"/>
        </w:rPr>
        <w:t>Caulim e outras argilas caulínicas.</w:t>
      </w:r>
    </w:p>
    <w:p w14:paraId="44C6B1F0" w14:textId="77777777" w:rsidR="00A13A0A" w:rsidRDefault="00A13A0A" w:rsidP="00FF6307">
      <w:pPr>
        <w:pStyle w:val="NormalWeb"/>
        <w:spacing w:line="300" w:lineRule="atLeast"/>
        <w:jc w:val="center"/>
        <w:rPr>
          <w:rFonts w:ascii="Arial" w:hAnsi="Arial" w:cs="Arial"/>
          <w:color w:val="354656"/>
          <w:sz w:val="27"/>
          <w:szCs w:val="27"/>
        </w:rPr>
      </w:pPr>
      <w:r>
        <w:rPr>
          <w:rFonts w:ascii="Arial" w:hAnsi="Arial" w:cs="Arial"/>
          <w:noProof/>
          <w:color w:val="354656"/>
          <w:sz w:val="27"/>
          <w:szCs w:val="27"/>
        </w:rPr>
        <w:drawing>
          <wp:inline distT="0" distB="0" distL="0" distR="0" wp14:anchorId="028BB1D6" wp14:editId="443219DC">
            <wp:extent cx="6715125" cy="4476750"/>
            <wp:effectExtent l="19050" t="0" r="9525" b="0"/>
            <wp:docPr id="13" name="Imagem 13" descr="Pará e seus principais export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á e seus principais exportado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50AD9" w14:textId="77777777" w:rsidR="00D52A81" w:rsidRDefault="00D52A81" w:rsidP="00A13A0A">
      <w:pPr>
        <w:pStyle w:val="NormalWeb"/>
        <w:spacing w:line="300" w:lineRule="atLeast"/>
        <w:ind w:firstLine="708"/>
        <w:rPr>
          <w:szCs w:val="28"/>
        </w:rPr>
      </w:pPr>
    </w:p>
    <w:p w14:paraId="779DE552" w14:textId="4E9D8AF2" w:rsidR="00A13A0A" w:rsidRDefault="00A13A0A" w:rsidP="00A13A0A">
      <w:pPr>
        <w:pStyle w:val="NormalWeb"/>
        <w:spacing w:line="300" w:lineRule="atLeast"/>
        <w:ind w:firstLine="708"/>
      </w:pPr>
      <w:r w:rsidRPr="00D42285">
        <w:rPr>
          <w:szCs w:val="28"/>
        </w:rPr>
        <w:lastRenderedPageBreak/>
        <w:t xml:space="preserve">Disponível em: </w:t>
      </w:r>
      <w:hyperlink r:id="rId35" w:history="1">
        <w:r>
          <w:rPr>
            <w:rStyle w:val="Hyperlink"/>
          </w:rPr>
          <w:t>https://www.fazcomex.com.br/blog/principais-produtos-exportados-pelo-para/</w:t>
        </w:r>
      </w:hyperlink>
      <w:r>
        <w:t>.</w:t>
      </w:r>
      <w:r w:rsidRPr="00A13A0A">
        <w:t xml:space="preserve"> </w:t>
      </w:r>
      <w:r>
        <w:t xml:space="preserve">Acesso em: 30 </w:t>
      </w:r>
      <w:r w:rsidR="007A6877">
        <w:t>de novembro de</w:t>
      </w:r>
      <w:r>
        <w:t xml:space="preserve"> 2019.</w:t>
      </w:r>
    </w:p>
    <w:p w14:paraId="7F73675B" w14:textId="77777777" w:rsidR="00414421" w:rsidRPr="007A4288" w:rsidRDefault="00414421" w:rsidP="00E05F88">
      <w:pPr>
        <w:shd w:val="clear" w:color="auto" w:fill="FFFFFF"/>
        <w:spacing w:after="0"/>
        <w:ind w:firstLine="709"/>
        <w:jc w:val="both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095115E8" w14:textId="77777777" w:rsidR="00BD7E3A" w:rsidRPr="007A4288" w:rsidRDefault="00C61383" w:rsidP="00923025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323E4F"/>
          <w:sz w:val="28"/>
          <w:szCs w:val="28"/>
          <w:highlight w:val="magenta"/>
        </w:rPr>
      </w:pPr>
      <w:r w:rsidRPr="007179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4ª </w:t>
      </w:r>
      <w:r w:rsidRPr="007179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Etapa: </w:t>
      </w:r>
      <w:r w:rsidR="00717993" w:rsidRPr="00717993">
        <w:rPr>
          <w:rFonts w:ascii="Calibri" w:hAnsi="Calibri" w:cs="Calibri"/>
          <w:b/>
          <w:bCs/>
          <w:color w:val="000000" w:themeColor="text1"/>
          <w:sz w:val="28"/>
          <w:szCs w:val="28"/>
        </w:rPr>
        <w:t>Exercícios de Vestibular</w:t>
      </w:r>
    </w:p>
    <w:p w14:paraId="06C224E6" w14:textId="77777777" w:rsidR="00717993" w:rsidRDefault="00717993" w:rsidP="00717993">
      <w:pPr>
        <w:pStyle w:val="TextoGeral"/>
      </w:pPr>
    </w:p>
    <w:p w14:paraId="610E4732" w14:textId="457D3136" w:rsidR="00717993" w:rsidRPr="00240499" w:rsidRDefault="007A6877" w:rsidP="00717993">
      <w:pPr>
        <w:pStyle w:val="TextoGeral"/>
        <w:ind w:firstLine="720"/>
      </w:pPr>
      <w:r>
        <w:t xml:space="preserve">Abaixo </w:t>
      </w:r>
      <w:r w:rsidR="00240499" w:rsidRPr="00240499">
        <w:t xml:space="preserve">o/a professor/a encontrará </w:t>
      </w:r>
      <w:r w:rsidR="00717993" w:rsidRPr="00240499">
        <w:t xml:space="preserve">algumas questões de fixação, que </w:t>
      </w:r>
      <w:r w:rsidR="009932C8">
        <w:t xml:space="preserve">deverão ser aplicadas, </w:t>
      </w:r>
      <w:r w:rsidR="00717993" w:rsidRPr="00240499">
        <w:t>corrigidas e comentadas pel</w:t>
      </w:r>
      <w:r>
        <w:t>o/a mesmo</w:t>
      </w:r>
      <w:r w:rsidR="00B4196A" w:rsidRPr="00240499">
        <w:t>/a</w:t>
      </w:r>
      <w:r w:rsidR="00240499" w:rsidRPr="00240499">
        <w:t xml:space="preserve">. A aplicação dessa etapa dependerá </w:t>
      </w:r>
      <w:r>
        <w:t>d</w:t>
      </w:r>
      <w:r w:rsidR="00240499" w:rsidRPr="00240499">
        <w:t xml:space="preserve">a série que a atividade for desenvolvida. </w:t>
      </w:r>
    </w:p>
    <w:p w14:paraId="7BCE397A" w14:textId="77777777" w:rsidR="00E3071B" w:rsidRPr="00DC5042" w:rsidRDefault="00E3071B" w:rsidP="00E3071B">
      <w:pPr>
        <w:pStyle w:val="TextoGeral"/>
        <w:rPr>
          <w:color w:val="auto"/>
        </w:rPr>
      </w:pPr>
    </w:p>
    <w:p w14:paraId="3180083D" w14:textId="77777777" w:rsidR="00DC5042" w:rsidRPr="00DC5042" w:rsidRDefault="00E3071B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1) </w:t>
      </w:r>
      <w:r w:rsidR="00DC5042" w:rsidRPr="00DC5042">
        <w:rPr>
          <w:lang w:val="pt-BR"/>
        </w:rPr>
        <w:t>(UFPA) As regiões brasileiras exercem diferentes papéis no que diz respeito à “divisão inter-regional do trabalho”, ressaltando-se que</w:t>
      </w:r>
    </w:p>
    <w:p w14:paraId="17C8DD03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a Região Norte caracteriza-se pela exportação de matéria-prima de origem diversa, com destaque para os minérios.</w:t>
      </w:r>
    </w:p>
    <w:p w14:paraId="0FD36F32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a Região Sul desempenha um papel eminentemente industrial, como fornecedora de produtos do setor secundário.</w:t>
      </w:r>
    </w:p>
    <w:p w14:paraId="3D5D7FFF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c) a Região Sudeste, coordenando o mercado nacional, caracteriza-se por ser exportadora unicamente de produtos provenientes do setor primário.</w:t>
      </w:r>
    </w:p>
    <w:p w14:paraId="47042145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a Região Nordeste, mesmo com seus problemas endêmicos, consegue ser fornecedora de alimentos para a força de trabalho de outras regiões.</w:t>
      </w:r>
    </w:p>
    <w:p w14:paraId="047D206C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e) a Região Centro-Oeste caracteriza-se, principalmente, pela exportação de produtos agrícolas, com destaque para o cacau e o fumo.</w:t>
      </w:r>
    </w:p>
    <w:p w14:paraId="4F51863B" w14:textId="77777777" w:rsidR="00DC5042" w:rsidRDefault="00DC5042" w:rsidP="00DC5042">
      <w:pPr>
        <w:pStyle w:val="TextoGeral"/>
        <w:ind w:firstLine="720"/>
        <w:rPr>
          <w:lang w:val="pt-BR"/>
        </w:rPr>
      </w:pPr>
    </w:p>
    <w:p w14:paraId="05976BB7" w14:textId="77777777" w:rsidR="00DC5042" w:rsidRP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A</w:t>
      </w:r>
    </w:p>
    <w:p w14:paraId="1D0BFCA3" w14:textId="1DFBA19C" w:rsid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"https://exercicios.brasilescola.uol.com.br/exercicios-geografia/exercicios-sobre-diferenca-entre-exportacao-importacao.htm"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</w:t>
      </w:r>
      <w:r>
        <w:rPr>
          <w:rStyle w:val="Hyperlink"/>
        </w:rPr>
        <w:t>x</w:t>
      </w:r>
      <w:r>
        <w:rPr>
          <w:rStyle w:val="Hyperlink"/>
        </w:rPr>
        <w:t>ercicios.brasilescola.uol.com.br/exercicios-geografia/exercicios-sobre-diferenca-entre-exportacao-importacao.htm</w:t>
      </w:r>
      <w:r w:rsidR="00FB62EA">
        <w:rPr>
          <w:rStyle w:val="Hyperlink"/>
        </w:rPr>
        <w:fldChar w:fldCharType="end"/>
      </w:r>
      <w:r>
        <w:rPr>
          <w:color w:val="auto"/>
        </w:rPr>
        <w:t>.</w:t>
      </w:r>
      <w:r w:rsidR="007A6877">
        <w:rPr>
          <w:color w:val="auto"/>
        </w:rPr>
        <w:t xml:space="preserve"> 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6FE7B2AF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</w:p>
    <w:p w14:paraId="26BEC9A1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</w:p>
    <w:p w14:paraId="0049E841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2) (</w:t>
      </w:r>
      <w:proofErr w:type="spellStart"/>
      <w:r w:rsidRPr="00DC5042">
        <w:rPr>
          <w:lang w:val="pt-BR"/>
        </w:rPr>
        <w:t>Unifenas</w:t>
      </w:r>
      <w:proofErr w:type="spellEnd"/>
      <w:r w:rsidRPr="00DC5042">
        <w:rPr>
          <w:lang w:val="pt-BR"/>
        </w:rPr>
        <w:t>) Sobre o comércio exterior brasileiro seria errado afirmar que:</w:t>
      </w:r>
    </w:p>
    <w:p w14:paraId="2E5FB305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Grande diversificação quanto aos tipos de produtos exportados e quanto aos parceiros comerciais.</w:t>
      </w:r>
    </w:p>
    <w:p w14:paraId="2863A382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Menor dependência em relação ao mercado norte-americano.</w:t>
      </w:r>
    </w:p>
    <w:p w14:paraId="1184682E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 xml:space="preserve">c) Houve grande aumento das exportações de manufaturados e </w:t>
      </w:r>
      <w:proofErr w:type="spellStart"/>
      <w:r w:rsidRPr="00DC5042">
        <w:rPr>
          <w:lang w:val="pt-BR"/>
        </w:rPr>
        <w:t>semi-industrializados</w:t>
      </w:r>
      <w:proofErr w:type="spellEnd"/>
      <w:r w:rsidRPr="00DC5042">
        <w:rPr>
          <w:lang w:val="pt-BR"/>
        </w:rPr>
        <w:t>, superando exportações de produtos primários.</w:t>
      </w:r>
    </w:p>
    <w:p w14:paraId="1F9D57CC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Apresenta diminuição gradativa do volume de mercadorias exportadas e do valor de exportações.</w:t>
      </w:r>
    </w:p>
    <w:p w14:paraId="723DF197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e) A balança comercial apresenta um superávit, desde 1982, apesar de não poder ser considerado como lucro.</w:t>
      </w:r>
    </w:p>
    <w:p w14:paraId="4D6A2ECE" w14:textId="77777777" w:rsidR="00DC5042" w:rsidRDefault="00DC5042" w:rsidP="00DC5042">
      <w:pPr>
        <w:pStyle w:val="TextoGeral"/>
        <w:ind w:firstLine="720"/>
        <w:rPr>
          <w:lang w:val="pt-BR"/>
        </w:rPr>
      </w:pPr>
    </w:p>
    <w:p w14:paraId="7D9285E6" w14:textId="77777777" w:rsidR="00DC5042" w:rsidRP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D</w:t>
      </w:r>
    </w:p>
    <w:p w14:paraId="7927CC6D" w14:textId="7A06B6C9" w:rsid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"https://exercicios.brasilescola.uol.com.br/exercicios-geografia/exercicios-sobre-diferenca-entre-exportacao-importacao.htm"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https://exercicios.brasilescola.uol.com.br/exercicios-ge</w:t>
      </w:r>
      <w:r>
        <w:rPr>
          <w:rStyle w:val="Hyperlink"/>
        </w:rPr>
        <w:t>o</w:t>
      </w:r>
      <w:r>
        <w:rPr>
          <w:rStyle w:val="Hyperlink"/>
        </w:rPr>
        <w:t>grafia/exercicios-sobre-diferenca-entre-exportacao-importacao.htm</w:t>
      </w:r>
      <w:r w:rsidR="00FB62EA">
        <w:rPr>
          <w:rStyle w:val="Hyperlink"/>
        </w:rPr>
        <w:fldChar w:fldCharType="end"/>
      </w:r>
      <w:r>
        <w:rPr>
          <w:color w:val="auto"/>
        </w:rPr>
        <w:t>.</w:t>
      </w:r>
      <w:r w:rsidR="007A6877">
        <w:rPr>
          <w:color w:val="auto"/>
        </w:rPr>
        <w:t xml:space="preserve"> 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06DA65D1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</w:p>
    <w:p w14:paraId="0380ABEA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</w:p>
    <w:p w14:paraId="7A4FF131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3) Sobre as principais características da exportação e importação, assinale a alternativa incorreta:</w:t>
      </w:r>
    </w:p>
    <w:p w14:paraId="67E4E60D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A exportação corresponde ao envio, venda ou doação de bens, produtos e serviços de um país para o outro.</w:t>
      </w:r>
    </w:p>
    <w:p w14:paraId="535A674C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A importação corresponde à compra ou recebimento de bens, produtos e serviços, sendo, portanto, a entrada de produtos estrangeiros em território nacional.</w:t>
      </w:r>
    </w:p>
    <w:p w14:paraId="4E39C200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c) A exportação indireta representa o faturamento do próprio produtor em relação ao importador.</w:t>
      </w:r>
    </w:p>
    <w:p w14:paraId="18D4495A" w14:textId="6F4FB631" w:rsidR="00DC5042" w:rsidRDefault="007A6877" w:rsidP="00DC5042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d) </w:t>
      </w:r>
      <w:r w:rsidR="00DC5042" w:rsidRPr="00DC5042">
        <w:rPr>
          <w:lang w:val="pt-BR"/>
        </w:rPr>
        <w:t>Quando a moeda do exportador é desvalorizada em relação à moeda do importador, há vantagens financeiras para quem importa.</w:t>
      </w:r>
    </w:p>
    <w:p w14:paraId="230EC2E3" w14:textId="77777777" w:rsidR="00DC5042" w:rsidRDefault="00DC5042" w:rsidP="00DC5042">
      <w:pPr>
        <w:pStyle w:val="TextoGeral"/>
        <w:ind w:firstLine="720"/>
        <w:rPr>
          <w:lang w:val="pt-BR"/>
        </w:rPr>
      </w:pPr>
    </w:p>
    <w:p w14:paraId="085732FE" w14:textId="77777777" w:rsidR="00DC5042" w:rsidRP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C</w:t>
      </w:r>
    </w:p>
    <w:p w14:paraId="144BFA6A" w14:textId="24D1E733" w:rsid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"https://exercicios.brasilescola.uol.com.br/exercicios-geografia/exercicios-sobre-diferenca-entre-exportacao-importacao.htm"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https://exercicio</w:t>
      </w:r>
      <w:r>
        <w:rPr>
          <w:rStyle w:val="Hyperlink"/>
        </w:rPr>
        <w:t>s</w:t>
      </w:r>
      <w:r>
        <w:rPr>
          <w:rStyle w:val="Hyperlink"/>
        </w:rPr>
        <w:t>.brasilescola.uol.com.br/exercicios-geografia/exercicios-sobre-diferenca-entre-exportacao-importacao.htm</w:t>
      </w:r>
      <w:r w:rsidR="00FB62EA">
        <w:rPr>
          <w:rStyle w:val="Hyperlink"/>
        </w:rPr>
        <w:fldChar w:fldCharType="end"/>
      </w:r>
      <w:r>
        <w:rPr>
          <w:color w:val="auto"/>
        </w:rPr>
        <w:t>.</w:t>
      </w:r>
      <w:r w:rsidR="007A6877">
        <w:rPr>
          <w:color w:val="auto"/>
        </w:rPr>
        <w:t xml:space="preserve"> 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41D27A91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</w:p>
    <w:p w14:paraId="42B4E025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</w:p>
    <w:p w14:paraId="3007D29E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4) Os principais destinos de exportação do Brasil são:</w:t>
      </w:r>
    </w:p>
    <w:p w14:paraId="3727D5CF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Itália, França, Rússia, Estados Unidos e China</w:t>
      </w:r>
    </w:p>
    <w:p w14:paraId="0E423AF2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Rússia, França, China, Argentina e Estados Unidos</w:t>
      </w:r>
    </w:p>
    <w:p w14:paraId="1DDC1A1A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c) Venezuela, Bolívia, Paraguai, Argentina e Chile</w:t>
      </w:r>
    </w:p>
    <w:p w14:paraId="1FE2162A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China, Estados Unidos, Alemanha e Argentina</w:t>
      </w:r>
    </w:p>
    <w:p w14:paraId="3F78FE02" w14:textId="77777777" w:rsidR="00E3071B" w:rsidRPr="0078461B" w:rsidRDefault="00E3071B" w:rsidP="00DC5042">
      <w:pPr>
        <w:pStyle w:val="TextoGeral"/>
        <w:rPr>
          <w:color w:val="auto"/>
          <w:highlight w:val="yellow"/>
        </w:rPr>
      </w:pPr>
    </w:p>
    <w:p w14:paraId="1FB567C6" w14:textId="77777777" w:rsidR="00E3071B" w:rsidRPr="00DC5042" w:rsidRDefault="00E3071B" w:rsidP="00E3071B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 w:rsidR="00DC5042">
        <w:rPr>
          <w:color w:val="auto"/>
        </w:rPr>
        <w:t>D</w:t>
      </w:r>
    </w:p>
    <w:p w14:paraId="0D5AD0A1" w14:textId="613DA47B" w:rsidR="00DC5042" w:rsidRDefault="00E3071B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"https://exercicios.brasilescola.uol.com.br/exercicios-geografia/exercicios-sobre-diferenca-entre-exportacao-importacao.htm" </w:instrText>
      </w:r>
      <w:r w:rsidR="00FB62EA">
        <w:rPr>
          <w:rStyle w:val="Hyperlink"/>
        </w:rPr>
        <w:fldChar w:fldCharType="separate"/>
      </w:r>
      <w:r w:rsidR="00DC5042">
        <w:rPr>
          <w:rStyle w:val="Hyperlink"/>
        </w:rPr>
        <w:t>https://exer</w:t>
      </w:r>
      <w:r w:rsidR="00DC5042">
        <w:rPr>
          <w:rStyle w:val="Hyperlink"/>
        </w:rPr>
        <w:t>c</w:t>
      </w:r>
      <w:r w:rsidR="00DC5042">
        <w:rPr>
          <w:rStyle w:val="Hyperlink"/>
        </w:rPr>
        <w:t>icios.brasilescola.uol.com.br/exercicios-geografia/exercicios-sobre-diferenca-entre-exportacao-importacao.htm</w:t>
      </w:r>
      <w:r w:rsidR="00FB62EA">
        <w:rPr>
          <w:rStyle w:val="Hyperlink"/>
        </w:rPr>
        <w:fldChar w:fldCharType="end"/>
      </w:r>
      <w:r w:rsidR="00DC5042">
        <w:rPr>
          <w:color w:val="auto"/>
        </w:rPr>
        <w:t>.</w:t>
      </w:r>
      <w:r w:rsidR="007A6877">
        <w:rPr>
          <w:color w:val="auto"/>
        </w:rPr>
        <w:t xml:space="preserve"> </w:t>
      </w:r>
      <w:r w:rsidRPr="00DC5042">
        <w:rPr>
          <w:color w:val="auto"/>
        </w:rPr>
        <w:t xml:space="preserve">Acesso em: </w:t>
      </w:r>
      <w:r w:rsidR="00DC5042" w:rsidRPr="00DC5042">
        <w:rPr>
          <w:color w:val="auto"/>
        </w:rPr>
        <w:t>30 de nov</w:t>
      </w:r>
      <w:r w:rsidR="007A6877">
        <w:rPr>
          <w:color w:val="auto"/>
        </w:rPr>
        <w:t>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70025EB7" w14:textId="77777777" w:rsidR="00DC5042" w:rsidRDefault="00DC5042" w:rsidP="00DC5042">
      <w:pPr>
        <w:pStyle w:val="TextoGeral"/>
        <w:ind w:firstLine="720"/>
        <w:rPr>
          <w:color w:val="auto"/>
        </w:rPr>
      </w:pPr>
    </w:p>
    <w:p w14:paraId="25F89575" w14:textId="17D0A1AF" w:rsidR="00DC5042" w:rsidRPr="0050196E" w:rsidRDefault="00DC5042" w:rsidP="0050196E">
      <w:pPr>
        <w:pStyle w:val="TextoGeral"/>
        <w:ind w:firstLine="720"/>
        <w:rPr>
          <w:i/>
          <w:color w:val="auto"/>
        </w:rPr>
      </w:pPr>
      <w:r>
        <w:rPr>
          <w:lang w:val="pt-BR"/>
        </w:rPr>
        <w:t xml:space="preserve">5) </w:t>
      </w:r>
      <w:r w:rsidRPr="00DC5042">
        <w:rPr>
          <w:lang w:val="pt-BR"/>
        </w:rPr>
        <w:t>(FGV). </w:t>
      </w:r>
      <w:r w:rsidRPr="0050196E">
        <w:rPr>
          <w:i/>
          <w:lang w:val="pt-BR"/>
        </w:rPr>
        <w:t>O Comércio Exterior Brasileiro: Especialistas em comércio internacional já analisam as possíveis consequências econômicas da guerra contra o terrorismo anunciada pelo presidente George W. Bush. (…) existe a expectativa de que os norteamericanos passem a formar estoques de alimentos, temendo a eventualidade de uma guerra. Esse movimento poderá provocar um aumento dos preços das chamadas “commodities”, que represe</w:t>
      </w:r>
      <w:r w:rsidR="007A6877">
        <w:rPr>
          <w:i/>
          <w:lang w:val="pt-BR"/>
        </w:rPr>
        <w:t xml:space="preserve">ntam 35% das exportações totais </w:t>
      </w:r>
      <w:r w:rsidRPr="0050196E">
        <w:rPr>
          <w:i/>
          <w:lang w:val="pt-BR"/>
        </w:rPr>
        <w:t>brasileiras.</w:t>
      </w:r>
      <w:r w:rsidR="007A6877">
        <w:rPr>
          <w:i/>
          <w:lang w:val="pt-BR"/>
        </w:rPr>
        <w:t xml:space="preserve"> </w:t>
      </w:r>
      <w:r w:rsidRPr="0050196E">
        <w:rPr>
          <w:i/>
          <w:lang w:val="pt-BR"/>
        </w:rPr>
        <w:t xml:space="preserve">(Folha de São </w:t>
      </w:r>
      <w:r w:rsidR="007A6877">
        <w:rPr>
          <w:i/>
          <w:lang w:val="pt-BR"/>
        </w:rPr>
        <w:t>Paulo, 16/09/2001, B1, Dinheiro</w:t>
      </w:r>
      <w:r w:rsidRPr="0050196E">
        <w:rPr>
          <w:i/>
          <w:lang w:val="pt-BR"/>
        </w:rPr>
        <w:t>)</w:t>
      </w:r>
      <w:r w:rsidR="007A6877">
        <w:rPr>
          <w:i/>
          <w:color w:val="auto"/>
        </w:rPr>
        <w:t xml:space="preserve"> </w:t>
      </w:r>
      <w:r w:rsidRPr="00DC5042">
        <w:rPr>
          <w:lang w:val="pt-BR"/>
        </w:rPr>
        <w:t>Dentre as “commodities” que compõem a pauta atual de exportações brasileiras, podem-se destacar:</w:t>
      </w:r>
    </w:p>
    <w:p w14:paraId="4C8A7076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aviões, derivados de soja, calçados e suco de laranja.</w:t>
      </w:r>
    </w:p>
    <w:p w14:paraId="7609393A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café, automóveis, carne bovina e açúcar.</w:t>
      </w:r>
    </w:p>
    <w:p w14:paraId="5AE56885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c) derivados de soja, minério de ferro, arroz e petróleo.</w:t>
      </w:r>
    </w:p>
    <w:p w14:paraId="2DE7994C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açúcar, café, suco de laranja e derivados de soja.</w:t>
      </w:r>
    </w:p>
    <w:p w14:paraId="28F0D06D" w14:textId="77777777" w:rsidR="00DC5042" w:rsidRP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lang w:val="pt-BR"/>
        </w:rPr>
        <w:t>e) madeira, suco de laranja, manganês e carne bovina.</w:t>
      </w:r>
    </w:p>
    <w:p w14:paraId="3978BAF1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 </w:t>
      </w:r>
    </w:p>
    <w:p w14:paraId="67A8851E" w14:textId="77777777" w:rsidR="00DC5042" w:rsidRP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D</w:t>
      </w:r>
    </w:p>
    <w:p w14:paraId="4707BA5F" w14:textId="5A994512" w:rsidR="00DC5042" w:rsidRDefault="00DC5042" w:rsidP="0050196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"https://exerciciosweb.com.br/geografia/o-comercio-exterior-brasileiro-questoes/"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https://exerciciosweb.com.</w:t>
      </w:r>
      <w:r>
        <w:rPr>
          <w:rStyle w:val="Hyperlink"/>
        </w:rPr>
        <w:t>b</w:t>
      </w:r>
      <w:r>
        <w:rPr>
          <w:rStyle w:val="Hyperlink"/>
        </w:rPr>
        <w:t>r/geografia/o-comercio-exterior-brasileiro-questoes/</w:t>
      </w:r>
      <w:r w:rsidR="00FB62EA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44FBA313" w14:textId="77777777" w:rsidR="00715A47" w:rsidRDefault="00715A47" w:rsidP="0050196E">
      <w:pPr>
        <w:pStyle w:val="TextoGeral"/>
        <w:ind w:firstLine="720"/>
        <w:rPr>
          <w:color w:val="auto"/>
        </w:rPr>
      </w:pPr>
    </w:p>
    <w:p w14:paraId="0E85ACA0" w14:textId="5539EDD1" w:rsidR="0045752E" w:rsidRDefault="0045752E" w:rsidP="00DC5042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6) </w:t>
      </w:r>
      <w:r w:rsidR="007A6877">
        <w:rPr>
          <w:lang w:val="pt-BR"/>
        </w:rPr>
        <w:t xml:space="preserve">(Mackenzie) </w:t>
      </w:r>
      <w:r w:rsidR="00DC5042" w:rsidRPr="00DC5042">
        <w:rPr>
          <w:lang w:val="pt-BR"/>
        </w:rPr>
        <w:t>Sobre as características do comércio externo brasileiro, podemos afirmar que:</w:t>
      </w:r>
    </w:p>
    <w:p w14:paraId="393C2EFF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I. o país vem aumentando, nos últimos anos, suas exportações de produtos manufaturados e semimanufaturados.</w:t>
      </w:r>
    </w:p>
    <w:p w14:paraId="54E3C14E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II. tem havido um aumento signif</w:t>
      </w:r>
      <w:r w:rsidR="0045752E">
        <w:rPr>
          <w:lang w:val="pt-BR"/>
        </w:rPr>
        <w:t>i</w:t>
      </w:r>
      <w:r w:rsidRPr="00DC5042">
        <w:rPr>
          <w:lang w:val="pt-BR"/>
        </w:rPr>
        <w:t>cativo do nosso intercâmbio comercial com os países do Terceiro Mundo, especialmente da América do Sul.</w:t>
      </w:r>
    </w:p>
    <w:p w14:paraId="407BB0EA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III. As maiores importações do país são trigo, aço, óleo de soja, armamentos e veículos.</w:t>
      </w:r>
    </w:p>
    <w:p w14:paraId="643EEA35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Assinale:</w:t>
      </w:r>
    </w:p>
    <w:p w14:paraId="5CABCDFE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Se somente a af</w:t>
      </w:r>
      <w:r w:rsidR="0045752E">
        <w:rPr>
          <w:lang w:val="pt-BR"/>
        </w:rPr>
        <w:t>i</w:t>
      </w:r>
      <w:r w:rsidRPr="00DC5042">
        <w:rPr>
          <w:lang w:val="pt-BR"/>
        </w:rPr>
        <w:t>rmativa I estiver correta.</w:t>
      </w:r>
    </w:p>
    <w:p w14:paraId="460A61D7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Se somente as af</w:t>
      </w:r>
      <w:r w:rsidR="0045752E">
        <w:rPr>
          <w:lang w:val="pt-BR"/>
        </w:rPr>
        <w:t>i</w:t>
      </w:r>
      <w:r w:rsidRPr="00DC5042">
        <w:rPr>
          <w:lang w:val="pt-BR"/>
        </w:rPr>
        <w:t>rmativas I e II estiverem corretas.</w:t>
      </w:r>
    </w:p>
    <w:p w14:paraId="17584369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c) Se somente a af</w:t>
      </w:r>
      <w:r w:rsidR="0045752E">
        <w:rPr>
          <w:lang w:val="pt-BR"/>
        </w:rPr>
        <w:t>i</w:t>
      </w:r>
      <w:r w:rsidRPr="00DC5042">
        <w:rPr>
          <w:lang w:val="pt-BR"/>
        </w:rPr>
        <w:t>rmativa III estiver correta.</w:t>
      </w:r>
    </w:p>
    <w:p w14:paraId="301EBF81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Se somente as af</w:t>
      </w:r>
      <w:r w:rsidR="0045752E">
        <w:rPr>
          <w:lang w:val="pt-BR"/>
        </w:rPr>
        <w:t>i</w:t>
      </w:r>
      <w:r w:rsidRPr="00DC5042">
        <w:rPr>
          <w:lang w:val="pt-BR"/>
        </w:rPr>
        <w:t>rmativas II e III estiverem corretas.</w:t>
      </w:r>
    </w:p>
    <w:p w14:paraId="26A57FB9" w14:textId="77777777" w:rsidR="00DC5042" w:rsidRPr="00DC5042" w:rsidRDefault="00DC5042" w:rsidP="00DC5042">
      <w:pPr>
        <w:pStyle w:val="TextoGeral"/>
        <w:ind w:firstLine="720"/>
        <w:rPr>
          <w:color w:val="auto"/>
        </w:rPr>
      </w:pPr>
      <w:r w:rsidRPr="00DC5042">
        <w:rPr>
          <w:lang w:val="pt-BR"/>
        </w:rPr>
        <w:t>e) Se as af</w:t>
      </w:r>
      <w:r w:rsidR="0045752E">
        <w:rPr>
          <w:lang w:val="pt-BR"/>
        </w:rPr>
        <w:t>i</w:t>
      </w:r>
      <w:r w:rsidRPr="00DC5042">
        <w:rPr>
          <w:lang w:val="pt-BR"/>
        </w:rPr>
        <w:t>rmativas I, II e III estiverem corretas.</w:t>
      </w:r>
    </w:p>
    <w:p w14:paraId="3621971A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 </w:t>
      </w:r>
    </w:p>
    <w:p w14:paraId="41AE9171" w14:textId="77777777" w:rsidR="0045752E" w:rsidRPr="00DC5042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B</w:t>
      </w:r>
    </w:p>
    <w:p w14:paraId="610E8373" w14:textId="0BC0D139" w:rsidR="0045752E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"https://exerciciosweb.com.br/geografia/o-comercio-exterior-brasileiro-questoes/"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https://exerciciosweb.com.br/geografi</w:t>
      </w:r>
      <w:r>
        <w:rPr>
          <w:rStyle w:val="Hyperlink"/>
        </w:rPr>
        <w:t>a</w:t>
      </w:r>
      <w:r>
        <w:rPr>
          <w:rStyle w:val="Hyperlink"/>
        </w:rPr>
        <w:t>/o-comercio-exterior-brasileiro-questoes/</w:t>
      </w:r>
      <w:r w:rsidR="00FB62EA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04D5C619" w14:textId="77777777" w:rsidR="0045752E" w:rsidRDefault="0045752E" w:rsidP="0045752E">
      <w:pPr>
        <w:pStyle w:val="TextoGeral"/>
        <w:ind w:firstLine="720"/>
        <w:rPr>
          <w:color w:val="auto"/>
        </w:rPr>
      </w:pPr>
    </w:p>
    <w:p w14:paraId="181D4F1A" w14:textId="77777777" w:rsidR="0045752E" w:rsidRDefault="0045752E" w:rsidP="0045752E">
      <w:pPr>
        <w:pStyle w:val="TextoGeral"/>
        <w:ind w:firstLine="720"/>
        <w:rPr>
          <w:color w:val="auto"/>
        </w:rPr>
      </w:pPr>
    </w:p>
    <w:p w14:paraId="37705DC1" w14:textId="1ABC5240" w:rsidR="0045752E" w:rsidRPr="0045752E" w:rsidRDefault="0045752E" w:rsidP="0045752E">
      <w:pPr>
        <w:pStyle w:val="TextoGeral"/>
        <w:ind w:firstLine="720"/>
        <w:rPr>
          <w:color w:val="auto"/>
        </w:rPr>
      </w:pPr>
      <w:r>
        <w:rPr>
          <w:lang w:val="pt-BR"/>
        </w:rPr>
        <w:t>7)</w:t>
      </w:r>
      <w:r w:rsidR="00DC5042" w:rsidRPr="00DC5042">
        <w:rPr>
          <w:lang w:val="pt-BR"/>
        </w:rPr>
        <w:t xml:space="preserve"> (UERJ) </w:t>
      </w:r>
      <w:r w:rsidR="00DC5042" w:rsidRPr="0050196E">
        <w:rPr>
          <w:i/>
          <w:lang w:val="pt-BR"/>
        </w:rPr>
        <w:t>O festejado aumento das exportações, que saíram de uma taxa de crescimento de 2,6% em 1996, para 10,8% de ja</w:t>
      </w:r>
      <w:r w:rsidR="007A6877">
        <w:rPr>
          <w:i/>
          <w:lang w:val="pt-BR"/>
        </w:rPr>
        <w:t>neiro a agosto deste ano, está </w:t>
      </w:r>
      <w:r w:rsidR="00DC5042" w:rsidRPr="0050196E">
        <w:rPr>
          <w:i/>
          <w:lang w:val="pt-BR"/>
        </w:rPr>
        <w:t>ancorado em dois velhos conhecidos da pau</w:t>
      </w:r>
      <w:r w:rsidRPr="0050196E">
        <w:rPr>
          <w:i/>
          <w:lang w:val="pt-BR"/>
        </w:rPr>
        <w:t xml:space="preserve">ta brasileira: a soja e o café. </w:t>
      </w:r>
      <w:r w:rsidR="00DC5042" w:rsidRPr="0050196E">
        <w:rPr>
          <w:i/>
          <w:lang w:val="pt-BR"/>
        </w:rPr>
        <w:t>(O GLOBO, 29 set. 1997.)</w:t>
      </w:r>
    </w:p>
    <w:p w14:paraId="6CC98FA0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No que se refere à soja, podemos afirmar que as exportações foram incentivadas durante o </w:t>
      </w:r>
      <w:r w:rsidRPr="0045752E">
        <w:rPr>
          <w:lang w:val="pt-BR"/>
        </w:rPr>
        <w:t>regime militar</w:t>
      </w:r>
      <w:r w:rsidRPr="00DC5042">
        <w:rPr>
          <w:lang w:val="pt-BR"/>
        </w:rPr>
        <w:t> para:</w:t>
      </w:r>
    </w:p>
    <w:p w14:paraId="0B97D727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ampliar o comércio internacional do Brasil com a Europa e o Japão.</w:t>
      </w:r>
    </w:p>
    <w:p w14:paraId="5B25A78B" w14:textId="1A9BB45E" w:rsidR="00DC5042" w:rsidRPr="00DC5042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atender à deman</w:t>
      </w:r>
      <w:r w:rsidR="007A6877">
        <w:rPr>
          <w:lang w:val="pt-BR"/>
        </w:rPr>
        <w:t xml:space="preserve">da dos países africanos e norte </w:t>
      </w:r>
      <w:r w:rsidR="007A6877" w:rsidRPr="00DC5042">
        <w:rPr>
          <w:lang w:val="pt-BR"/>
        </w:rPr>
        <w:t>americanos</w:t>
      </w:r>
      <w:r w:rsidRPr="00DC5042">
        <w:rPr>
          <w:lang w:val="pt-BR"/>
        </w:rPr>
        <w:t xml:space="preserve"> pelo farelo e soja.</w:t>
      </w:r>
    </w:p>
    <w:p w14:paraId="4E995810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c) dificultar a participação dos produtos manufaturados brasileiros no comércio exterior.</w:t>
      </w:r>
    </w:p>
    <w:p w14:paraId="6BD42C1C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garantir a lucratividade dos investimentos alemães na recuperação dos solos do cerrado.</w:t>
      </w:r>
    </w:p>
    <w:p w14:paraId="45AD2742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 </w:t>
      </w:r>
    </w:p>
    <w:p w14:paraId="1EC7D6D6" w14:textId="77777777" w:rsidR="0045752E" w:rsidRPr="00DC5042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A</w:t>
      </w:r>
    </w:p>
    <w:p w14:paraId="73898AA2" w14:textId="121961F4" w:rsidR="0045752E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"https://exerciciosweb.com.br/geografia/o-comercio-exterior-brasileiro-questoes/"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https://exerciciosweb.</w:t>
      </w:r>
      <w:r>
        <w:rPr>
          <w:rStyle w:val="Hyperlink"/>
        </w:rPr>
        <w:t>c</w:t>
      </w:r>
      <w:r>
        <w:rPr>
          <w:rStyle w:val="Hyperlink"/>
        </w:rPr>
        <w:t>om.br/geografia/o-comercio-exterior-brasileiro-questoes/</w:t>
      </w:r>
      <w:r w:rsidR="00FB62EA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="007A6877">
        <w:rPr>
          <w:color w:val="auto"/>
        </w:rPr>
        <w:t xml:space="preserve">Acesso em: 30 de novembro de </w:t>
      </w:r>
      <w:r w:rsidRPr="00DC5042">
        <w:rPr>
          <w:color w:val="auto"/>
        </w:rPr>
        <w:t>2019.</w:t>
      </w:r>
      <w:r w:rsidRPr="00CB1800">
        <w:rPr>
          <w:color w:val="auto"/>
        </w:rPr>
        <w:t xml:space="preserve"> </w:t>
      </w:r>
    </w:p>
    <w:p w14:paraId="7E986035" w14:textId="77777777" w:rsidR="0045752E" w:rsidRDefault="0045752E" w:rsidP="0045752E">
      <w:pPr>
        <w:pStyle w:val="TextoGeral"/>
        <w:ind w:firstLine="720"/>
        <w:rPr>
          <w:color w:val="auto"/>
        </w:rPr>
      </w:pPr>
    </w:p>
    <w:p w14:paraId="36AFDF18" w14:textId="77777777" w:rsidR="0050196E" w:rsidRDefault="0050196E" w:rsidP="0045752E">
      <w:pPr>
        <w:pStyle w:val="TextoGeral"/>
        <w:ind w:firstLine="720"/>
        <w:rPr>
          <w:color w:val="auto"/>
        </w:rPr>
      </w:pPr>
    </w:p>
    <w:p w14:paraId="140E6FB7" w14:textId="77777777" w:rsidR="0045752E" w:rsidRDefault="0045752E" w:rsidP="0045752E">
      <w:pPr>
        <w:pStyle w:val="TextoGeral"/>
        <w:ind w:firstLine="720"/>
        <w:rPr>
          <w:lang w:val="pt-BR"/>
        </w:rPr>
      </w:pPr>
      <w:r>
        <w:rPr>
          <w:lang w:val="pt-BR"/>
        </w:rPr>
        <w:t>8)</w:t>
      </w:r>
      <w:r w:rsidR="00DC5042" w:rsidRPr="00DC5042">
        <w:rPr>
          <w:lang w:val="pt-BR"/>
        </w:rPr>
        <w:t> (UFMG) Leia o texto.</w:t>
      </w:r>
    </w:p>
    <w:p w14:paraId="08E08AB6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“O ano de 1992 foi marcado por resultados positivos na balança comercial do Brasil. No mês de agosto conseguimos um superávit de US$ 1,4 bilhões, alimentado principalmente pelo crescimento das exportações de suco de laranja, carne bovina, carne industrializada, automóveis, autopeças, circuitos integrados, micro </w:t>
      </w:r>
      <w:r w:rsidRPr="0045752E">
        <w:rPr>
          <w:lang w:val="pt-BR"/>
        </w:rPr>
        <w:t>conjuntos</w:t>
      </w:r>
      <w:r w:rsidRPr="00DC5042">
        <w:rPr>
          <w:lang w:val="pt-BR"/>
        </w:rPr>
        <w:t> eletrônicos e aparelhos industriais para telefonia. Nesse mesmo período caíram as exportações de minério de ferro, fumo em folhas e produtos químicos.”</w:t>
      </w:r>
      <w:r w:rsidRPr="00DC5042">
        <w:rPr>
          <w:lang w:val="pt-BR"/>
        </w:rPr>
        <w:br/>
        <w:t>(Conjuntura Econômica, mar. 1993.)</w:t>
      </w:r>
    </w:p>
    <w:p w14:paraId="293629AE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Em relação à pauta de exportações do Brasil em 1992, todas as afirmativas estão corretas, exceto.</w:t>
      </w:r>
    </w:p>
    <w:p w14:paraId="1DE9CF94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lastRenderedPageBreak/>
        <w:t>a) coloca o Brasil como concorrente de países desenvolvidos.</w:t>
      </w:r>
    </w:p>
    <w:p w14:paraId="2DCD32AA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envolve produtos de maior valor em relação à pauta tradicional.</w:t>
      </w:r>
    </w:p>
    <w:p w14:paraId="341D6BB1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c) mostra o predomínio da produção da região Centro Sul.</w:t>
      </w:r>
    </w:p>
    <w:p w14:paraId="67B92729" w14:textId="77777777" w:rsidR="0045752E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reforça a nossa posição de país primário exportador.</w:t>
      </w:r>
    </w:p>
    <w:p w14:paraId="45204322" w14:textId="77777777" w:rsidR="00DC5042" w:rsidRPr="00DC5042" w:rsidRDefault="00DC5042" w:rsidP="0045752E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 xml:space="preserve">e) relaciona-se com atividades que absorvem mais </w:t>
      </w:r>
      <w:r w:rsidR="0045752E" w:rsidRPr="00DC5042">
        <w:rPr>
          <w:lang w:val="pt-BR"/>
        </w:rPr>
        <w:t>mão de obra</w:t>
      </w:r>
      <w:r w:rsidRPr="00DC5042">
        <w:rPr>
          <w:lang w:val="pt-BR"/>
        </w:rPr>
        <w:t xml:space="preserve"> que o setor primário.</w:t>
      </w:r>
    </w:p>
    <w:p w14:paraId="01BC5722" w14:textId="77777777" w:rsidR="00DC5042" w:rsidRP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 </w:t>
      </w:r>
    </w:p>
    <w:p w14:paraId="3167566B" w14:textId="77777777" w:rsidR="0045752E" w:rsidRPr="00DC5042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D</w:t>
      </w:r>
    </w:p>
    <w:p w14:paraId="646B2103" w14:textId="21310430" w:rsidR="0045752E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"https://exerciciosweb.com.br/geografia/o-comercio-exterior-brasileiro-questoes/"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https://exerciciosweb.com.br/geog</w:t>
      </w:r>
      <w:r>
        <w:rPr>
          <w:rStyle w:val="Hyperlink"/>
        </w:rPr>
        <w:t>r</w:t>
      </w:r>
      <w:r>
        <w:rPr>
          <w:rStyle w:val="Hyperlink"/>
        </w:rPr>
        <w:t>afia/o-comercio-exterior-brasileiro-questoes/</w:t>
      </w:r>
      <w:r w:rsidR="00FB62EA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7CDE4E45" w14:textId="77777777" w:rsidR="0045752E" w:rsidRDefault="0045752E" w:rsidP="0045752E">
      <w:pPr>
        <w:pStyle w:val="TextoGeral"/>
        <w:ind w:firstLine="720"/>
        <w:rPr>
          <w:color w:val="auto"/>
        </w:rPr>
      </w:pPr>
    </w:p>
    <w:p w14:paraId="776DB9A1" w14:textId="77777777" w:rsidR="0045752E" w:rsidRDefault="0045752E" w:rsidP="0045752E">
      <w:pPr>
        <w:pStyle w:val="TextoGeral"/>
        <w:ind w:firstLine="720"/>
        <w:rPr>
          <w:color w:val="auto"/>
        </w:rPr>
      </w:pPr>
    </w:p>
    <w:p w14:paraId="47774C66" w14:textId="77777777" w:rsidR="00DC5042" w:rsidRPr="0045752E" w:rsidRDefault="0045752E" w:rsidP="0045752E">
      <w:pPr>
        <w:pStyle w:val="TextoGeral"/>
        <w:ind w:firstLine="720"/>
        <w:rPr>
          <w:color w:val="auto"/>
        </w:rPr>
      </w:pPr>
      <w:r>
        <w:rPr>
          <w:lang w:val="pt-BR"/>
        </w:rPr>
        <w:t>9)</w:t>
      </w:r>
      <w:r w:rsidR="00DC5042" w:rsidRPr="00DC5042">
        <w:rPr>
          <w:lang w:val="pt-BR"/>
        </w:rPr>
        <w:t> (UFMG). O Comércio Exterior Brasileiro: Em relação ao comércio externo brasileiro, todas as afirmativas estão corretas, exceto.</w:t>
      </w:r>
    </w:p>
    <w:p w14:paraId="46BAC915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a) A América Latina absorveu, nos últimos anos, boa parte das exportações brasileiras.</w:t>
      </w:r>
    </w:p>
    <w:p w14:paraId="06C11747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b) A CEE se manteve como o principal mercado regional das exportações brasileiras.</w:t>
      </w:r>
    </w:p>
    <w:p w14:paraId="38A6C0CE" w14:textId="243E31D1" w:rsidR="0045752E" w:rsidRDefault="007A6877" w:rsidP="00DC5042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c) </w:t>
      </w:r>
      <w:r w:rsidR="00DC5042" w:rsidRPr="00DC5042">
        <w:rPr>
          <w:lang w:val="pt-BR"/>
        </w:rPr>
        <w:t>As exportações brasileiras vêm crescendo como resultado da expansão dos produtos manufaturados.</w:t>
      </w:r>
    </w:p>
    <w:p w14:paraId="703F79A5" w14:textId="77777777" w:rsidR="0045752E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d) O </w:t>
      </w:r>
      <w:hyperlink r:id="rId36" w:tooltip="Mercosul" w:history="1">
        <w:r w:rsidRPr="0045752E">
          <w:rPr>
            <w:rStyle w:val="Hyperlink"/>
            <w:color w:val="auto"/>
            <w:u w:val="none"/>
            <w:lang w:val="pt-BR"/>
          </w:rPr>
          <w:t>Mercosul</w:t>
        </w:r>
      </w:hyperlink>
      <w:r w:rsidRPr="0045752E">
        <w:rPr>
          <w:color w:val="auto"/>
          <w:lang w:val="pt-BR"/>
        </w:rPr>
        <w:t>,</w:t>
      </w:r>
      <w:r w:rsidRPr="00DC5042">
        <w:rPr>
          <w:lang w:val="pt-BR"/>
        </w:rPr>
        <w:t xml:space="preserve"> instituindo cotas que privilegiam membros com menor população, reduziu nossas possibilidades de exportação.</w:t>
      </w:r>
    </w:p>
    <w:p w14:paraId="4E2AB4D6" w14:textId="77777777" w:rsidR="00DC5042" w:rsidRDefault="00DC5042" w:rsidP="00DC5042">
      <w:pPr>
        <w:pStyle w:val="TextoGeral"/>
        <w:ind w:firstLine="720"/>
        <w:rPr>
          <w:lang w:val="pt-BR"/>
        </w:rPr>
      </w:pPr>
      <w:r w:rsidRPr="00DC5042">
        <w:rPr>
          <w:lang w:val="pt-BR"/>
        </w:rPr>
        <w:t>e) Os EUA ainda mantêm a posição de maior importador dos produtos brasileiros.</w:t>
      </w:r>
    </w:p>
    <w:p w14:paraId="5768665C" w14:textId="77777777" w:rsidR="0045752E" w:rsidRDefault="0045752E" w:rsidP="00DC5042">
      <w:pPr>
        <w:pStyle w:val="TextoGeral"/>
        <w:ind w:firstLine="720"/>
        <w:rPr>
          <w:lang w:val="pt-BR"/>
        </w:rPr>
      </w:pPr>
    </w:p>
    <w:p w14:paraId="5B2BB17C" w14:textId="77777777" w:rsidR="0045752E" w:rsidRPr="00DC5042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D</w:t>
      </w:r>
    </w:p>
    <w:p w14:paraId="3644C8A0" w14:textId="711E87FC" w:rsidR="0045752E" w:rsidRDefault="0045752E" w:rsidP="0045752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"https://exerciciosweb.com.br/geografia/o-comercio-exterior-brasileiro-questoes/"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https://exerciciosweb.com.br/g</w:t>
      </w:r>
      <w:r>
        <w:rPr>
          <w:rStyle w:val="Hyperlink"/>
        </w:rPr>
        <w:t>e</w:t>
      </w:r>
      <w:r>
        <w:rPr>
          <w:rStyle w:val="Hyperlink"/>
        </w:rPr>
        <w:t>ografia/o-comercio-exterior-brasileiro-questoes/</w:t>
      </w:r>
      <w:r w:rsidR="00FB62EA">
        <w:rPr>
          <w:rStyle w:val="Hyperlink"/>
        </w:rPr>
        <w:fldChar w:fldCharType="end"/>
      </w:r>
      <w:r>
        <w:rPr>
          <w:color w:val="auto"/>
        </w:rPr>
        <w:t xml:space="preserve">.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07D16F28" w14:textId="77777777" w:rsidR="0023071B" w:rsidRDefault="0023071B" w:rsidP="0045752E">
      <w:pPr>
        <w:pStyle w:val="TextoGeral"/>
        <w:ind w:firstLine="720"/>
        <w:rPr>
          <w:color w:val="auto"/>
        </w:rPr>
      </w:pPr>
    </w:p>
    <w:p w14:paraId="08A1FA85" w14:textId="77777777" w:rsidR="0050196E" w:rsidRDefault="0050196E" w:rsidP="0045752E">
      <w:pPr>
        <w:pStyle w:val="TextoGeral"/>
        <w:ind w:firstLine="720"/>
        <w:rPr>
          <w:color w:val="auto"/>
        </w:rPr>
      </w:pPr>
      <w:r>
        <w:rPr>
          <w:color w:val="auto"/>
        </w:rPr>
        <w:t xml:space="preserve">10) </w:t>
      </w:r>
      <w:r w:rsidRPr="0050196E">
        <w:rPr>
          <w:color w:val="auto"/>
        </w:rPr>
        <w:t>Segundo documento da Organização Mundial do Comércio (OMC), em 2010 o Brasil lidera o crescimento de exportações de commodities. A OMC destacou que o País se tornou o quinto maior fornecedor, para a China, de produtos negociados por esses títulos. Entre os produtos mais exportados para o mercado chinês por meio desse tipo de negócio estão</w:t>
      </w:r>
      <w:r>
        <w:rPr>
          <w:color w:val="auto"/>
        </w:rPr>
        <w:t>:</w:t>
      </w:r>
    </w:p>
    <w:p w14:paraId="49148181" w14:textId="77777777" w:rsidR="0050196E" w:rsidRDefault="0050196E" w:rsidP="0045752E">
      <w:pPr>
        <w:pStyle w:val="TextoGeral"/>
        <w:ind w:firstLine="720"/>
        <w:rPr>
          <w:color w:val="auto"/>
        </w:rPr>
      </w:pPr>
    </w:p>
    <w:p w14:paraId="32B90CC1" w14:textId="77777777" w:rsidR="0050196E" w:rsidRDefault="0050196E" w:rsidP="0050196E">
      <w:pPr>
        <w:pStyle w:val="TextoGeral"/>
        <w:numPr>
          <w:ilvl w:val="0"/>
          <w:numId w:val="15"/>
        </w:numPr>
        <w:rPr>
          <w:color w:val="auto"/>
        </w:rPr>
      </w:pPr>
      <w:r w:rsidRPr="0050196E">
        <w:rPr>
          <w:color w:val="auto"/>
        </w:rPr>
        <w:t>algodão e tecidos.</w:t>
      </w:r>
    </w:p>
    <w:p w14:paraId="002B0842" w14:textId="77777777" w:rsidR="0050196E" w:rsidRDefault="0050196E" w:rsidP="0050196E">
      <w:pPr>
        <w:pStyle w:val="TextoGeral"/>
        <w:numPr>
          <w:ilvl w:val="0"/>
          <w:numId w:val="15"/>
        </w:numPr>
        <w:rPr>
          <w:color w:val="auto"/>
        </w:rPr>
      </w:pPr>
      <w:r w:rsidRPr="0050196E">
        <w:rPr>
          <w:color w:val="auto"/>
        </w:rPr>
        <w:t>café e automóveis.</w:t>
      </w:r>
    </w:p>
    <w:p w14:paraId="0DE86BAD" w14:textId="77777777" w:rsidR="0050196E" w:rsidRDefault="0050196E" w:rsidP="0050196E">
      <w:pPr>
        <w:pStyle w:val="TextoGeral"/>
        <w:numPr>
          <w:ilvl w:val="0"/>
          <w:numId w:val="15"/>
        </w:numPr>
        <w:rPr>
          <w:color w:val="auto"/>
        </w:rPr>
      </w:pPr>
      <w:r w:rsidRPr="0050196E">
        <w:rPr>
          <w:color w:val="auto"/>
        </w:rPr>
        <w:t>minério de ferro e soja.</w:t>
      </w:r>
    </w:p>
    <w:p w14:paraId="287778F5" w14:textId="77777777" w:rsidR="0050196E" w:rsidRDefault="0050196E" w:rsidP="0050196E">
      <w:pPr>
        <w:pStyle w:val="TextoGeral"/>
        <w:numPr>
          <w:ilvl w:val="0"/>
          <w:numId w:val="15"/>
        </w:numPr>
        <w:rPr>
          <w:color w:val="auto"/>
        </w:rPr>
      </w:pPr>
      <w:r w:rsidRPr="0050196E">
        <w:rPr>
          <w:color w:val="auto"/>
        </w:rPr>
        <w:t>aço e gasolina.</w:t>
      </w:r>
    </w:p>
    <w:p w14:paraId="0A681E30" w14:textId="77777777" w:rsidR="0023071B" w:rsidRDefault="0050196E" w:rsidP="0050196E">
      <w:pPr>
        <w:pStyle w:val="TextoGeral"/>
        <w:numPr>
          <w:ilvl w:val="0"/>
          <w:numId w:val="15"/>
        </w:numPr>
        <w:rPr>
          <w:color w:val="auto"/>
        </w:rPr>
      </w:pPr>
      <w:r w:rsidRPr="0050196E">
        <w:rPr>
          <w:color w:val="auto"/>
        </w:rPr>
        <w:t>produtos ferroviários e arroz.</w:t>
      </w:r>
    </w:p>
    <w:p w14:paraId="575AD28E" w14:textId="77777777" w:rsidR="0050196E" w:rsidRDefault="0050196E" w:rsidP="0050196E">
      <w:pPr>
        <w:pStyle w:val="TextoGeral"/>
        <w:ind w:left="720"/>
        <w:rPr>
          <w:color w:val="auto"/>
        </w:rPr>
      </w:pPr>
    </w:p>
    <w:p w14:paraId="524C777D" w14:textId="77777777" w:rsidR="0050196E" w:rsidRDefault="0050196E" w:rsidP="0050196E">
      <w:pPr>
        <w:pStyle w:val="TextoGeral"/>
        <w:ind w:left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C</w:t>
      </w:r>
    </w:p>
    <w:p w14:paraId="5A90D172" w14:textId="15CB6018" w:rsidR="0050196E" w:rsidRDefault="0050196E" w:rsidP="0050196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"http://www.mapadaprova.com.br/questoes/de/atualidades/economia-nacional/comercio-exterior"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http://www.mapadaprova.com.br/que</w:t>
      </w:r>
      <w:r>
        <w:rPr>
          <w:rStyle w:val="Hyperlink"/>
        </w:rPr>
        <w:t>s</w:t>
      </w:r>
      <w:r>
        <w:rPr>
          <w:rStyle w:val="Hyperlink"/>
        </w:rPr>
        <w:t>toes/de/atualidades/economia-nacional/comercio-exterior#</w:t>
      </w:r>
      <w:r w:rsidR="00FB62EA">
        <w:rPr>
          <w:rStyle w:val="Hyperlink"/>
        </w:rPr>
        <w:fldChar w:fldCharType="end"/>
      </w:r>
      <w:r>
        <w:t xml:space="preserve">. </w:t>
      </w:r>
      <w:r w:rsidR="007A6877">
        <w:rPr>
          <w:color w:val="auto"/>
        </w:rPr>
        <w:t xml:space="preserve">Acesso em: 30 de novembro de </w:t>
      </w:r>
      <w:r w:rsidRPr="00DC5042">
        <w:rPr>
          <w:color w:val="auto"/>
        </w:rPr>
        <w:t>2019.</w:t>
      </w:r>
      <w:r w:rsidRPr="00CB1800">
        <w:rPr>
          <w:color w:val="auto"/>
        </w:rPr>
        <w:t xml:space="preserve"> </w:t>
      </w:r>
    </w:p>
    <w:p w14:paraId="00BFF6DB" w14:textId="77777777" w:rsidR="0050196E" w:rsidRDefault="0050196E" w:rsidP="0050196E">
      <w:pPr>
        <w:pStyle w:val="TextoGeral"/>
        <w:rPr>
          <w:color w:val="auto"/>
        </w:rPr>
      </w:pPr>
    </w:p>
    <w:p w14:paraId="5F6DED5F" w14:textId="77777777" w:rsidR="0050196E" w:rsidRDefault="0050196E" w:rsidP="0023071B">
      <w:pPr>
        <w:pStyle w:val="TextoGeral"/>
        <w:ind w:firstLine="720"/>
        <w:rPr>
          <w:lang w:val="pt-BR"/>
        </w:rPr>
      </w:pPr>
    </w:p>
    <w:p w14:paraId="17385019" w14:textId="77777777" w:rsidR="0050196E" w:rsidRDefault="0050196E" w:rsidP="0023071B">
      <w:pPr>
        <w:pStyle w:val="TextoGeral"/>
        <w:ind w:firstLine="720"/>
        <w:rPr>
          <w:lang w:val="pt-BR"/>
        </w:rPr>
      </w:pPr>
    </w:p>
    <w:p w14:paraId="66659450" w14:textId="77777777" w:rsidR="0023071B" w:rsidRDefault="0050196E" w:rsidP="0023071B">
      <w:pPr>
        <w:pStyle w:val="TextoGeral"/>
        <w:ind w:firstLine="720"/>
        <w:rPr>
          <w:lang w:val="pt-BR"/>
        </w:rPr>
      </w:pPr>
      <w:r>
        <w:rPr>
          <w:lang w:val="pt-BR"/>
        </w:rPr>
        <w:lastRenderedPageBreak/>
        <w:t>11</w:t>
      </w:r>
      <w:r w:rsidR="0023071B">
        <w:rPr>
          <w:lang w:val="pt-BR"/>
        </w:rPr>
        <w:t xml:space="preserve">) </w:t>
      </w:r>
      <w:r w:rsidR="0023071B" w:rsidRPr="0023071B">
        <w:rPr>
          <w:lang w:val="pt-BR"/>
        </w:rPr>
        <w:t>Analise o grá</w:t>
      </w:r>
      <w:r w:rsidR="0023071B">
        <w:rPr>
          <w:lang w:val="pt-BR"/>
        </w:rPr>
        <w:t>fico para responder à questão.</w:t>
      </w:r>
    </w:p>
    <w:p w14:paraId="61F7BAF8" w14:textId="77777777" w:rsidR="0023071B" w:rsidRDefault="0023071B" w:rsidP="0023071B">
      <w:pPr>
        <w:pStyle w:val="TextoGeral"/>
        <w:ind w:firstLine="720"/>
        <w:rPr>
          <w:lang w:val="pt-BR"/>
        </w:rPr>
      </w:pPr>
      <w:r w:rsidRPr="0023071B">
        <w:rPr>
          <w:lang w:val="pt-BR"/>
        </w:rPr>
        <w:t>Participação de um grupo de mercadorias “X” no conjunto das exportações brasileiras em 2011 X outros grupos</w:t>
      </w:r>
      <w:r>
        <w:rPr>
          <w:lang w:val="pt-BR"/>
        </w:rPr>
        <w:t>.</w:t>
      </w:r>
    </w:p>
    <w:p w14:paraId="77CCAA3C" w14:textId="77777777" w:rsidR="0023071B" w:rsidRDefault="0023071B" w:rsidP="0050196E">
      <w:pPr>
        <w:pStyle w:val="TextoGeral"/>
        <w:jc w:val="center"/>
        <w:rPr>
          <w:lang w:val="pt-BR"/>
        </w:rPr>
      </w:pPr>
      <w:r w:rsidRPr="0023071B">
        <w:rPr>
          <w:lang w:val="pt-BR"/>
        </w:rPr>
        <w:br/>
      </w:r>
      <w:r w:rsidRPr="0023071B">
        <w:rPr>
          <w:noProof/>
          <w:lang w:val="pt-BR"/>
        </w:rPr>
        <w:drawing>
          <wp:inline distT="0" distB="0" distL="0" distR="0" wp14:anchorId="5116F2D3" wp14:editId="786E7AB1">
            <wp:extent cx="3524250" cy="2124075"/>
            <wp:effectExtent l="19050" t="0" r="0" b="0"/>
            <wp:docPr id="54" name="Imagem 54" descr="https://s3.amazonaws.com/mapastatic/4f96e69ddee2c140c600005a/imgs_Prova-36-Tipo-001/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3.amazonaws.com/mapastatic/4f96e69ddee2c140c600005a/imgs_Prova-36-Tipo-001/4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BC074" w14:textId="77777777" w:rsidR="0023071B" w:rsidRDefault="0023071B" w:rsidP="0023071B">
      <w:pPr>
        <w:pStyle w:val="TextoGeral"/>
        <w:ind w:firstLine="720"/>
        <w:rPr>
          <w:lang w:val="pt-BR"/>
        </w:rPr>
      </w:pPr>
    </w:p>
    <w:p w14:paraId="3502D0F9" w14:textId="77777777" w:rsidR="0023071B" w:rsidRPr="0023071B" w:rsidRDefault="0023071B" w:rsidP="0023071B">
      <w:pPr>
        <w:pStyle w:val="TextoGeral"/>
        <w:ind w:firstLine="720"/>
        <w:rPr>
          <w:lang w:val="pt-BR"/>
        </w:rPr>
      </w:pPr>
      <w:r w:rsidRPr="0023071B">
        <w:rPr>
          <w:lang w:val="pt-BR"/>
        </w:rPr>
        <w:t>O setor X no gráfico representa a participação</w:t>
      </w:r>
    </w:p>
    <w:p w14:paraId="4817A817" w14:textId="77777777" w:rsidR="0023071B" w:rsidRDefault="0023071B" w:rsidP="0023071B">
      <w:pPr>
        <w:pStyle w:val="TextoGeral"/>
        <w:numPr>
          <w:ilvl w:val="0"/>
          <w:numId w:val="14"/>
        </w:numPr>
        <w:rPr>
          <w:lang w:val="pt-BR"/>
        </w:rPr>
      </w:pPr>
      <w:r w:rsidRPr="0023071B">
        <w:rPr>
          <w:lang w:val="pt-BR"/>
        </w:rPr>
        <w:t>dos semimanufaturados, como suco de laranja e café solúvel.</w:t>
      </w:r>
    </w:p>
    <w:p w14:paraId="4E985DB6" w14:textId="77777777" w:rsidR="0023071B" w:rsidRDefault="0023071B" w:rsidP="0023071B">
      <w:pPr>
        <w:pStyle w:val="TextoGeral"/>
        <w:numPr>
          <w:ilvl w:val="0"/>
          <w:numId w:val="14"/>
        </w:numPr>
        <w:rPr>
          <w:lang w:val="pt-BR"/>
        </w:rPr>
      </w:pPr>
      <w:r w:rsidRPr="0023071B">
        <w:rPr>
          <w:lang w:val="pt-BR"/>
        </w:rPr>
        <w:t>das commodities, como ferro e soja.</w:t>
      </w:r>
    </w:p>
    <w:p w14:paraId="464FE369" w14:textId="77777777" w:rsidR="0023071B" w:rsidRDefault="0023071B" w:rsidP="0023071B">
      <w:pPr>
        <w:pStyle w:val="TextoGeral"/>
        <w:numPr>
          <w:ilvl w:val="0"/>
          <w:numId w:val="14"/>
        </w:numPr>
        <w:rPr>
          <w:lang w:val="pt-BR"/>
        </w:rPr>
      </w:pPr>
      <w:r w:rsidRPr="0023071B">
        <w:rPr>
          <w:lang w:val="pt-BR"/>
        </w:rPr>
        <w:t>dos manufaturados, como automóveis e aviões.</w:t>
      </w:r>
    </w:p>
    <w:p w14:paraId="01D41A40" w14:textId="77777777" w:rsidR="0023071B" w:rsidRDefault="0023071B" w:rsidP="0023071B">
      <w:pPr>
        <w:pStyle w:val="TextoGeral"/>
        <w:numPr>
          <w:ilvl w:val="0"/>
          <w:numId w:val="14"/>
        </w:numPr>
        <w:rPr>
          <w:lang w:val="pt-BR"/>
        </w:rPr>
      </w:pPr>
      <w:r w:rsidRPr="0023071B">
        <w:rPr>
          <w:lang w:val="pt-BR"/>
        </w:rPr>
        <w:t>dos produtos agrícolas, como café e milho.</w:t>
      </w:r>
    </w:p>
    <w:p w14:paraId="40FFBA54" w14:textId="77777777" w:rsidR="0023071B" w:rsidRPr="0023071B" w:rsidRDefault="0023071B" w:rsidP="0023071B">
      <w:pPr>
        <w:pStyle w:val="TextoGeral"/>
        <w:numPr>
          <w:ilvl w:val="0"/>
          <w:numId w:val="14"/>
        </w:numPr>
        <w:rPr>
          <w:lang w:val="pt-BR"/>
        </w:rPr>
      </w:pPr>
      <w:r w:rsidRPr="0023071B">
        <w:rPr>
          <w:lang w:val="pt-BR"/>
        </w:rPr>
        <w:t>dos produtos extrativos, como ferro e alumínio.</w:t>
      </w:r>
    </w:p>
    <w:p w14:paraId="2D9C0162" w14:textId="77777777" w:rsidR="0023071B" w:rsidRDefault="0023071B" w:rsidP="0045752E">
      <w:pPr>
        <w:pStyle w:val="TextoGeral"/>
        <w:ind w:firstLine="720"/>
        <w:rPr>
          <w:color w:val="auto"/>
        </w:rPr>
      </w:pPr>
    </w:p>
    <w:p w14:paraId="54EDE76A" w14:textId="77777777" w:rsidR="0023071B" w:rsidRPr="00DC5042" w:rsidRDefault="0023071B" w:rsidP="0023071B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B</w:t>
      </w:r>
    </w:p>
    <w:p w14:paraId="45D3AD0B" w14:textId="2DAFBC52" w:rsidR="0050196E" w:rsidRDefault="0023071B" w:rsidP="0050196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"http://www.mapadaprova.com.br/questoes/de/atualidades/economia-nacional/comercio-exterior"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http://www.mapadaprova.com.br/questoes/de/atual</w:t>
      </w:r>
      <w:r>
        <w:rPr>
          <w:rStyle w:val="Hyperlink"/>
        </w:rPr>
        <w:t>i</w:t>
      </w:r>
      <w:r>
        <w:rPr>
          <w:rStyle w:val="Hyperlink"/>
        </w:rPr>
        <w:t>dades/economia-nacional/comercio-exterior#</w:t>
      </w:r>
      <w:r w:rsidR="00FB62EA">
        <w:rPr>
          <w:rStyle w:val="Hyperlink"/>
        </w:rPr>
        <w:fldChar w:fldCharType="end"/>
      </w:r>
      <w:r>
        <w:t xml:space="preserve">.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64A2492C" w14:textId="77777777" w:rsidR="0050196E" w:rsidRDefault="0050196E" w:rsidP="0050196E">
      <w:pPr>
        <w:pStyle w:val="TextoGeral"/>
        <w:ind w:firstLine="720"/>
        <w:rPr>
          <w:color w:val="auto"/>
        </w:rPr>
      </w:pPr>
    </w:p>
    <w:p w14:paraId="40DE1672" w14:textId="77777777" w:rsidR="0050196E" w:rsidRDefault="0050196E" w:rsidP="0050196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12) </w:t>
      </w:r>
      <w:r w:rsidRPr="0050196E">
        <w:rPr>
          <w:lang w:val="pt-BR"/>
        </w:rPr>
        <w:t>Queda das </w:t>
      </w:r>
      <w:r w:rsidRPr="0050196E">
        <w:rPr>
          <w:i/>
          <w:iCs/>
          <w:lang w:val="pt-BR"/>
        </w:rPr>
        <w:t>commodities</w:t>
      </w:r>
      <w:r w:rsidRPr="0050196E">
        <w:rPr>
          <w:lang w:val="pt-BR"/>
        </w:rPr>
        <w:t> intensif</w:t>
      </w:r>
      <w:r>
        <w:rPr>
          <w:lang w:val="pt-BR"/>
        </w:rPr>
        <w:t>ica perda no país</w:t>
      </w:r>
    </w:p>
    <w:p w14:paraId="230FD7C0" w14:textId="77777777" w:rsidR="0050196E" w:rsidRDefault="0050196E" w:rsidP="0050196E">
      <w:pPr>
        <w:pStyle w:val="TextoGeral"/>
        <w:ind w:firstLine="720"/>
        <w:rPr>
          <w:lang w:val="pt-BR"/>
        </w:rPr>
      </w:pPr>
      <w:r w:rsidRPr="0050196E">
        <w:rPr>
          <w:lang w:val="pt-BR"/>
        </w:rPr>
        <w:t>Com o preço das </w:t>
      </w:r>
      <w:r w:rsidRPr="0050196E">
        <w:rPr>
          <w:i/>
          <w:iCs/>
          <w:lang w:val="pt-BR"/>
        </w:rPr>
        <w:t>commodities</w:t>
      </w:r>
      <w:r w:rsidRPr="0050196E">
        <w:rPr>
          <w:lang w:val="pt-BR"/>
        </w:rPr>
        <w:t> em queda diante das incertezas globais, a atratividade de muitas das maiores ações de empresas brasileiras diminui.</w:t>
      </w:r>
      <w:r>
        <w:rPr>
          <w:lang w:val="pt-BR"/>
        </w:rPr>
        <w:t xml:space="preserve"> </w:t>
      </w:r>
      <w:r w:rsidRPr="0050196E">
        <w:rPr>
          <w:lang w:val="pt-BR"/>
        </w:rPr>
        <w:t>(</w:t>
      </w:r>
      <w:r w:rsidRPr="0050196E">
        <w:rPr>
          <w:i/>
          <w:iCs/>
          <w:lang w:val="pt-BR"/>
        </w:rPr>
        <w:t xml:space="preserve">Folha de </w:t>
      </w:r>
      <w:proofErr w:type="spellStart"/>
      <w:r w:rsidRPr="0050196E">
        <w:rPr>
          <w:i/>
          <w:iCs/>
          <w:lang w:val="pt-BR"/>
        </w:rPr>
        <w:t>S.Paulo</w:t>
      </w:r>
      <w:proofErr w:type="spellEnd"/>
      <w:r w:rsidRPr="0050196E">
        <w:rPr>
          <w:lang w:val="pt-BR"/>
        </w:rPr>
        <w:t>, 05.02.2010)</w:t>
      </w:r>
    </w:p>
    <w:p w14:paraId="31D4AD67" w14:textId="77777777" w:rsidR="0050196E" w:rsidRPr="0050196E" w:rsidRDefault="0050196E" w:rsidP="0050196E">
      <w:pPr>
        <w:pStyle w:val="TextoGeral"/>
        <w:ind w:firstLine="720"/>
        <w:rPr>
          <w:lang w:val="pt-BR"/>
        </w:rPr>
      </w:pPr>
      <w:r w:rsidRPr="0050196E">
        <w:rPr>
          <w:lang w:val="pt-BR"/>
        </w:rPr>
        <w:t>As empresas brasileiras de que trata o texto estão ligadas</w:t>
      </w:r>
    </w:p>
    <w:p w14:paraId="470D1B4A" w14:textId="77777777" w:rsidR="0050196E" w:rsidRDefault="0050196E" w:rsidP="0050196E">
      <w:pPr>
        <w:pStyle w:val="TextoGeral"/>
        <w:ind w:firstLine="720"/>
        <w:rPr>
          <w:lang w:val="pt-BR"/>
        </w:rPr>
      </w:pPr>
    </w:p>
    <w:p w14:paraId="5CDCBBAD" w14:textId="77777777" w:rsidR="0050196E" w:rsidRDefault="0050196E" w:rsidP="0050196E">
      <w:pPr>
        <w:pStyle w:val="TextoGeral"/>
        <w:numPr>
          <w:ilvl w:val="0"/>
          <w:numId w:val="16"/>
        </w:numPr>
        <w:rPr>
          <w:lang w:val="pt-BR"/>
        </w:rPr>
      </w:pPr>
      <w:r w:rsidRPr="0050196E">
        <w:rPr>
          <w:lang w:val="pt-BR"/>
        </w:rPr>
        <w:t>à produção de bens para a agroindústria, como tratores.</w:t>
      </w:r>
    </w:p>
    <w:p w14:paraId="1B18B4DD" w14:textId="77777777" w:rsidR="0050196E" w:rsidRDefault="0050196E" w:rsidP="0050196E">
      <w:pPr>
        <w:pStyle w:val="TextoGeral"/>
        <w:numPr>
          <w:ilvl w:val="0"/>
          <w:numId w:val="16"/>
        </w:numPr>
        <w:rPr>
          <w:lang w:val="pt-BR"/>
        </w:rPr>
      </w:pPr>
      <w:r w:rsidRPr="0050196E">
        <w:rPr>
          <w:lang w:val="pt-BR"/>
        </w:rPr>
        <w:t>ao processamento de dados, como a indústria de informática.</w:t>
      </w:r>
    </w:p>
    <w:p w14:paraId="1DDF5409" w14:textId="77777777" w:rsidR="0050196E" w:rsidRDefault="0050196E" w:rsidP="0050196E">
      <w:pPr>
        <w:pStyle w:val="TextoGeral"/>
        <w:numPr>
          <w:ilvl w:val="0"/>
          <w:numId w:val="16"/>
        </w:numPr>
        <w:rPr>
          <w:lang w:val="pt-BR"/>
        </w:rPr>
      </w:pPr>
      <w:r w:rsidRPr="0050196E">
        <w:rPr>
          <w:lang w:val="pt-BR"/>
        </w:rPr>
        <w:t>às comunicações, como as empresas de telefonia.</w:t>
      </w:r>
    </w:p>
    <w:p w14:paraId="1BA79744" w14:textId="77777777" w:rsidR="0050196E" w:rsidRDefault="0050196E" w:rsidP="0050196E">
      <w:pPr>
        <w:pStyle w:val="TextoGeral"/>
        <w:numPr>
          <w:ilvl w:val="0"/>
          <w:numId w:val="16"/>
        </w:numPr>
        <w:rPr>
          <w:lang w:val="pt-BR"/>
        </w:rPr>
      </w:pPr>
      <w:r w:rsidRPr="0050196E">
        <w:rPr>
          <w:lang w:val="pt-BR"/>
        </w:rPr>
        <w:t>ao setor de indústrias de bens de consumo, como a automobilística.</w:t>
      </w:r>
    </w:p>
    <w:p w14:paraId="0762D5D0" w14:textId="77777777" w:rsidR="0050196E" w:rsidRDefault="0050196E" w:rsidP="0050196E">
      <w:pPr>
        <w:pStyle w:val="TextoGeral"/>
        <w:numPr>
          <w:ilvl w:val="0"/>
          <w:numId w:val="16"/>
        </w:numPr>
        <w:rPr>
          <w:lang w:val="pt-BR"/>
        </w:rPr>
      </w:pPr>
      <w:r w:rsidRPr="0050196E">
        <w:rPr>
          <w:lang w:val="pt-BR"/>
        </w:rPr>
        <w:t>à extração de matérias-primas, como ferro e petróleo.</w:t>
      </w:r>
    </w:p>
    <w:p w14:paraId="75B13253" w14:textId="77777777" w:rsidR="0050196E" w:rsidRDefault="0050196E" w:rsidP="0050196E">
      <w:pPr>
        <w:pStyle w:val="TextoGeral"/>
        <w:rPr>
          <w:lang w:val="pt-BR"/>
        </w:rPr>
      </w:pPr>
    </w:p>
    <w:p w14:paraId="29E488F9" w14:textId="77777777" w:rsidR="0050196E" w:rsidRPr="00DC5042" w:rsidRDefault="0050196E" w:rsidP="0050196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E</w:t>
      </w:r>
    </w:p>
    <w:p w14:paraId="3F6784CF" w14:textId="0E003385" w:rsidR="0050196E" w:rsidRDefault="0050196E" w:rsidP="0050196E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"http://www.mapadaprova.com.br/questoes/de/atualidades/economia-nacional/comercio-exterior"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http://www.mapadaprova.com.br/questoes/de</w:t>
      </w:r>
      <w:r>
        <w:rPr>
          <w:rStyle w:val="Hyperlink"/>
        </w:rPr>
        <w:t>/</w:t>
      </w:r>
      <w:r>
        <w:rPr>
          <w:rStyle w:val="Hyperlink"/>
        </w:rPr>
        <w:t>atualidades/economia-nacional/comercio-exterior#</w:t>
      </w:r>
      <w:r w:rsidR="00FB62EA">
        <w:rPr>
          <w:rStyle w:val="Hyperlink"/>
        </w:rPr>
        <w:fldChar w:fldCharType="end"/>
      </w:r>
      <w:r>
        <w:t xml:space="preserve">.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015ED690" w14:textId="77777777" w:rsidR="0050196E" w:rsidRPr="0050196E" w:rsidRDefault="0050196E" w:rsidP="0050196E">
      <w:pPr>
        <w:pStyle w:val="TextoGeral"/>
        <w:rPr>
          <w:lang w:val="pt-BR"/>
        </w:rPr>
      </w:pPr>
    </w:p>
    <w:p w14:paraId="2E5A123A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  <w:r>
        <w:rPr>
          <w:lang w:val="pt-BR"/>
        </w:rPr>
        <w:lastRenderedPageBreak/>
        <w:t>13)</w:t>
      </w:r>
      <w:r w:rsidRPr="00133A1B">
        <w:rPr>
          <w:lang w:val="pt-BR"/>
        </w:rPr>
        <w:t> (FEMM/FIO/VEST) As exportações de manufaturas destacam-se no corredor de exportação de:</w:t>
      </w:r>
    </w:p>
    <w:p w14:paraId="507A1296" w14:textId="77777777" w:rsidR="00133A1B" w:rsidRDefault="00133A1B" w:rsidP="00133A1B">
      <w:pPr>
        <w:pStyle w:val="TextoGeral"/>
        <w:ind w:firstLine="720"/>
        <w:rPr>
          <w:lang w:val="pt-BR"/>
        </w:rPr>
      </w:pPr>
      <w:r w:rsidRPr="00133A1B">
        <w:rPr>
          <w:lang w:val="pt-BR"/>
        </w:rPr>
        <w:t>a) São Paulo</w:t>
      </w:r>
    </w:p>
    <w:p w14:paraId="7627EFD3" w14:textId="77777777" w:rsidR="00133A1B" w:rsidRDefault="00133A1B" w:rsidP="00133A1B">
      <w:pPr>
        <w:pStyle w:val="TextoGeral"/>
        <w:ind w:firstLine="720"/>
        <w:rPr>
          <w:lang w:val="pt-BR"/>
        </w:rPr>
      </w:pPr>
      <w:r w:rsidRPr="00133A1B">
        <w:rPr>
          <w:lang w:val="pt-BR"/>
        </w:rPr>
        <w:t>b</w:t>
      </w:r>
      <w:r>
        <w:rPr>
          <w:lang w:val="pt-BR"/>
        </w:rPr>
        <w:t>) Minas Gerais – Espírito Santo</w:t>
      </w:r>
    </w:p>
    <w:p w14:paraId="75286663" w14:textId="77777777" w:rsidR="00133A1B" w:rsidRDefault="00133A1B" w:rsidP="00133A1B">
      <w:pPr>
        <w:pStyle w:val="TextoGeral"/>
        <w:ind w:firstLine="720"/>
        <w:rPr>
          <w:lang w:val="pt-BR"/>
        </w:rPr>
      </w:pPr>
      <w:r>
        <w:rPr>
          <w:lang w:val="pt-BR"/>
        </w:rPr>
        <w:t>c) Rio de Janeiro</w:t>
      </w:r>
    </w:p>
    <w:p w14:paraId="29ECE42B" w14:textId="77777777" w:rsidR="00133A1B" w:rsidRDefault="00133A1B" w:rsidP="00133A1B">
      <w:pPr>
        <w:pStyle w:val="TextoGeral"/>
        <w:ind w:firstLine="720"/>
        <w:rPr>
          <w:lang w:val="pt-BR"/>
        </w:rPr>
      </w:pPr>
      <w:r>
        <w:rPr>
          <w:lang w:val="pt-BR"/>
        </w:rPr>
        <w:t>d) Paraná</w:t>
      </w:r>
    </w:p>
    <w:p w14:paraId="7FFA175D" w14:textId="77777777" w:rsidR="00133A1B" w:rsidRDefault="00133A1B" w:rsidP="00133A1B">
      <w:pPr>
        <w:pStyle w:val="TextoGeral"/>
        <w:ind w:firstLine="720"/>
        <w:rPr>
          <w:lang w:val="pt-BR"/>
        </w:rPr>
      </w:pPr>
      <w:r w:rsidRPr="00133A1B">
        <w:rPr>
          <w:lang w:val="pt-BR"/>
        </w:rPr>
        <w:t xml:space="preserve">e) </w:t>
      </w:r>
      <w:proofErr w:type="spellStart"/>
      <w:r w:rsidRPr="00133A1B">
        <w:rPr>
          <w:lang w:val="pt-BR"/>
        </w:rPr>
        <w:t>n.d.a</w:t>
      </w:r>
      <w:proofErr w:type="spellEnd"/>
      <w:r w:rsidRPr="00133A1B">
        <w:rPr>
          <w:lang w:val="pt-BR"/>
        </w:rPr>
        <w:t>.</w:t>
      </w:r>
    </w:p>
    <w:p w14:paraId="385F5182" w14:textId="77777777" w:rsidR="00133A1B" w:rsidRDefault="00133A1B" w:rsidP="00133A1B">
      <w:pPr>
        <w:pStyle w:val="TextoGeral"/>
        <w:rPr>
          <w:lang w:val="pt-BR"/>
        </w:rPr>
      </w:pPr>
    </w:p>
    <w:p w14:paraId="3BC6B27B" w14:textId="77777777" w:rsidR="00133A1B" w:rsidRPr="00DC5042" w:rsidRDefault="00133A1B" w:rsidP="00133A1B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A</w:t>
      </w:r>
    </w:p>
    <w:p w14:paraId="50B9F2BF" w14:textId="7E396B3C" w:rsidR="00133A1B" w:rsidRDefault="00133A1B" w:rsidP="00133A1B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"https://www.coladaweb.com/exercicios-resolvidos/exercicios-resolvidos-de-geografia/comercio-externo"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https://www.coladaweb.com/exe</w:t>
      </w:r>
      <w:r>
        <w:rPr>
          <w:rStyle w:val="Hyperlink"/>
        </w:rPr>
        <w:t>r</w:t>
      </w:r>
      <w:r>
        <w:rPr>
          <w:rStyle w:val="Hyperlink"/>
        </w:rPr>
        <w:t>cicios-resolvidos/exercicios-resolvidos-de-geografia/comercio-externo</w:t>
      </w:r>
      <w:r w:rsidR="00FB62EA">
        <w:rPr>
          <w:rStyle w:val="Hyperlink"/>
        </w:rPr>
        <w:fldChar w:fldCharType="end"/>
      </w:r>
      <w:r>
        <w:t>.</w:t>
      </w:r>
      <w:r>
        <w:rPr>
          <w:color w:val="auto"/>
        </w:rPr>
        <w:t xml:space="preserve">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08A26FF8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</w:p>
    <w:p w14:paraId="5AAE23C1" w14:textId="77777777" w:rsidR="00133A1B" w:rsidRDefault="00133A1B" w:rsidP="00133A1B">
      <w:pPr>
        <w:pStyle w:val="TextoGeral"/>
        <w:ind w:firstLine="720"/>
        <w:rPr>
          <w:lang w:val="pt-BR"/>
        </w:rPr>
      </w:pPr>
    </w:p>
    <w:p w14:paraId="659E98D3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  <w:r>
        <w:rPr>
          <w:lang w:val="pt-BR"/>
        </w:rPr>
        <w:t>14)</w:t>
      </w:r>
      <w:r w:rsidRPr="00133A1B">
        <w:rPr>
          <w:lang w:val="pt-BR"/>
        </w:rPr>
        <w:t> (UNIFENAS) Sobre o comércio exterior brasileiro seria errado afirmar que:</w:t>
      </w:r>
    </w:p>
    <w:p w14:paraId="1059BE35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  <w:r w:rsidRPr="00133A1B">
        <w:rPr>
          <w:lang w:val="pt-BR"/>
        </w:rPr>
        <w:t xml:space="preserve">a) Houve grande aumento das exportações de manufaturados e </w:t>
      </w:r>
      <w:proofErr w:type="spellStart"/>
      <w:r w:rsidRPr="00133A1B">
        <w:rPr>
          <w:lang w:val="pt-BR"/>
        </w:rPr>
        <w:t>semi-industrializados</w:t>
      </w:r>
      <w:proofErr w:type="spellEnd"/>
      <w:r w:rsidRPr="00133A1B">
        <w:rPr>
          <w:lang w:val="pt-BR"/>
        </w:rPr>
        <w:t xml:space="preserve"> superando exportações de produtos primários.</w:t>
      </w:r>
    </w:p>
    <w:p w14:paraId="5DE2ABC7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  <w:r w:rsidRPr="00133A1B">
        <w:rPr>
          <w:lang w:val="pt-BR"/>
        </w:rPr>
        <w:t>b) Menor dependência em relação ao mercado norte-americano.</w:t>
      </w:r>
    </w:p>
    <w:p w14:paraId="5BE4D7CB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c) </w:t>
      </w:r>
      <w:r w:rsidRPr="00133A1B">
        <w:rPr>
          <w:lang w:val="pt-BR"/>
        </w:rPr>
        <w:t>Grande diversificação quanto aos tipos de produtos exportados e quanto aos parceiros comerciais.</w:t>
      </w:r>
    </w:p>
    <w:p w14:paraId="7537732A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  <w:r w:rsidRPr="00133A1B">
        <w:rPr>
          <w:lang w:val="pt-BR"/>
        </w:rPr>
        <w:t>d) Apresenta diminuição gradativa do volume de mercadorias exportadas e do valor de exportações.</w:t>
      </w:r>
    </w:p>
    <w:p w14:paraId="6B4A0C17" w14:textId="77777777" w:rsidR="00133A1B" w:rsidRPr="00133A1B" w:rsidRDefault="00133A1B" w:rsidP="00133A1B">
      <w:pPr>
        <w:pStyle w:val="TextoGeral"/>
        <w:ind w:firstLine="720"/>
        <w:rPr>
          <w:lang w:val="pt-BR"/>
        </w:rPr>
      </w:pPr>
      <w:r w:rsidRPr="00133A1B">
        <w:rPr>
          <w:lang w:val="pt-BR"/>
        </w:rPr>
        <w:t>e) A balança comercial apresenta um superávit, desde 82, apesar de não poder ser considerado como lucro.</w:t>
      </w:r>
    </w:p>
    <w:p w14:paraId="12BEB5AF" w14:textId="77777777" w:rsidR="0050196E" w:rsidRDefault="0050196E" w:rsidP="00E3071B">
      <w:pPr>
        <w:pStyle w:val="TextoGeral"/>
        <w:ind w:firstLine="720"/>
        <w:rPr>
          <w:color w:val="auto"/>
        </w:rPr>
      </w:pPr>
    </w:p>
    <w:p w14:paraId="394CC0A2" w14:textId="77777777" w:rsidR="00133A1B" w:rsidRPr="00DC5042" w:rsidRDefault="00133A1B" w:rsidP="00133A1B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D</w:t>
      </w:r>
    </w:p>
    <w:p w14:paraId="5086DA52" w14:textId="08CC8672" w:rsidR="00133A1B" w:rsidRDefault="00133A1B" w:rsidP="00133A1B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"https://www.coladaweb.com/exercicios-resolvidos/exercicios-resolvidos-de-geografia/comercio-externo"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https://www.coladawe</w:t>
      </w:r>
      <w:r>
        <w:rPr>
          <w:rStyle w:val="Hyperlink"/>
        </w:rPr>
        <w:t>b</w:t>
      </w:r>
      <w:r>
        <w:rPr>
          <w:rStyle w:val="Hyperlink"/>
        </w:rPr>
        <w:t>.com/exercicios-resolvidos/exercicios-resolvidos-de-geografia/comercio-externo</w:t>
      </w:r>
      <w:r w:rsidR="00FB62EA">
        <w:rPr>
          <w:rStyle w:val="Hyperlink"/>
        </w:rPr>
        <w:fldChar w:fldCharType="end"/>
      </w:r>
      <w:r>
        <w:t>.</w:t>
      </w:r>
      <w:r>
        <w:rPr>
          <w:color w:val="auto"/>
        </w:rPr>
        <w:t xml:space="preserve">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607262F7" w14:textId="77777777" w:rsidR="00E83774" w:rsidRDefault="00E83774" w:rsidP="00133A1B">
      <w:pPr>
        <w:pStyle w:val="TextoGeral"/>
        <w:ind w:firstLine="720"/>
        <w:rPr>
          <w:color w:val="auto"/>
        </w:rPr>
      </w:pPr>
    </w:p>
    <w:p w14:paraId="1F4B7C24" w14:textId="77777777" w:rsidR="00E83774" w:rsidRDefault="00E83774" w:rsidP="00133A1B">
      <w:pPr>
        <w:pStyle w:val="TextoGeral"/>
        <w:ind w:firstLine="720"/>
        <w:rPr>
          <w:color w:val="auto"/>
        </w:rPr>
      </w:pPr>
    </w:p>
    <w:p w14:paraId="2DE645D3" w14:textId="77777777" w:rsidR="00E83774" w:rsidRPr="00E83774" w:rsidRDefault="00E83774" w:rsidP="00E83774">
      <w:pPr>
        <w:pStyle w:val="TextoGeral"/>
        <w:ind w:firstLine="720"/>
        <w:rPr>
          <w:color w:val="auto"/>
        </w:rPr>
      </w:pPr>
      <w:r>
        <w:rPr>
          <w:bCs/>
        </w:rPr>
        <w:t>15)</w:t>
      </w:r>
      <w:r w:rsidRPr="00E83774">
        <w:rPr>
          <w:bCs/>
        </w:rPr>
        <w:t xml:space="preserve"> (Espcex (Aman) 2012) “ ... Os países emergentes hoje produzem 44% das manufaturas do planeta, ante 66% nos países ricos. Mas o Brasil vem perdendo espaço. O País representava 10% de toda a produção industrial das economias em desenvolvimento há 15 anos, em 1995. Dez anos depois, caiu para 7,2%”.</w:t>
      </w:r>
      <w:r>
        <w:rPr>
          <w:color w:val="auto"/>
        </w:rPr>
        <w:t xml:space="preserve"> </w:t>
      </w:r>
      <w:r w:rsidRPr="00E83774">
        <w:t>(Jornal o Estado de São Paulo, 20/04/2010)</w:t>
      </w:r>
    </w:p>
    <w:p w14:paraId="761173D6" w14:textId="77777777" w:rsidR="00E83774" w:rsidRPr="00E83774" w:rsidRDefault="00E83774" w:rsidP="00E83774">
      <w:pPr>
        <w:pStyle w:val="TextoGeral"/>
        <w:ind w:firstLine="720"/>
      </w:pPr>
    </w:p>
    <w:p w14:paraId="1695BDD3" w14:textId="77777777" w:rsidR="00E83774" w:rsidRPr="00E83774" w:rsidRDefault="00E83774" w:rsidP="00E83774">
      <w:pPr>
        <w:pStyle w:val="TextoGeral"/>
        <w:ind w:firstLine="720"/>
      </w:pPr>
      <w:r w:rsidRPr="00E83774">
        <w:rPr>
          <w:bCs/>
        </w:rPr>
        <w:t>Dentre as razões que têm limitado um maior crescimento da participação dos produtos industrializados brasileiros no comércio mundial, podemos destacar:</w:t>
      </w:r>
    </w:p>
    <w:p w14:paraId="099FFC7B" w14:textId="77777777" w:rsidR="00E83774" w:rsidRPr="00E83774" w:rsidRDefault="00E83774" w:rsidP="00E83774">
      <w:pPr>
        <w:pStyle w:val="TextoGeral"/>
        <w:ind w:firstLine="720"/>
      </w:pPr>
      <w:r w:rsidRPr="00E83774">
        <w:t>I. O elevado custo de deslocamento dos produtos para exportação, por conta de carências nas áreas de infraestrutura e logística.</w:t>
      </w:r>
    </w:p>
    <w:p w14:paraId="59A5B055" w14:textId="77777777" w:rsidR="00E83774" w:rsidRPr="00E83774" w:rsidRDefault="00E83774" w:rsidP="00E83774">
      <w:pPr>
        <w:pStyle w:val="TextoGeral"/>
        <w:ind w:firstLine="720"/>
      </w:pPr>
      <w:r w:rsidRPr="00E83774">
        <w:t>II. Com exceção de alguns produtos industriais, o componente tecnológico das exportações brasileiras é muito baixo, acarretando contínua queda no valor médio da tonelada exportada.</w:t>
      </w:r>
    </w:p>
    <w:p w14:paraId="446A88D1" w14:textId="77777777" w:rsidR="00E83774" w:rsidRPr="00E83774" w:rsidRDefault="00E83774" w:rsidP="00E83774">
      <w:pPr>
        <w:pStyle w:val="TextoGeral"/>
        <w:ind w:firstLine="720"/>
      </w:pPr>
      <w:r w:rsidRPr="00E83774">
        <w:t>III. A cotação da moeda brasileira, fortemente desvalorizada em relação ao dólar, torna nossos produtos pouco competitivos no comércio mundial.</w:t>
      </w:r>
    </w:p>
    <w:p w14:paraId="460F8EE5" w14:textId="77777777" w:rsidR="00E83774" w:rsidRPr="00E83774" w:rsidRDefault="00E83774" w:rsidP="00E83774">
      <w:pPr>
        <w:pStyle w:val="TextoGeral"/>
        <w:ind w:firstLine="720"/>
      </w:pPr>
      <w:r w:rsidRPr="00E83774">
        <w:lastRenderedPageBreak/>
        <w:t>IV. O fato de o Brasil concentrar seu intercâmbio externo majoritariamente com os EUA, seu maior parceiro comercial na atualidade, limita, em muito, a participação de seus produtos em outros mercados. </w:t>
      </w:r>
    </w:p>
    <w:p w14:paraId="5DE9C048" w14:textId="77777777" w:rsidR="00E83774" w:rsidRPr="00E83774" w:rsidRDefault="00E83774" w:rsidP="00E83774">
      <w:pPr>
        <w:pStyle w:val="TextoGeral"/>
        <w:ind w:firstLine="720"/>
      </w:pPr>
    </w:p>
    <w:p w14:paraId="6B8262DE" w14:textId="77777777" w:rsidR="00E83774" w:rsidRPr="00E83774" w:rsidRDefault="00E83774" w:rsidP="00E83774">
      <w:pPr>
        <w:pStyle w:val="TextoGeral"/>
        <w:ind w:firstLine="720"/>
      </w:pPr>
      <w:r w:rsidRPr="00E83774">
        <w:rPr>
          <w:bCs/>
        </w:rPr>
        <w:t>Assinale a alternativa que apresenta todas as afirmativas corretas:</w:t>
      </w:r>
    </w:p>
    <w:p w14:paraId="0417E141" w14:textId="77777777" w:rsidR="00E83774" w:rsidRPr="00E83774" w:rsidRDefault="00E83774" w:rsidP="00E83774">
      <w:pPr>
        <w:pStyle w:val="TextoGeral"/>
        <w:ind w:firstLine="720"/>
      </w:pPr>
      <w:r w:rsidRPr="00E83774">
        <w:t>a) I e II</w:t>
      </w:r>
    </w:p>
    <w:p w14:paraId="23291ECE" w14:textId="77777777" w:rsidR="00E83774" w:rsidRPr="00E83774" w:rsidRDefault="00E83774" w:rsidP="00E83774">
      <w:pPr>
        <w:pStyle w:val="TextoGeral"/>
        <w:ind w:firstLine="720"/>
      </w:pPr>
      <w:r w:rsidRPr="00E83774">
        <w:t>b) I e III</w:t>
      </w:r>
    </w:p>
    <w:p w14:paraId="7B8F9468" w14:textId="77777777" w:rsidR="00E83774" w:rsidRPr="00E83774" w:rsidRDefault="00E83774" w:rsidP="00E83774">
      <w:pPr>
        <w:pStyle w:val="TextoGeral"/>
        <w:ind w:firstLine="720"/>
      </w:pPr>
      <w:r w:rsidRPr="00E83774">
        <w:t>c) I, III e IV</w:t>
      </w:r>
    </w:p>
    <w:p w14:paraId="4E3D563D" w14:textId="77777777" w:rsidR="00E83774" w:rsidRPr="00E83774" w:rsidRDefault="00E83774" w:rsidP="00E83774">
      <w:pPr>
        <w:pStyle w:val="TextoGeral"/>
        <w:ind w:firstLine="720"/>
      </w:pPr>
      <w:r w:rsidRPr="00E83774">
        <w:t>d) II, III e IV</w:t>
      </w:r>
    </w:p>
    <w:p w14:paraId="222230C3" w14:textId="77777777" w:rsidR="00E83774" w:rsidRPr="00E83774" w:rsidRDefault="00E83774" w:rsidP="00E83774">
      <w:pPr>
        <w:pStyle w:val="TextoGeral"/>
        <w:ind w:firstLine="720"/>
      </w:pPr>
      <w:r w:rsidRPr="00E83774">
        <w:t>e) II e IV</w:t>
      </w:r>
    </w:p>
    <w:p w14:paraId="14B57113" w14:textId="77777777" w:rsidR="00E83774" w:rsidRDefault="00E83774" w:rsidP="00E83774">
      <w:pPr>
        <w:pStyle w:val="TextoGeral"/>
        <w:ind w:firstLine="720"/>
        <w:rPr>
          <w:lang w:val="pt-BR"/>
        </w:rPr>
      </w:pPr>
    </w:p>
    <w:p w14:paraId="0FBF9D47" w14:textId="77777777" w:rsidR="00E83774" w:rsidRPr="00DC5042" w:rsidRDefault="00E83774" w:rsidP="00E83774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A</w:t>
      </w:r>
    </w:p>
    <w:p w14:paraId="4501692F" w14:textId="40DAEA05" w:rsidR="00E83774" w:rsidRDefault="00E83774" w:rsidP="00E83774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"http://www.portaldovestibulando.com/2016/07/o-brasil-e-o-comercio-exterior-questoes.html"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http://www.portaldovestibulando</w:t>
      </w:r>
      <w:r>
        <w:rPr>
          <w:rStyle w:val="Hyperlink"/>
        </w:rPr>
        <w:t>.</w:t>
      </w:r>
      <w:r>
        <w:rPr>
          <w:rStyle w:val="Hyperlink"/>
        </w:rPr>
        <w:t>com/2016/07/o-brasil-e-o-comercio-exterior-questoes.html</w:t>
      </w:r>
      <w:r w:rsidR="00FB62EA">
        <w:rPr>
          <w:rStyle w:val="Hyperlink"/>
        </w:rPr>
        <w:fldChar w:fldCharType="end"/>
      </w:r>
      <w:r>
        <w:t xml:space="preserve">. </w:t>
      </w:r>
      <w:r w:rsidR="007A6877">
        <w:rPr>
          <w:color w:val="auto"/>
        </w:rPr>
        <w:t>Acesso em: 30 de novembro de</w:t>
      </w:r>
      <w:r w:rsidRPr="00DC5042">
        <w:rPr>
          <w:color w:val="auto"/>
        </w:rPr>
        <w:t xml:space="preserve"> 2019.</w:t>
      </w:r>
      <w:r w:rsidRPr="00CB1800">
        <w:rPr>
          <w:color w:val="auto"/>
        </w:rPr>
        <w:t xml:space="preserve"> </w:t>
      </w:r>
    </w:p>
    <w:p w14:paraId="622D1959" w14:textId="77777777" w:rsidR="00E83774" w:rsidRPr="00E83774" w:rsidRDefault="00E83774" w:rsidP="00E83774">
      <w:pPr>
        <w:pStyle w:val="TextoGeral"/>
        <w:ind w:firstLine="720"/>
        <w:rPr>
          <w:lang w:val="pt-BR"/>
        </w:rPr>
      </w:pPr>
    </w:p>
    <w:p w14:paraId="77324D09" w14:textId="77777777" w:rsidR="00E83774" w:rsidRDefault="00E83774" w:rsidP="00133A1B">
      <w:pPr>
        <w:pStyle w:val="TextoGeral"/>
        <w:ind w:firstLine="720"/>
        <w:rPr>
          <w:color w:val="auto"/>
        </w:rPr>
      </w:pPr>
    </w:p>
    <w:p w14:paraId="5FC24D13" w14:textId="13BE15B9" w:rsidR="00E83774" w:rsidRPr="00E83774" w:rsidRDefault="00E83774" w:rsidP="00E83774">
      <w:pPr>
        <w:pStyle w:val="TextoGeral"/>
        <w:ind w:firstLine="720"/>
        <w:rPr>
          <w:lang w:val="pt-BR"/>
        </w:rPr>
      </w:pPr>
      <w:r>
        <w:rPr>
          <w:bCs/>
          <w:lang w:val="pt-BR"/>
        </w:rPr>
        <w:t>16)</w:t>
      </w:r>
      <w:r w:rsidRPr="00E83774">
        <w:rPr>
          <w:bCs/>
          <w:lang w:val="pt-BR"/>
        </w:rPr>
        <w:t> (</w:t>
      </w:r>
      <w:proofErr w:type="spellStart"/>
      <w:r w:rsidRPr="00E83774">
        <w:rPr>
          <w:bCs/>
          <w:lang w:val="pt-BR"/>
        </w:rPr>
        <w:t>Uemg</w:t>
      </w:r>
      <w:proofErr w:type="spellEnd"/>
      <w:r w:rsidRPr="00E83774">
        <w:rPr>
          <w:bCs/>
          <w:lang w:val="pt-BR"/>
        </w:rPr>
        <w:t xml:space="preserve"> 2014</w:t>
      </w:r>
      <w:r w:rsidR="007A6877">
        <w:rPr>
          <w:bCs/>
          <w:lang w:val="pt-BR"/>
        </w:rPr>
        <w:t>) Analise a seguinte ilustração:</w:t>
      </w:r>
    </w:p>
    <w:p w14:paraId="3C13C704" w14:textId="77777777" w:rsidR="00E83774" w:rsidRPr="00E83774" w:rsidRDefault="00E83774" w:rsidP="00E83774">
      <w:pPr>
        <w:pStyle w:val="TextoGeral"/>
        <w:ind w:firstLine="720"/>
        <w:rPr>
          <w:lang w:val="pt-BR"/>
        </w:rPr>
      </w:pPr>
      <w:r w:rsidRPr="00E83774">
        <w:rPr>
          <w:noProof/>
          <w:lang w:val="pt-BR"/>
        </w:rPr>
        <w:drawing>
          <wp:inline distT="0" distB="0" distL="0" distR="0" wp14:anchorId="4165C3AC" wp14:editId="7810828F">
            <wp:extent cx="5715000" cy="3876675"/>
            <wp:effectExtent l="19050" t="0" r="0" b="0"/>
            <wp:docPr id="64" name="Imagem 64" descr="https://1.bp.blogspot.com/-m5nJJn3JM_0/V5V0wrJdMtI/AAAAAAAAFVU/u2pI9dn2WCQ-bSULzju_tF9vM6REdLZYACLcB/s1600/Vaiv%25C3%25A9m%2Bdas%2BCommodities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1.bp.blogspot.com/-m5nJJn3JM_0/V5V0wrJdMtI/AAAAAAAAFVU/u2pI9dn2WCQ-bSULzju_tF9vM6REdLZYACLcB/s1600/Vaiv%25C3%25A9m%2Bdas%2BCommodities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6BA9F" w14:textId="77777777" w:rsidR="00E83774" w:rsidRPr="00E83774" w:rsidRDefault="00E83774" w:rsidP="00E83774">
      <w:pPr>
        <w:pStyle w:val="TextoGeral"/>
        <w:ind w:firstLine="720"/>
        <w:rPr>
          <w:lang w:val="pt-BR"/>
        </w:rPr>
      </w:pPr>
    </w:p>
    <w:p w14:paraId="2BF23B42" w14:textId="77777777" w:rsidR="00E83774" w:rsidRPr="00E83774" w:rsidRDefault="00E83774" w:rsidP="00E83774">
      <w:pPr>
        <w:pStyle w:val="TextoGeral"/>
        <w:ind w:firstLine="720"/>
        <w:rPr>
          <w:lang w:val="pt-BR"/>
        </w:rPr>
      </w:pPr>
      <w:r w:rsidRPr="00E83774">
        <w:rPr>
          <w:bCs/>
          <w:lang w:val="pt-BR"/>
        </w:rPr>
        <w:t>De acordo com o gráfico da oscilação da balança comercial brasileira, é CORRETO concluir que  </w:t>
      </w:r>
    </w:p>
    <w:p w14:paraId="06D8101F" w14:textId="77777777" w:rsidR="00E83774" w:rsidRPr="00E83774" w:rsidRDefault="00E83774" w:rsidP="00E83774">
      <w:pPr>
        <w:pStyle w:val="TextoGeral"/>
        <w:ind w:firstLine="720"/>
        <w:rPr>
          <w:lang w:val="pt-BR"/>
        </w:rPr>
      </w:pPr>
      <w:r w:rsidRPr="00E83774">
        <w:rPr>
          <w:lang w:val="pt-BR"/>
        </w:rPr>
        <w:t>a) a balança comercial brasileira está em situação crítica, pois os dados apontam estimativas de </w:t>
      </w:r>
      <w:r w:rsidR="009932C8" w:rsidRPr="00E83774">
        <w:rPr>
          <w:lang w:val="pt-BR"/>
        </w:rPr>
        <w:t>déficit</w:t>
      </w:r>
      <w:r w:rsidRPr="00E83774">
        <w:rPr>
          <w:lang w:val="pt-BR"/>
        </w:rPr>
        <w:t>.    </w:t>
      </w:r>
    </w:p>
    <w:p w14:paraId="29EF3122" w14:textId="77777777" w:rsidR="00E83774" w:rsidRPr="00E83774" w:rsidRDefault="00E83774" w:rsidP="00E83774">
      <w:pPr>
        <w:pStyle w:val="TextoGeral"/>
        <w:ind w:firstLine="720"/>
        <w:rPr>
          <w:lang w:val="pt-BR"/>
        </w:rPr>
      </w:pPr>
      <w:r w:rsidRPr="00E83774">
        <w:rPr>
          <w:lang w:val="pt-BR"/>
        </w:rPr>
        <w:t>b) a exportação de commodities é superior à importação destas, o que evita um desequilíbrio na balança comercial brasileira.    </w:t>
      </w:r>
    </w:p>
    <w:p w14:paraId="583C9DD9" w14:textId="77777777" w:rsidR="00E83774" w:rsidRPr="00E83774" w:rsidRDefault="00E83774" w:rsidP="00E83774">
      <w:pPr>
        <w:pStyle w:val="TextoGeral"/>
        <w:ind w:firstLine="720"/>
        <w:rPr>
          <w:lang w:val="pt-BR"/>
        </w:rPr>
      </w:pPr>
      <w:r w:rsidRPr="00E83774">
        <w:rPr>
          <w:lang w:val="pt-BR"/>
        </w:rPr>
        <w:lastRenderedPageBreak/>
        <w:t>c) o setor do petróleo e derivados apresenta um recuo nos índices de importação, em relação aos índices de exportação do ano passado, no mesmo período.    </w:t>
      </w:r>
    </w:p>
    <w:p w14:paraId="28806606" w14:textId="77777777" w:rsidR="00E83774" w:rsidRDefault="00E83774" w:rsidP="00E83774">
      <w:pPr>
        <w:pStyle w:val="TextoGeral"/>
        <w:ind w:firstLine="720"/>
        <w:rPr>
          <w:lang w:val="pt-BR"/>
        </w:rPr>
      </w:pPr>
      <w:r w:rsidRPr="00E83774">
        <w:rPr>
          <w:lang w:val="pt-BR"/>
        </w:rPr>
        <w:t>d) a diferença entre as importações e as exportações de commodities é a principal responsável pela taxa de desemprego atual. </w:t>
      </w:r>
    </w:p>
    <w:p w14:paraId="60D6C600" w14:textId="77777777" w:rsidR="00E83774" w:rsidRDefault="00E83774" w:rsidP="00E83774">
      <w:pPr>
        <w:pStyle w:val="TextoGeral"/>
        <w:ind w:firstLine="720"/>
        <w:rPr>
          <w:lang w:val="pt-BR"/>
        </w:rPr>
      </w:pPr>
    </w:p>
    <w:p w14:paraId="2A76D554" w14:textId="77777777" w:rsidR="00E83774" w:rsidRPr="00DC5042" w:rsidRDefault="00E83774" w:rsidP="00E83774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Resposta: </w:t>
      </w:r>
      <w:r>
        <w:rPr>
          <w:color w:val="auto"/>
        </w:rPr>
        <w:t>A</w:t>
      </w:r>
    </w:p>
    <w:p w14:paraId="2BE2BD80" w14:textId="7D58194E" w:rsidR="00E83774" w:rsidRDefault="00E83774" w:rsidP="00E83774">
      <w:pPr>
        <w:pStyle w:val="TextoGeral"/>
        <w:ind w:firstLine="720"/>
        <w:rPr>
          <w:color w:val="auto"/>
        </w:rPr>
      </w:pPr>
      <w:r w:rsidRPr="00DC5042">
        <w:rPr>
          <w:color w:val="auto"/>
        </w:rPr>
        <w:t xml:space="preserve">Disponível em: </w:t>
      </w:r>
      <w:r w:rsidR="00FB62EA">
        <w:rPr>
          <w:rStyle w:val="Hyperlink"/>
        </w:rPr>
        <w:fldChar w:fldCharType="begin"/>
      </w:r>
      <w:r w:rsidR="00FB62EA">
        <w:rPr>
          <w:rStyle w:val="Hyperlink"/>
        </w:rPr>
        <w:instrText xml:space="preserve"> HYPERLINK "http://www.portaldovestibulando.com/2016/07/o-brasil-e-o-comercio-exterior-questoes.html" </w:instrText>
      </w:r>
      <w:r w:rsidR="00FB62EA">
        <w:rPr>
          <w:rStyle w:val="Hyperlink"/>
        </w:rPr>
        <w:fldChar w:fldCharType="separate"/>
      </w:r>
      <w:r>
        <w:rPr>
          <w:rStyle w:val="Hyperlink"/>
        </w:rPr>
        <w:t>http://www.portaldovestibulando.com/2016/07/o-brasil-e-o-com</w:t>
      </w:r>
      <w:r>
        <w:rPr>
          <w:rStyle w:val="Hyperlink"/>
        </w:rPr>
        <w:t>e</w:t>
      </w:r>
      <w:r>
        <w:rPr>
          <w:rStyle w:val="Hyperlink"/>
        </w:rPr>
        <w:t>rcio-exterior-questoes.html</w:t>
      </w:r>
      <w:r w:rsidR="00FB62EA">
        <w:rPr>
          <w:rStyle w:val="Hyperlink"/>
        </w:rPr>
        <w:fldChar w:fldCharType="end"/>
      </w:r>
      <w:r>
        <w:t xml:space="preserve">. </w:t>
      </w:r>
      <w:r w:rsidRPr="00DC5042">
        <w:rPr>
          <w:color w:val="auto"/>
        </w:rPr>
        <w:t>Acesso em: 30 de n</w:t>
      </w:r>
      <w:r w:rsidR="007A6877">
        <w:rPr>
          <w:color w:val="auto"/>
        </w:rPr>
        <w:t xml:space="preserve">ovembro de </w:t>
      </w:r>
      <w:r w:rsidRPr="00DC5042">
        <w:rPr>
          <w:color w:val="auto"/>
        </w:rPr>
        <w:t>2019.</w:t>
      </w:r>
      <w:r w:rsidRPr="00CB1800">
        <w:rPr>
          <w:color w:val="auto"/>
        </w:rPr>
        <w:t xml:space="preserve"> </w:t>
      </w:r>
    </w:p>
    <w:p w14:paraId="348CA401" w14:textId="77777777" w:rsidR="00E83774" w:rsidRDefault="00E83774" w:rsidP="00E83774">
      <w:pPr>
        <w:pStyle w:val="TextoGeral"/>
        <w:ind w:firstLine="720"/>
        <w:rPr>
          <w:color w:val="auto"/>
        </w:rPr>
      </w:pPr>
    </w:p>
    <w:p w14:paraId="127C7F4D" w14:textId="77777777" w:rsidR="00E83774" w:rsidRDefault="00E83774" w:rsidP="00E83774">
      <w:pPr>
        <w:pStyle w:val="TextoGeral"/>
        <w:ind w:firstLine="720"/>
        <w:rPr>
          <w:color w:val="auto"/>
        </w:rPr>
      </w:pPr>
    </w:p>
    <w:p w14:paraId="4D2C64A5" w14:textId="77777777" w:rsidR="00E83774" w:rsidRDefault="00E83774" w:rsidP="00133A1B">
      <w:pPr>
        <w:pStyle w:val="TextoGeral"/>
        <w:ind w:firstLine="720"/>
        <w:rPr>
          <w:color w:val="auto"/>
        </w:rPr>
      </w:pPr>
    </w:p>
    <w:p w14:paraId="3B1DE635" w14:textId="77777777" w:rsidR="00F97604" w:rsidRDefault="00F9760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0515580C" w14:textId="1892C56A" w:rsidR="00BD7E3A" w:rsidRPr="00C0070C" w:rsidRDefault="007A4288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Plano de aula elaborado pela</w:t>
      </w:r>
      <w:r w:rsidR="00BD7E3A" w:rsidRPr="00923025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Professor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</w:t>
      </w:r>
      <w:bookmarkStart w:id="1" w:name="_Hlk20317308"/>
      <w:r w:rsidR="00D2474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r w:rsidR="00715A47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Mestra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Thaylizze</w:t>
      </w:r>
      <w:proofErr w:type="spellEnd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Goes</w:t>
      </w:r>
      <w:bookmarkEnd w:id="1"/>
      <w:proofErr w:type="spellEnd"/>
      <w:r w:rsidR="00D333AD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Nunes Pereira</w:t>
      </w:r>
    </w:p>
    <w:sectPr w:rsidR="00BD7E3A" w:rsidRPr="00C0070C" w:rsidSect="00A9610D">
      <w:headerReference w:type="even" r:id="rId40"/>
      <w:headerReference w:type="default" r:id="rId41"/>
      <w:footerReference w:type="default" r:id="rId42"/>
      <w:type w:val="continuous"/>
      <w:pgSz w:w="11906" w:h="16838"/>
      <w:pgMar w:top="993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A4BE1" w14:textId="77777777" w:rsidR="00DC7BD9" w:rsidRDefault="00DC7BD9" w:rsidP="00BB7A04">
      <w:pPr>
        <w:spacing w:after="0" w:line="240" w:lineRule="auto"/>
      </w:pPr>
      <w:r>
        <w:separator/>
      </w:r>
    </w:p>
  </w:endnote>
  <w:endnote w:type="continuationSeparator" w:id="0">
    <w:p w14:paraId="4E74192E" w14:textId="77777777" w:rsidR="00DC7BD9" w:rsidRDefault="00DC7BD9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10105" w14:textId="77777777" w:rsidR="00C56552" w:rsidRPr="00BD7E3A" w:rsidRDefault="00C56552" w:rsidP="002F1DF1">
    <w:pPr>
      <w:pStyle w:val="Rodap"/>
      <w:jc w:val="center"/>
      <w:rPr>
        <w:rFonts w:asciiTheme="minorHAnsi" w:hAnsiTheme="minorHAnsi" w:cstheme="minorHAnsi"/>
        <w:sz w:val="20"/>
        <w:szCs w:val="20"/>
      </w:rPr>
    </w:pPr>
    <w:r w:rsidRPr="00BD7E3A">
      <w:rPr>
        <w:rFonts w:asciiTheme="minorHAnsi" w:hAnsiTheme="minorHAnsi" w:cstheme="minorHAnsi"/>
        <w:bCs/>
        <w:sz w:val="20"/>
        <w:szCs w:val="20"/>
      </w:rPr>
      <w:t>Idealização</w:t>
    </w:r>
    <w:r w:rsidRPr="00BD7E3A">
      <w:rPr>
        <w:rFonts w:asciiTheme="minorHAnsi" w:hAnsiTheme="minorHAnsi" w:cstheme="minorHAnsi"/>
        <w:b/>
        <w:sz w:val="20"/>
        <w:szCs w:val="20"/>
      </w:rPr>
      <w:t xml:space="preserve"> Instituto Claro</w:t>
    </w:r>
    <w:r w:rsidRPr="00BD7E3A">
      <w:rPr>
        <w:rFonts w:asciiTheme="minorHAnsi" w:hAnsiTheme="minorHAnsi" w:cstheme="minorHAnsi"/>
        <w:sz w:val="20"/>
        <w:szCs w:val="20"/>
      </w:rPr>
      <w:t xml:space="preserve"> em parceria com a </w:t>
    </w:r>
    <w:proofErr w:type="spellStart"/>
    <w:r w:rsidRPr="00BD7E3A">
      <w:rPr>
        <w:rFonts w:asciiTheme="minorHAnsi" w:hAnsiTheme="minorHAnsi" w:cstheme="minorHAnsi"/>
        <w:b/>
        <w:bCs/>
        <w:iCs/>
        <w:sz w:val="20"/>
        <w:szCs w:val="20"/>
      </w:rPr>
      <w:t>DirectorAdm</w:t>
    </w:r>
    <w:proofErr w:type="spellEnd"/>
  </w:p>
  <w:p w14:paraId="0430F60F" w14:textId="74DBDC17" w:rsidR="00C56552" w:rsidRPr="00BD7E3A" w:rsidRDefault="00C56552" w:rsidP="0045020C">
    <w:pPr>
      <w:pStyle w:val="Rodap"/>
      <w:jc w:val="center"/>
      <w:rPr>
        <w:rFonts w:asciiTheme="minorHAnsi" w:eastAsia="Times New Roman" w:hAnsiTheme="minorHAnsi" w:cstheme="minorHAnsi"/>
        <w:b/>
        <w:sz w:val="20"/>
        <w:szCs w:val="20"/>
        <w:lang w:eastAsia="pt-BR"/>
      </w:rPr>
    </w:pPr>
    <w:r w:rsidRPr="00923025">
      <w:rPr>
        <w:rFonts w:asciiTheme="minorHAnsi" w:hAnsiTheme="minorHAnsi" w:cstheme="minorHAnsi"/>
        <w:sz w:val="20"/>
        <w:szCs w:val="20"/>
      </w:rPr>
      <w:t>Plano de aula:</w:t>
    </w:r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 xml:space="preserve"> </w:t>
    </w:r>
    <w:proofErr w:type="spellStart"/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>Prof</w:t>
    </w:r>
    <w:r>
      <w:rPr>
        <w:rFonts w:asciiTheme="minorHAnsi" w:eastAsia="Times New Roman" w:hAnsiTheme="minorHAnsi" w:cstheme="minorHAnsi"/>
        <w:sz w:val="20"/>
        <w:szCs w:val="20"/>
        <w:lang w:eastAsia="pt-BR"/>
      </w:rPr>
      <w:t>ª</w:t>
    </w:r>
    <w:proofErr w:type="spellEnd"/>
    <w:r w:rsidRPr="00E65175">
      <w:rPr>
        <w:rFonts w:asciiTheme="minorHAnsi" w:eastAsia="Times New Roman" w:hAnsiTheme="minorHAnsi" w:cstheme="minorHAnsi"/>
        <w:sz w:val="20"/>
        <w:szCs w:val="20"/>
        <w:lang w:eastAsia="pt-BR"/>
      </w:rPr>
      <w:t>. Mª.</w:t>
    </w:r>
    <w:r>
      <w:rPr>
        <w:rFonts w:asciiTheme="minorHAnsi" w:eastAsia="Times New Roman" w:hAnsiTheme="minorHAnsi" w:cstheme="minorHAnsi"/>
        <w:b/>
        <w:bCs/>
        <w:sz w:val="20"/>
        <w:szCs w:val="20"/>
        <w:lang w:eastAsia="pt-BR"/>
      </w:rPr>
      <w:t xml:space="preserve"> </w:t>
    </w:r>
    <w:proofErr w:type="spellStart"/>
    <w:r>
      <w:rPr>
        <w:rFonts w:asciiTheme="minorHAnsi" w:hAnsiTheme="minorHAnsi" w:cstheme="minorHAnsi"/>
        <w:sz w:val="20"/>
        <w:szCs w:val="20"/>
      </w:rPr>
      <w:t>Thaylizze</w:t>
    </w:r>
    <w:proofErr w:type="spellEnd"/>
    <w:r>
      <w:rPr>
        <w:rFonts w:asciiTheme="minorHAnsi" w:hAnsiTheme="minorHAnsi" w:cstheme="minorHAnsi"/>
        <w:sz w:val="20"/>
        <w:szCs w:val="20"/>
      </w:rPr>
      <w:t xml:space="preserve"> </w:t>
    </w:r>
    <w:proofErr w:type="spellStart"/>
    <w:r>
      <w:rPr>
        <w:rFonts w:asciiTheme="minorHAnsi" w:hAnsiTheme="minorHAnsi" w:cstheme="minorHAnsi"/>
        <w:sz w:val="20"/>
        <w:szCs w:val="20"/>
      </w:rPr>
      <w:t>Goes</w:t>
    </w:r>
    <w:proofErr w:type="spellEnd"/>
    <w:r>
      <w:rPr>
        <w:rFonts w:asciiTheme="minorHAnsi" w:hAnsiTheme="minorHAnsi" w:cstheme="minorHAnsi"/>
        <w:sz w:val="20"/>
        <w:szCs w:val="20"/>
      </w:rPr>
      <w:t xml:space="preserve"> Nunes Pereira</w:t>
    </w:r>
  </w:p>
  <w:p w14:paraId="655C5DBC" w14:textId="77777777" w:rsidR="00C56552" w:rsidRPr="002A49CA" w:rsidRDefault="00C56552" w:rsidP="002A49CA">
    <w:pPr>
      <w:pStyle w:val="Rodap"/>
      <w:jc w:val="right"/>
      <w:rPr>
        <w:rFonts w:asciiTheme="minorHAnsi" w:hAnsiTheme="minorHAnsi" w:cstheme="minorHAnsi"/>
        <w:sz w:val="18"/>
        <w:szCs w:val="18"/>
      </w:rPr>
    </w:pPr>
    <w:r w:rsidRPr="002A49CA">
      <w:rPr>
        <w:rFonts w:asciiTheme="minorHAnsi" w:hAnsiTheme="minorHAnsi" w:cstheme="minorHAnsi"/>
        <w:sz w:val="18"/>
        <w:szCs w:val="18"/>
      </w:rPr>
      <w:t xml:space="preserve">             </w:t>
    </w:r>
    <w:r w:rsidRPr="002A49CA">
      <w:rPr>
        <w:rFonts w:asciiTheme="minorHAnsi" w:hAnsiTheme="minorHAnsi" w:cstheme="minorHAnsi"/>
        <w:sz w:val="18"/>
        <w:szCs w:val="18"/>
      </w:rPr>
      <w:fldChar w:fldCharType="begin"/>
    </w:r>
    <w:r w:rsidRPr="002A49CA">
      <w:rPr>
        <w:rFonts w:asciiTheme="minorHAnsi" w:hAnsiTheme="minorHAnsi" w:cstheme="minorHAnsi"/>
        <w:sz w:val="18"/>
        <w:szCs w:val="18"/>
      </w:rPr>
      <w:instrText>PAGE   \* MERGEFORMAT</w:instrText>
    </w:r>
    <w:r w:rsidRPr="002A49CA">
      <w:rPr>
        <w:rFonts w:asciiTheme="minorHAnsi" w:hAnsiTheme="minorHAnsi" w:cstheme="minorHAnsi"/>
        <w:sz w:val="18"/>
        <w:szCs w:val="18"/>
      </w:rPr>
      <w:fldChar w:fldCharType="separate"/>
    </w:r>
    <w:r>
      <w:rPr>
        <w:rFonts w:asciiTheme="minorHAnsi" w:hAnsiTheme="minorHAnsi" w:cstheme="minorHAnsi"/>
        <w:noProof/>
        <w:sz w:val="18"/>
        <w:szCs w:val="18"/>
      </w:rPr>
      <w:t>22</w:t>
    </w:r>
    <w:r w:rsidRPr="002A49CA">
      <w:rPr>
        <w:rFonts w:asciiTheme="minorHAnsi" w:hAnsiTheme="minorHAnsi" w:cstheme="minorHAnsi"/>
        <w:sz w:val="18"/>
        <w:szCs w:val="18"/>
      </w:rPr>
      <w:fldChar w:fldCharType="end"/>
    </w:r>
  </w:p>
  <w:p w14:paraId="2384EFA8" w14:textId="77777777" w:rsidR="00C56552" w:rsidRPr="008E21E6" w:rsidRDefault="00C56552">
    <w:pPr>
      <w:pStyle w:val="Rodap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53FB2" w14:textId="77777777" w:rsidR="00DC7BD9" w:rsidRDefault="00DC7BD9" w:rsidP="00BB7A04">
      <w:pPr>
        <w:spacing w:after="0" w:line="240" w:lineRule="auto"/>
      </w:pPr>
      <w:r>
        <w:separator/>
      </w:r>
    </w:p>
  </w:footnote>
  <w:footnote w:type="continuationSeparator" w:id="0">
    <w:p w14:paraId="04AA9F58" w14:textId="77777777" w:rsidR="00DC7BD9" w:rsidRDefault="00DC7BD9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CAF84" w14:textId="77777777" w:rsidR="00C56552" w:rsidRDefault="00C56552">
    <w:pPr>
      <w:pStyle w:val="Cabealho"/>
    </w:pPr>
    <w:r w:rsidRPr="00AC12E3">
      <w:rPr>
        <w:rFonts w:eastAsia="Times New Roman"/>
        <w:b/>
        <w:noProof/>
        <w:color w:val="1F497D"/>
        <w:sz w:val="28"/>
        <w:szCs w:val="20"/>
        <w:lang w:eastAsia="pt-BR"/>
      </w:rPr>
      <w:drawing>
        <wp:inline distT="0" distB="0" distL="0" distR="0" wp14:anchorId="3ED19749" wp14:editId="09A59D92">
          <wp:extent cx="5410200" cy="1438275"/>
          <wp:effectExtent l="0" t="0" r="0" b="0"/>
          <wp:docPr id="1" name="Imagem 1" descr="Description: Slid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lid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B30EF" w14:textId="77777777" w:rsidR="00C56552" w:rsidRDefault="00C56552" w:rsidP="00BE09F6">
    <w:pPr>
      <w:pStyle w:val="Ttulo3"/>
      <w:tabs>
        <w:tab w:val="right" w:pos="10206"/>
      </w:tabs>
      <w:spacing w:line="276" w:lineRule="auto"/>
      <w:rPr>
        <w:rFonts w:ascii="Calibri" w:hAnsi="Calibri" w:cs="Calibri"/>
        <w:b w:val="0"/>
        <w:color w:val="C00000"/>
        <w:szCs w:val="28"/>
        <w:lang w:eastAsia="pt-BR"/>
      </w:rPr>
    </w:pPr>
    <w:r w:rsidRPr="00AC12E3">
      <w:rPr>
        <w:rFonts w:ascii="Calibri" w:hAnsi="Calibri" w:cs="Calibri"/>
        <w:noProof/>
        <w:szCs w:val="28"/>
        <w:lang w:eastAsia="pt-BR"/>
      </w:rPr>
      <w:t xml:space="preserve">           </w:t>
    </w:r>
    <w:r>
      <w:rPr>
        <w:rFonts w:ascii="Calibri" w:hAnsi="Calibri" w:cs="Calibri"/>
        <w:noProof/>
        <w:szCs w:val="28"/>
        <w:lang w:eastAsia="pt-BR"/>
      </w:rPr>
      <w:drawing>
        <wp:inline distT="0" distB="0" distL="0" distR="0" wp14:anchorId="319A998B" wp14:editId="1301497B">
          <wp:extent cx="1170940" cy="51422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8732" cy="548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C12E3">
      <w:rPr>
        <w:rFonts w:ascii="Calibri" w:hAnsi="Calibri" w:cs="Calibri"/>
        <w:noProof/>
        <w:szCs w:val="28"/>
        <w:lang w:eastAsia="pt-BR"/>
      </w:rPr>
      <w:t xml:space="preserve">                </w:t>
    </w:r>
    <w:r>
      <w:rPr>
        <w:rFonts w:ascii="Calibri" w:hAnsi="Calibri" w:cs="Calibri"/>
        <w:noProof/>
        <w:szCs w:val="28"/>
        <w:lang w:eastAsia="pt-BR"/>
      </w:rPr>
      <w:t xml:space="preserve">         </w:t>
    </w:r>
    <w:r w:rsidRPr="00AC12E3">
      <w:rPr>
        <w:rFonts w:ascii="Calibri" w:hAnsi="Calibri" w:cs="Calibri"/>
        <w:noProof/>
        <w:szCs w:val="28"/>
        <w:lang w:eastAsia="pt-BR"/>
      </w:rPr>
      <w:t xml:space="preserve"> </w:t>
    </w:r>
    <w:r>
      <w:rPr>
        <w:rFonts w:ascii="Calibri" w:hAnsi="Calibri" w:cs="Calibri"/>
        <w:noProof/>
        <w:szCs w:val="28"/>
        <w:lang w:eastAsia="pt-BR"/>
      </w:rPr>
      <w:t xml:space="preserve">    </w:t>
    </w:r>
    <w:r w:rsidRPr="002F1DF1">
      <w:rPr>
        <w:rFonts w:ascii="Calibri" w:hAnsi="Calibri" w:cs="Calibri"/>
        <w:bCs w:val="0"/>
        <w:color w:val="auto"/>
        <w:szCs w:val="28"/>
        <w:lang w:eastAsia="pt-BR"/>
      </w:rPr>
      <w:t>PLANO DE AULA</w:t>
    </w:r>
    <w:r w:rsidRPr="002F1DF1">
      <w:rPr>
        <w:rFonts w:ascii="Calibri" w:hAnsi="Calibri" w:cs="Calibri"/>
        <w:b w:val="0"/>
        <w:color w:val="auto"/>
        <w:szCs w:val="28"/>
        <w:lang w:eastAsia="pt-BR"/>
      </w:rPr>
      <w:t xml:space="preserve">                                       </w:t>
    </w:r>
  </w:p>
  <w:p w14:paraId="54213C61" w14:textId="7D1CCB73" w:rsidR="00C56552" w:rsidRDefault="00C56552" w:rsidP="0029230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36CC14F" wp14:editId="4F76014D">
              <wp:simplePos x="0" y="0"/>
              <wp:positionH relativeFrom="column">
                <wp:posOffset>-41275</wp:posOffset>
              </wp:positionH>
              <wp:positionV relativeFrom="paragraph">
                <wp:posOffset>17780</wp:posOffset>
              </wp:positionV>
              <wp:extent cx="6569710" cy="3175"/>
              <wp:effectExtent l="0" t="0" r="2540" b="15875"/>
              <wp:wrapNone/>
              <wp:docPr id="8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1C42CF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1.4pt" to="514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" strokecolor="#c00000">
              <o:lock v:ext="edit" shapetype="f"/>
            </v:line>
          </w:pict>
        </mc:Fallback>
      </mc:AlternateContent>
    </w:r>
    <w:r>
      <w:rPr>
        <w:noProof/>
        <w:lang w:eastAsia="pt-BR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3FD7"/>
    <w:multiLevelType w:val="hybridMultilevel"/>
    <w:tmpl w:val="DF7C1D22"/>
    <w:lvl w:ilvl="0" w:tplc="0DA4AF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E06718"/>
    <w:multiLevelType w:val="multilevel"/>
    <w:tmpl w:val="B352C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CB5D29"/>
    <w:multiLevelType w:val="hybridMultilevel"/>
    <w:tmpl w:val="8CEA847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68B03CB"/>
    <w:multiLevelType w:val="multilevel"/>
    <w:tmpl w:val="4BB4B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57585"/>
    <w:multiLevelType w:val="multilevel"/>
    <w:tmpl w:val="873C7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6723A9"/>
    <w:multiLevelType w:val="hybridMultilevel"/>
    <w:tmpl w:val="C8EA6684"/>
    <w:lvl w:ilvl="0" w:tplc="A30C6A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437E9D"/>
    <w:multiLevelType w:val="hybridMultilevel"/>
    <w:tmpl w:val="D0E0BF04"/>
    <w:lvl w:ilvl="0" w:tplc="EC1C82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BC15EE0"/>
    <w:multiLevelType w:val="multilevel"/>
    <w:tmpl w:val="F0349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731CDB"/>
    <w:multiLevelType w:val="multilevel"/>
    <w:tmpl w:val="78527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9254DA"/>
    <w:multiLevelType w:val="hybridMultilevel"/>
    <w:tmpl w:val="B23EA4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36153"/>
    <w:multiLevelType w:val="multilevel"/>
    <w:tmpl w:val="E14CA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450F8D"/>
    <w:multiLevelType w:val="hybridMultilevel"/>
    <w:tmpl w:val="F894FFD4"/>
    <w:lvl w:ilvl="0" w:tplc="124AF5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463062C"/>
    <w:multiLevelType w:val="hybridMultilevel"/>
    <w:tmpl w:val="1F52F5E6"/>
    <w:lvl w:ilvl="0" w:tplc="F20ECC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9670EE"/>
    <w:multiLevelType w:val="hybridMultilevel"/>
    <w:tmpl w:val="1D6030D2"/>
    <w:lvl w:ilvl="0" w:tplc="A6F0E26E">
      <w:start w:val="1"/>
      <w:numFmt w:val="decimal"/>
      <w:lvlText w:val="%1)"/>
      <w:lvlJc w:val="left"/>
      <w:pPr>
        <w:ind w:left="1068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ADB317F"/>
    <w:multiLevelType w:val="multilevel"/>
    <w:tmpl w:val="09B01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600A92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5"/>
  </w:num>
  <w:num w:numId="2">
    <w:abstractNumId w:val="2"/>
  </w:num>
  <w:num w:numId="3">
    <w:abstractNumId w:val="0"/>
  </w:num>
  <w:num w:numId="4">
    <w:abstractNumId w:val="1"/>
  </w:num>
  <w:num w:numId="5">
    <w:abstractNumId w:val="13"/>
  </w:num>
  <w:num w:numId="6">
    <w:abstractNumId w:val="11"/>
  </w:num>
  <w:num w:numId="7">
    <w:abstractNumId w:val="7"/>
  </w:num>
  <w:num w:numId="8">
    <w:abstractNumId w:val="4"/>
  </w:num>
  <w:num w:numId="9">
    <w:abstractNumId w:val="8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6"/>
  </w:num>
  <w:num w:numId="15">
    <w:abstractNumId w:val="5"/>
  </w:num>
  <w:num w:numId="1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04"/>
    <w:rsid w:val="0000047B"/>
    <w:rsid w:val="000021C9"/>
    <w:rsid w:val="000022B4"/>
    <w:rsid w:val="000028E7"/>
    <w:rsid w:val="00002A33"/>
    <w:rsid w:val="0000456B"/>
    <w:rsid w:val="000077A3"/>
    <w:rsid w:val="00011649"/>
    <w:rsid w:val="000118FD"/>
    <w:rsid w:val="00011CF0"/>
    <w:rsid w:val="00013278"/>
    <w:rsid w:val="000145C1"/>
    <w:rsid w:val="000148CF"/>
    <w:rsid w:val="00014E03"/>
    <w:rsid w:val="00017A9F"/>
    <w:rsid w:val="000214F4"/>
    <w:rsid w:val="00021898"/>
    <w:rsid w:val="000222D3"/>
    <w:rsid w:val="000225F7"/>
    <w:rsid w:val="0002390D"/>
    <w:rsid w:val="00023F03"/>
    <w:rsid w:val="00024E13"/>
    <w:rsid w:val="000254A3"/>
    <w:rsid w:val="00026A84"/>
    <w:rsid w:val="00026CC8"/>
    <w:rsid w:val="00026CEA"/>
    <w:rsid w:val="00027661"/>
    <w:rsid w:val="00027FF4"/>
    <w:rsid w:val="0003128C"/>
    <w:rsid w:val="000318E8"/>
    <w:rsid w:val="000321FF"/>
    <w:rsid w:val="0003320B"/>
    <w:rsid w:val="00033EC8"/>
    <w:rsid w:val="000346C0"/>
    <w:rsid w:val="00035DFE"/>
    <w:rsid w:val="00036DC5"/>
    <w:rsid w:val="00036DDB"/>
    <w:rsid w:val="000373F7"/>
    <w:rsid w:val="00040085"/>
    <w:rsid w:val="00041FED"/>
    <w:rsid w:val="000439FA"/>
    <w:rsid w:val="000448FD"/>
    <w:rsid w:val="00044D9E"/>
    <w:rsid w:val="00045729"/>
    <w:rsid w:val="00045F72"/>
    <w:rsid w:val="00046DF3"/>
    <w:rsid w:val="00046DF4"/>
    <w:rsid w:val="00047B04"/>
    <w:rsid w:val="00051FA1"/>
    <w:rsid w:val="0005439E"/>
    <w:rsid w:val="00054BDD"/>
    <w:rsid w:val="000550F0"/>
    <w:rsid w:val="00055CC3"/>
    <w:rsid w:val="00055D87"/>
    <w:rsid w:val="00055E74"/>
    <w:rsid w:val="000560AE"/>
    <w:rsid w:val="000561AC"/>
    <w:rsid w:val="000613A2"/>
    <w:rsid w:val="00062C40"/>
    <w:rsid w:val="00063021"/>
    <w:rsid w:val="0006650D"/>
    <w:rsid w:val="000668C9"/>
    <w:rsid w:val="000673B9"/>
    <w:rsid w:val="00067548"/>
    <w:rsid w:val="00070C96"/>
    <w:rsid w:val="000711C9"/>
    <w:rsid w:val="00072D37"/>
    <w:rsid w:val="000743C8"/>
    <w:rsid w:val="000754C8"/>
    <w:rsid w:val="00077B11"/>
    <w:rsid w:val="00080A0F"/>
    <w:rsid w:val="00080E10"/>
    <w:rsid w:val="0008163C"/>
    <w:rsid w:val="000818C6"/>
    <w:rsid w:val="000844D8"/>
    <w:rsid w:val="000845F7"/>
    <w:rsid w:val="00090660"/>
    <w:rsid w:val="00090E40"/>
    <w:rsid w:val="00090EA5"/>
    <w:rsid w:val="000910E4"/>
    <w:rsid w:val="000940D2"/>
    <w:rsid w:val="0009466D"/>
    <w:rsid w:val="000956F2"/>
    <w:rsid w:val="00096AA1"/>
    <w:rsid w:val="00096DAE"/>
    <w:rsid w:val="0009714A"/>
    <w:rsid w:val="0009739A"/>
    <w:rsid w:val="0009766E"/>
    <w:rsid w:val="00097F48"/>
    <w:rsid w:val="000A1CD2"/>
    <w:rsid w:val="000A1D1B"/>
    <w:rsid w:val="000A1D35"/>
    <w:rsid w:val="000A2374"/>
    <w:rsid w:val="000A47DA"/>
    <w:rsid w:val="000A53DC"/>
    <w:rsid w:val="000A54BB"/>
    <w:rsid w:val="000A5EB4"/>
    <w:rsid w:val="000B008B"/>
    <w:rsid w:val="000B4197"/>
    <w:rsid w:val="000B4262"/>
    <w:rsid w:val="000B51BA"/>
    <w:rsid w:val="000B5A77"/>
    <w:rsid w:val="000B6519"/>
    <w:rsid w:val="000B677B"/>
    <w:rsid w:val="000C00FF"/>
    <w:rsid w:val="000C3205"/>
    <w:rsid w:val="000C3F5D"/>
    <w:rsid w:val="000C6903"/>
    <w:rsid w:val="000C6EF7"/>
    <w:rsid w:val="000C7633"/>
    <w:rsid w:val="000D0C5A"/>
    <w:rsid w:val="000D2CE9"/>
    <w:rsid w:val="000D7252"/>
    <w:rsid w:val="000D738E"/>
    <w:rsid w:val="000E2041"/>
    <w:rsid w:val="000E2906"/>
    <w:rsid w:val="000E31D7"/>
    <w:rsid w:val="000E32CB"/>
    <w:rsid w:val="000E37E7"/>
    <w:rsid w:val="000E4404"/>
    <w:rsid w:val="000E4643"/>
    <w:rsid w:val="000E616D"/>
    <w:rsid w:val="000E659B"/>
    <w:rsid w:val="000E6858"/>
    <w:rsid w:val="000F2BB3"/>
    <w:rsid w:val="000F4DA2"/>
    <w:rsid w:val="000F51CC"/>
    <w:rsid w:val="000F6582"/>
    <w:rsid w:val="000F6840"/>
    <w:rsid w:val="000F68FA"/>
    <w:rsid w:val="000F6D30"/>
    <w:rsid w:val="0010068E"/>
    <w:rsid w:val="001008DD"/>
    <w:rsid w:val="00101931"/>
    <w:rsid w:val="00102FE8"/>
    <w:rsid w:val="0010322F"/>
    <w:rsid w:val="00103785"/>
    <w:rsid w:val="00103816"/>
    <w:rsid w:val="00103CA4"/>
    <w:rsid w:val="001066A4"/>
    <w:rsid w:val="00106A0D"/>
    <w:rsid w:val="00106FB2"/>
    <w:rsid w:val="00111A1E"/>
    <w:rsid w:val="001125D7"/>
    <w:rsid w:val="001136EA"/>
    <w:rsid w:val="00115047"/>
    <w:rsid w:val="00116483"/>
    <w:rsid w:val="00116770"/>
    <w:rsid w:val="00117A3D"/>
    <w:rsid w:val="00121E3F"/>
    <w:rsid w:val="00122A1A"/>
    <w:rsid w:val="00124211"/>
    <w:rsid w:val="001254D9"/>
    <w:rsid w:val="00126BC0"/>
    <w:rsid w:val="0013068D"/>
    <w:rsid w:val="001307E2"/>
    <w:rsid w:val="00133A1B"/>
    <w:rsid w:val="00134875"/>
    <w:rsid w:val="00134F70"/>
    <w:rsid w:val="0013500B"/>
    <w:rsid w:val="001351B9"/>
    <w:rsid w:val="001365C8"/>
    <w:rsid w:val="001377E1"/>
    <w:rsid w:val="0013782D"/>
    <w:rsid w:val="00140E93"/>
    <w:rsid w:val="00141577"/>
    <w:rsid w:val="001417C9"/>
    <w:rsid w:val="00141CF5"/>
    <w:rsid w:val="00143272"/>
    <w:rsid w:val="001432E0"/>
    <w:rsid w:val="001436BF"/>
    <w:rsid w:val="00143D90"/>
    <w:rsid w:val="0014448D"/>
    <w:rsid w:val="0014483D"/>
    <w:rsid w:val="00144A2B"/>
    <w:rsid w:val="001460F4"/>
    <w:rsid w:val="0014626E"/>
    <w:rsid w:val="00146559"/>
    <w:rsid w:val="001470EC"/>
    <w:rsid w:val="001477CE"/>
    <w:rsid w:val="00150F9A"/>
    <w:rsid w:val="00152B5D"/>
    <w:rsid w:val="00153AE0"/>
    <w:rsid w:val="00153BD0"/>
    <w:rsid w:val="00154DF4"/>
    <w:rsid w:val="00156B38"/>
    <w:rsid w:val="00160C7D"/>
    <w:rsid w:val="00160FE8"/>
    <w:rsid w:val="00161911"/>
    <w:rsid w:val="001624C8"/>
    <w:rsid w:val="00164068"/>
    <w:rsid w:val="0016428E"/>
    <w:rsid w:val="00165CEB"/>
    <w:rsid w:val="001660D0"/>
    <w:rsid w:val="0016679D"/>
    <w:rsid w:val="00166D7C"/>
    <w:rsid w:val="0016758F"/>
    <w:rsid w:val="00167DD6"/>
    <w:rsid w:val="00172B13"/>
    <w:rsid w:val="0017343F"/>
    <w:rsid w:val="00175EA9"/>
    <w:rsid w:val="00176B4F"/>
    <w:rsid w:val="001772C5"/>
    <w:rsid w:val="0018046F"/>
    <w:rsid w:val="00181770"/>
    <w:rsid w:val="00181A38"/>
    <w:rsid w:val="00181DAC"/>
    <w:rsid w:val="001822C5"/>
    <w:rsid w:val="00182A59"/>
    <w:rsid w:val="00182ABD"/>
    <w:rsid w:val="00182FD8"/>
    <w:rsid w:val="00183B90"/>
    <w:rsid w:val="00183F29"/>
    <w:rsid w:val="00184146"/>
    <w:rsid w:val="0018535A"/>
    <w:rsid w:val="00185AC3"/>
    <w:rsid w:val="001861C9"/>
    <w:rsid w:val="001864D0"/>
    <w:rsid w:val="00187232"/>
    <w:rsid w:val="00190B70"/>
    <w:rsid w:val="00193B74"/>
    <w:rsid w:val="001959E0"/>
    <w:rsid w:val="00197391"/>
    <w:rsid w:val="0019790A"/>
    <w:rsid w:val="001979C4"/>
    <w:rsid w:val="00197C97"/>
    <w:rsid w:val="001A01B8"/>
    <w:rsid w:val="001A159B"/>
    <w:rsid w:val="001A3C80"/>
    <w:rsid w:val="001A5C8B"/>
    <w:rsid w:val="001A7E03"/>
    <w:rsid w:val="001B1413"/>
    <w:rsid w:val="001B1B7F"/>
    <w:rsid w:val="001B2B12"/>
    <w:rsid w:val="001B3683"/>
    <w:rsid w:val="001B4DBE"/>
    <w:rsid w:val="001B70FE"/>
    <w:rsid w:val="001B75D1"/>
    <w:rsid w:val="001C001C"/>
    <w:rsid w:val="001C0663"/>
    <w:rsid w:val="001C169E"/>
    <w:rsid w:val="001C176C"/>
    <w:rsid w:val="001C2002"/>
    <w:rsid w:val="001C2240"/>
    <w:rsid w:val="001C25BD"/>
    <w:rsid w:val="001C4233"/>
    <w:rsid w:val="001C6091"/>
    <w:rsid w:val="001C7992"/>
    <w:rsid w:val="001C7B59"/>
    <w:rsid w:val="001C7D59"/>
    <w:rsid w:val="001D09F2"/>
    <w:rsid w:val="001D20D7"/>
    <w:rsid w:val="001D3DD9"/>
    <w:rsid w:val="001D5599"/>
    <w:rsid w:val="001D60A7"/>
    <w:rsid w:val="001D7234"/>
    <w:rsid w:val="001D7449"/>
    <w:rsid w:val="001E0854"/>
    <w:rsid w:val="001E10FB"/>
    <w:rsid w:val="001E25A4"/>
    <w:rsid w:val="001E45B7"/>
    <w:rsid w:val="001E4AA2"/>
    <w:rsid w:val="001E65B5"/>
    <w:rsid w:val="001E693A"/>
    <w:rsid w:val="001E7634"/>
    <w:rsid w:val="001F0516"/>
    <w:rsid w:val="001F231C"/>
    <w:rsid w:val="001F24CA"/>
    <w:rsid w:val="001F292F"/>
    <w:rsid w:val="001F35F0"/>
    <w:rsid w:val="001F39BE"/>
    <w:rsid w:val="001F3C04"/>
    <w:rsid w:val="001F3C41"/>
    <w:rsid w:val="001F4E4F"/>
    <w:rsid w:val="001F637D"/>
    <w:rsid w:val="0020115B"/>
    <w:rsid w:val="00201DD3"/>
    <w:rsid w:val="00202D60"/>
    <w:rsid w:val="00202D89"/>
    <w:rsid w:val="00202D8E"/>
    <w:rsid w:val="00203EC0"/>
    <w:rsid w:val="00204031"/>
    <w:rsid w:val="002042DC"/>
    <w:rsid w:val="0020580D"/>
    <w:rsid w:val="002060BC"/>
    <w:rsid w:val="00210255"/>
    <w:rsid w:val="002104F2"/>
    <w:rsid w:val="00210749"/>
    <w:rsid w:val="002114C9"/>
    <w:rsid w:val="00211F0F"/>
    <w:rsid w:val="0021240B"/>
    <w:rsid w:val="002124CB"/>
    <w:rsid w:val="00212F3A"/>
    <w:rsid w:val="00212FB1"/>
    <w:rsid w:val="00213450"/>
    <w:rsid w:val="00213966"/>
    <w:rsid w:val="00213F7C"/>
    <w:rsid w:val="002157B8"/>
    <w:rsid w:val="00215B70"/>
    <w:rsid w:val="002160DB"/>
    <w:rsid w:val="002163F9"/>
    <w:rsid w:val="002165F4"/>
    <w:rsid w:val="00217BE3"/>
    <w:rsid w:val="00217C9C"/>
    <w:rsid w:val="002201CB"/>
    <w:rsid w:val="00220493"/>
    <w:rsid w:val="00220D6B"/>
    <w:rsid w:val="00223C87"/>
    <w:rsid w:val="0023071B"/>
    <w:rsid w:val="00230D18"/>
    <w:rsid w:val="0023400A"/>
    <w:rsid w:val="002343E5"/>
    <w:rsid w:val="00234AB3"/>
    <w:rsid w:val="002352EF"/>
    <w:rsid w:val="002356C0"/>
    <w:rsid w:val="0023582A"/>
    <w:rsid w:val="00236F1A"/>
    <w:rsid w:val="00237976"/>
    <w:rsid w:val="00240219"/>
    <w:rsid w:val="00240499"/>
    <w:rsid w:val="002408DD"/>
    <w:rsid w:val="002430B2"/>
    <w:rsid w:val="00243DF1"/>
    <w:rsid w:val="00244DAE"/>
    <w:rsid w:val="00245C3C"/>
    <w:rsid w:val="00246CB7"/>
    <w:rsid w:val="0024741C"/>
    <w:rsid w:val="00247F31"/>
    <w:rsid w:val="00250434"/>
    <w:rsid w:val="0025368F"/>
    <w:rsid w:val="002542B6"/>
    <w:rsid w:val="00254518"/>
    <w:rsid w:val="00254685"/>
    <w:rsid w:val="00255015"/>
    <w:rsid w:val="00255070"/>
    <w:rsid w:val="00256AE1"/>
    <w:rsid w:val="00256D9F"/>
    <w:rsid w:val="00257593"/>
    <w:rsid w:val="00257B0A"/>
    <w:rsid w:val="002600FC"/>
    <w:rsid w:val="00260474"/>
    <w:rsid w:val="0026177E"/>
    <w:rsid w:val="00261867"/>
    <w:rsid w:val="00261E85"/>
    <w:rsid w:val="00263A18"/>
    <w:rsid w:val="00264F01"/>
    <w:rsid w:val="002651E7"/>
    <w:rsid w:val="00265744"/>
    <w:rsid w:val="00265DCF"/>
    <w:rsid w:val="00265DFC"/>
    <w:rsid w:val="00267E0A"/>
    <w:rsid w:val="002705A7"/>
    <w:rsid w:val="00270BC3"/>
    <w:rsid w:val="00271359"/>
    <w:rsid w:val="00272A8F"/>
    <w:rsid w:val="00273C1D"/>
    <w:rsid w:val="00275BD8"/>
    <w:rsid w:val="00277417"/>
    <w:rsid w:val="0028033A"/>
    <w:rsid w:val="00281AF3"/>
    <w:rsid w:val="00285893"/>
    <w:rsid w:val="00285BF8"/>
    <w:rsid w:val="0028634B"/>
    <w:rsid w:val="00286961"/>
    <w:rsid w:val="00287677"/>
    <w:rsid w:val="0029198C"/>
    <w:rsid w:val="00292303"/>
    <w:rsid w:val="002942E4"/>
    <w:rsid w:val="00295FCA"/>
    <w:rsid w:val="002977A7"/>
    <w:rsid w:val="002A3938"/>
    <w:rsid w:val="002A49CA"/>
    <w:rsid w:val="002A4CDE"/>
    <w:rsid w:val="002A56FD"/>
    <w:rsid w:val="002A6408"/>
    <w:rsid w:val="002A6C60"/>
    <w:rsid w:val="002A7471"/>
    <w:rsid w:val="002A7B4B"/>
    <w:rsid w:val="002B24EA"/>
    <w:rsid w:val="002B260B"/>
    <w:rsid w:val="002B2809"/>
    <w:rsid w:val="002B2C20"/>
    <w:rsid w:val="002B3E3B"/>
    <w:rsid w:val="002B4621"/>
    <w:rsid w:val="002B632E"/>
    <w:rsid w:val="002C0333"/>
    <w:rsid w:val="002C0609"/>
    <w:rsid w:val="002C1AA8"/>
    <w:rsid w:val="002C2626"/>
    <w:rsid w:val="002C69D1"/>
    <w:rsid w:val="002C7326"/>
    <w:rsid w:val="002C73F6"/>
    <w:rsid w:val="002C7D03"/>
    <w:rsid w:val="002D08CF"/>
    <w:rsid w:val="002D19E1"/>
    <w:rsid w:val="002D28B4"/>
    <w:rsid w:val="002D3CAB"/>
    <w:rsid w:val="002D4995"/>
    <w:rsid w:val="002D4CA9"/>
    <w:rsid w:val="002D615E"/>
    <w:rsid w:val="002D64FE"/>
    <w:rsid w:val="002D6A38"/>
    <w:rsid w:val="002D6E22"/>
    <w:rsid w:val="002D7DF7"/>
    <w:rsid w:val="002E0705"/>
    <w:rsid w:val="002E0808"/>
    <w:rsid w:val="002E0B72"/>
    <w:rsid w:val="002E1D90"/>
    <w:rsid w:val="002E23F2"/>
    <w:rsid w:val="002E2959"/>
    <w:rsid w:val="002E31EF"/>
    <w:rsid w:val="002E48A3"/>
    <w:rsid w:val="002E55D3"/>
    <w:rsid w:val="002E6AEB"/>
    <w:rsid w:val="002E7650"/>
    <w:rsid w:val="002F0F5C"/>
    <w:rsid w:val="002F1054"/>
    <w:rsid w:val="002F166D"/>
    <w:rsid w:val="002F1DF1"/>
    <w:rsid w:val="002F1E26"/>
    <w:rsid w:val="002F1F49"/>
    <w:rsid w:val="002F228B"/>
    <w:rsid w:val="002F2777"/>
    <w:rsid w:val="002F2ACA"/>
    <w:rsid w:val="002F2D06"/>
    <w:rsid w:val="002F51AD"/>
    <w:rsid w:val="002F772C"/>
    <w:rsid w:val="002F7B7E"/>
    <w:rsid w:val="00300DEF"/>
    <w:rsid w:val="0030153B"/>
    <w:rsid w:val="00302DD1"/>
    <w:rsid w:val="003030AE"/>
    <w:rsid w:val="003031DE"/>
    <w:rsid w:val="00303FCC"/>
    <w:rsid w:val="00307FBA"/>
    <w:rsid w:val="00310141"/>
    <w:rsid w:val="003116A6"/>
    <w:rsid w:val="003118FA"/>
    <w:rsid w:val="00311BB4"/>
    <w:rsid w:val="00312E06"/>
    <w:rsid w:val="003135CB"/>
    <w:rsid w:val="0031496E"/>
    <w:rsid w:val="00317CCC"/>
    <w:rsid w:val="00320437"/>
    <w:rsid w:val="00320647"/>
    <w:rsid w:val="00320C99"/>
    <w:rsid w:val="00321074"/>
    <w:rsid w:val="00321A03"/>
    <w:rsid w:val="003227A4"/>
    <w:rsid w:val="00323990"/>
    <w:rsid w:val="0032409E"/>
    <w:rsid w:val="00324C37"/>
    <w:rsid w:val="00325211"/>
    <w:rsid w:val="0032594E"/>
    <w:rsid w:val="00325F5D"/>
    <w:rsid w:val="003260F1"/>
    <w:rsid w:val="00326515"/>
    <w:rsid w:val="00330A58"/>
    <w:rsid w:val="00331A1D"/>
    <w:rsid w:val="00331E1C"/>
    <w:rsid w:val="003323BF"/>
    <w:rsid w:val="00334912"/>
    <w:rsid w:val="003373A7"/>
    <w:rsid w:val="00337D88"/>
    <w:rsid w:val="00340085"/>
    <w:rsid w:val="00340356"/>
    <w:rsid w:val="00340417"/>
    <w:rsid w:val="003405C2"/>
    <w:rsid w:val="0034186B"/>
    <w:rsid w:val="003419BC"/>
    <w:rsid w:val="003420A7"/>
    <w:rsid w:val="0034348E"/>
    <w:rsid w:val="003436A1"/>
    <w:rsid w:val="003449BF"/>
    <w:rsid w:val="00345460"/>
    <w:rsid w:val="003462E7"/>
    <w:rsid w:val="003472AA"/>
    <w:rsid w:val="003511EC"/>
    <w:rsid w:val="0035297B"/>
    <w:rsid w:val="003541C9"/>
    <w:rsid w:val="00354AAF"/>
    <w:rsid w:val="0035672D"/>
    <w:rsid w:val="00356E05"/>
    <w:rsid w:val="003577E5"/>
    <w:rsid w:val="003613A5"/>
    <w:rsid w:val="00362761"/>
    <w:rsid w:val="003630E6"/>
    <w:rsid w:val="0036459D"/>
    <w:rsid w:val="00364B02"/>
    <w:rsid w:val="0036671B"/>
    <w:rsid w:val="00367BC1"/>
    <w:rsid w:val="003702B5"/>
    <w:rsid w:val="0037251B"/>
    <w:rsid w:val="00373807"/>
    <w:rsid w:val="00374ECA"/>
    <w:rsid w:val="0037615A"/>
    <w:rsid w:val="003762AA"/>
    <w:rsid w:val="0037642F"/>
    <w:rsid w:val="003765A1"/>
    <w:rsid w:val="00376781"/>
    <w:rsid w:val="003768EB"/>
    <w:rsid w:val="00377BEF"/>
    <w:rsid w:val="0038069A"/>
    <w:rsid w:val="00381906"/>
    <w:rsid w:val="00381DDE"/>
    <w:rsid w:val="00382F23"/>
    <w:rsid w:val="00384A94"/>
    <w:rsid w:val="00385D02"/>
    <w:rsid w:val="0038602D"/>
    <w:rsid w:val="00386B3B"/>
    <w:rsid w:val="003871FC"/>
    <w:rsid w:val="003921FB"/>
    <w:rsid w:val="00392D61"/>
    <w:rsid w:val="003939A5"/>
    <w:rsid w:val="0039419E"/>
    <w:rsid w:val="003941CE"/>
    <w:rsid w:val="003942A5"/>
    <w:rsid w:val="00394323"/>
    <w:rsid w:val="003950DD"/>
    <w:rsid w:val="00395A22"/>
    <w:rsid w:val="003966FE"/>
    <w:rsid w:val="00397E5D"/>
    <w:rsid w:val="003A09AD"/>
    <w:rsid w:val="003A0FE3"/>
    <w:rsid w:val="003A1847"/>
    <w:rsid w:val="003A25A7"/>
    <w:rsid w:val="003A63BC"/>
    <w:rsid w:val="003A6661"/>
    <w:rsid w:val="003A6974"/>
    <w:rsid w:val="003A699B"/>
    <w:rsid w:val="003A6BDE"/>
    <w:rsid w:val="003A7CE2"/>
    <w:rsid w:val="003B049E"/>
    <w:rsid w:val="003B0AD2"/>
    <w:rsid w:val="003B2299"/>
    <w:rsid w:val="003B2332"/>
    <w:rsid w:val="003B4423"/>
    <w:rsid w:val="003B5DA7"/>
    <w:rsid w:val="003B7292"/>
    <w:rsid w:val="003C0EA8"/>
    <w:rsid w:val="003C1B56"/>
    <w:rsid w:val="003C2556"/>
    <w:rsid w:val="003C3785"/>
    <w:rsid w:val="003C461F"/>
    <w:rsid w:val="003D02F4"/>
    <w:rsid w:val="003D091A"/>
    <w:rsid w:val="003D3A15"/>
    <w:rsid w:val="003D3CE9"/>
    <w:rsid w:val="003D3FEA"/>
    <w:rsid w:val="003D44D7"/>
    <w:rsid w:val="003D589C"/>
    <w:rsid w:val="003D62B8"/>
    <w:rsid w:val="003D7A29"/>
    <w:rsid w:val="003E1024"/>
    <w:rsid w:val="003E135D"/>
    <w:rsid w:val="003E5E53"/>
    <w:rsid w:val="003E6CD2"/>
    <w:rsid w:val="003F0666"/>
    <w:rsid w:val="003F10D0"/>
    <w:rsid w:val="003F16D1"/>
    <w:rsid w:val="003F170A"/>
    <w:rsid w:val="003F29AF"/>
    <w:rsid w:val="003F3CDF"/>
    <w:rsid w:val="003F5415"/>
    <w:rsid w:val="003F64B7"/>
    <w:rsid w:val="003F6CC6"/>
    <w:rsid w:val="003F7876"/>
    <w:rsid w:val="003F7BFD"/>
    <w:rsid w:val="003F7F42"/>
    <w:rsid w:val="004005B3"/>
    <w:rsid w:val="004008FB"/>
    <w:rsid w:val="00401180"/>
    <w:rsid w:val="00401475"/>
    <w:rsid w:val="00401BB7"/>
    <w:rsid w:val="00401D63"/>
    <w:rsid w:val="0040359F"/>
    <w:rsid w:val="00403A99"/>
    <w:rsid w:val="00403D4B"/>
    <w:rsid w:val="00404A67"/>
    <w:rsid w:val="00406A4D"/>
    <w:rsid w:val="00406BDD"/>
    <w:rsid w:val="004075CB"/>
    <w:rsid w:val="004115A8"/>
    <w:rsid w:val="00412AF3"/>
    <w:rsid w:val="0041349A"/>
    <w:rsid w:val="00413B18"/>
    <w:rsid w:val="00414397"/>
    <w:rsid w:val="00414421"/>
    <w:rsid w:val="00415680"/>
    <w:rsid w:val="004164B5"/>
    <w:rsid w:val="00417338"/>
    <w:rsid w:val="00417A77"/>
    <w:rsid w:val="00417DA5"/>
    <w:rsid w:val="004200E1"/>
    <w:rsid w:val="004201CD"/>
    <w:rsid w:val="00420816"/>
    <w:rsid w:val="00421BEA"/>
    <w:rsid w:val="00422AC5"/>
    <w:rsid w:val="0042344C"/>
    <w:rsid w:val="0042345D"/>
    <w:rsid w:val="00423D3E"/>
    <w:rsid w:val="004242B5"/>
    <w:rsid w:val="00426DF9"/>
    <w:rsid w:val="00427959"/>
    <w:rsid w:val="00427B3D"/>
    <w:rsid w:val="004300EE"/>
    <w:rsid w:val="0043098D"/>
    <w:rsid w:val="00431A6F"/>
    <w:rsid w:val="00432324"/>
    <w:rsid w:val="004330D5"/>
    <w:rsid w:val="00434780"/>
    <w:rsid w:val="00435786"/>
    <w:rsid w:val="00435958"/>
    <w:rsid w:val="0043664F"/>
    <w:rsid w:val="00436F85"/>
    <w:rsid w:val="004375A3"/>
    <w:rsid w:val="00440574"/>
    <w:rsid w:val="00441B46"/>
    <w:rsid w:val="00441C25"/>
    <w:rsid w:val="00442718"/>
    <w:rsid w:val="00442EB2"/>
    <w:rsid w:val="00442FEE"/>
    <w:rsid w:val="004458A6"/>
    <w:rsid w:val="004469CE"/>
    <w:rsid w:val="0044708C"/>
    <w:rsid w:val="004478D8"/>
    <w:rsid w:val="00447A81"/>
    <w:rsid w:val="0045020C"/>
    <w:rsid w:val="0045106C"/>
    <w:rsid w:val="0045122D"/>
    <w:rsid w:val="0045136D"/>
    <w:rsid w:val="00451700"/>
    <w:rsid w:val="004539ED"/>
    <w:rsid w:val="00453ACB"/>
    <w:rsid w:val="00453D8F"/>
    <w:rsid w:val="00454EEB"/>
    <w:rsid w:val="004554D5"/>
    <w:rsid w:val="004561B1"/>
    <w:rsid w:val="0045752E"/>
    <w:rsid w:val="00460618"/>
    <w:rsid w:val="00460AC0"/>
    <w:rsid w:val="00460AFF"/>
    <w:rsid w:val="004648D7"/>
    <w:rsid w:val="00464A48"/>
    <w:rsid w:val="00467F4F"/>
    <w:rsid w:val="004706EE"/>
    <w:rsid w:val="00471CDE"/>
    <w:rsid w:val="00471D54"/>
    <w:rsid w:val="00472095"/>
    <w:rsid w:val="004726A2"/>
    <w:rsid w:val="00473891"/>
    <w:rsid w:val="004738A5"/>
    <w:rsid w:val="0047469F"/>
    <w:rsid w:val="00474FBC"/>
    <w:rsid w:val="00475A8C"/>
    <w:rsid w:val="004760C9"/>
    <w:rsid w:val="00476286"/>
    <w:rsid w:val="004769A1"/>
    <w:rsid w:val="004778A2"/>
    <w:rsid w:val="004832D8"/>
    <w:rsid w:val="0048341B"/>
    <w:rsid w:val="00484984"/>
    <w:rsid w:val="00485277"/>
    <w:rsid w:val="00486FFD"/>
    <w:rsid w:val="00487D85"/>
    <w:rsid w:val="0049030B"/>
    <w:rsid w:val="00490D77"/>
    <w:rsid w:val="0049165C"/>
    <w:rsid w:val="00491D4A"/>
    <w:rsid w:val="0049206A"/>
    <w:rsid w:val="0049285C"/>
    <w:rsid w:val="0049290A"/>
    <w:rsid w:val="00493C11"/>
    <w:rsid w:val="00494117"/>
    <w:rsid w:val="0049447E"/>
    <w:rsid w:val="00494486"/>
    <w:rsid w:val="00494762"/>
    <w:rsid w:val="00495894"/>
    <w:rsid w:val="00495B8F"/>
    <w:rsid w:val="00495FF8"/>
    <w:rsid w:val="00496D2F"/>
    <w:rsid w:val="004977A8"/>
    <w:rsid w:val="004A0BE8"/>
    <w:rsid w:val="004A0D45"/>
    <w:rsid w:val="004A106E"/>
    <w:rsid w:val="004A36EC"/>
    <w:rsid w:val="004A3B3F"/>
    <w:rsid w:val="004A4359"/>
    <w:rsid w:val="004A49E6"/>
    <w:rsid w:val="004A5550"/>
    <w:rsid w:val="004A60E8"/>
    <w:rsid w:val="004A6623"/>
    <w:rsid w:val="004B0550"/>
    <w:rsid w:val="004B0B1B"/>
    <w:rsid w:val="004B3854"/>
    <w:rsid w:val="004B3EA7"/>
    <w:rsid w:val="004B4830"/>
    <w:rsid w:val="004B7B0C"/>
    <w:rsid w:val="004C095B"/>
    <w:rsid w:val="004C15F5"/>
    <w:rsid w:val="004C4A9C"/>
    <w:rsid w:val="004C4DEA"/>
    <w:rsid w:val="004C4EA7"/>
    <w:rsid w:val="004C53BC"/>
    <w:rsid w:val="004C5462"/>
    <w:rsid w:val="004C6617"/>
    <w:rsid w:val="004C6B53"/>
    <w:rsid w:val="004C6DB9"/>
    <w:rsid w:val="004C71E3"/>
    <w:rsid w:val="004C76D0"/>
    <w:rsid w:val="004D10AD"/>
    <w:rsid w:val="004D1C6F"/>
    <w:rsid w:val="004D1EB9"/>
    <w:rsid w:val="004D3128"/>
    <w:rsid w:val="004D3D0D"/>
    <w:rsid w:val="004D4B93"/>
    <w:rsid w:val="004D58E5"/>
    <w:rsid w:val="004D5957"/>
    <w:rsid w:val="004D608A"/>
    <w:rsid w:val="004D7D60"/>
    <w:rsid w:val="004E0252"/>
    <w:rsid w:val="004E05B5"/>
    <w:rsid w:val="004E278D"/>
    <w:rsid w:val="004E38F6"/>
    <w:rsid w:val="004E6561"/>
    <w:rsid w:val="004E6799"/>
    <w:rsid w:val="004E6922"/>
    <w:rsid w:val="004E6C72"/>
    <w:rsid w:val="004E7694"/>
    <w:rsid w:val="004E7983"/>
    <w:rsid w:val="004E7D24"/>
    <w:rsid w:val="004F02AA"/>
    <w:rsid w:val="004F05F7"/>
    <w:rsid w:val="004F155C"/>
    <w:rsid w:val="004F1A84"/>
    <w:rsid w:val="004F2A48"/>
    <w:rsid w:val="004F33CD"/>
    <w:rsid w:val="004F41B7"/>
    <w:rsid w:val="004F4DA3"/>
    <w:rsid w:val="004F6FE4"/>
    <w:rsid w:val="004F7606"/>
    <w:rsid w:val="005009F3"/>
    <w:rsid w:val="00501140"/>
    <w:rsid w:val="0050196E"/>
    <w:rsid w:val="0050384C"/>
    <w:rsid w:val="00505BE0"/>
    <w:rsid w:val="00510742"/>
    <w:rsid w:val="00510B14"/>
    <w:rsid w:val="0051191C"/>
    <w:rsid w:val="00511AB3"/>
    <w:rsid w:val="00511D1E"/>
    <w:rsid w:val="00511F9B"/>
    <w:rsid w:val="0051243F"/>
    <w:rsid w:val="00512BC9"/>
    <w:rsid w:val="00512D26"/>
    <w:rsid w:val="00512E55"/>
    <w:rsid w:val="00516D87"/>
    <w:rsid w:val="00516E14"/>
    <w:rsid w:val="005177B4"/>
    <w:rsid w:val="0052331B"/>
    <w:rsid w:val="00524165"/>
    <w:rsid w:val="00524E97"/>
    <w:rsid w:val="00524EDC"/>
    <w:rsid w:val="00526E78"/>
    <w:rsid w:val="00530179"/>
    <w:rsid w:val="005301EE"/>
    <w:rsid w:val="00530EAB"/>
    <w:rsid w:val="005314F5"/>
    <w:rsid w:val="00531E7A"/>
    <w:rsid w:val="00532DAB"/>
    <w:rsid w:val="00533350"/>
    <w:rsid w:val="00533997"/>
    <w:rsid w:val="0053503F"/>
    <w:rsid w:val="0053522C"/>
    <w:rsid w:val="0053583F"/>
    <w:rsid w:val="005358FC"/>
    <w:rsid w:val="005362D4"/>
    <w:rsid w:val="00536DEA"/>
    <w:rsid w:val="00540CB4"/>
    <w:rsid w:val="005417CE"/>
    <w:rsid w:val="005433F0"/>
    <w:rsid w:val="00543869"/>
    <w:rsid w:val="00543DAF"/>
    <w:rsid w:val="0054479E"/>
    <w:rsid w:val="00544C7A"/>
    <w:rsid w:val="00546ADF"/>
    <w:rsid w:val="0054709C"/>
    <w:rsid w:val="005473DB"/>
    <w:rsid w:val="005474E9"/>
    <w:rsid w:val="00550109"/>
    <w:rsid w:val="00550EFB"/>
    <w:rsid w:val="005512F5"/>
    <w:rsid w:val="0055222F"/>
    <w:rsid w:val="00553092"/>
    <w:rsid w:val="0055349E"/>
    <w:rsid w:val="00554131"/>
    <w:rsid w:val="00555E8E"/>
    <w:rsid w:val="00557622"/>
    <w:rsid w:val="00561697"/>
    <w:rsid w:val="00561C29"/>
    <w:rsid w:val="005633FD"/>
    <w:rsid w:val="00563DF2"/>
    <w:rsid w:val="005640BD"/>
    <w:rsid w:val="005641FB"/>
    <w:rsid w:val="00564716"/>
    <w:rsid w:val="00564B7B"/>
    <w:rsid w:val="00565E67"/>
    <w:rsid w:val="00566043"/>
    <w:rsid w:val="00566774"/>
    <w:rsid w:val="00567EB1"/>
    <w:rsid w:val="00573343"/>
    <w:rsid w:val="00573A7C"/>
    <w:rsid w:val="005740AE"/>
    <w:rsid w:val="005743B6"/>
    <w:rsid w:val="005746B2"/>
    <w:rsid w:val="00576218"/>
    <w:rsid w:val="00577F36"/>
    <w:rsid w:val="00580210"/>
    <w:rsid w:val="00581972"/>
    <w:rsid w:val="00582613"/>
    <w:rsid w:val="00583455"/>
    <w:rsid w:val="0058473D"/>
    <w:rsid w:val="00584A25"/>
    <w:rsid w:val="00584D6E"/>
    <w:rsid w:val="005850D4"/>
    <w:rsid w:val="005856A3"/>
    <w:rsid w:val="00586912"/>
    <w:rsid w:val="0059005A"/>
    <w:rsid w:val="005906E6"/>
    <w:rsid w:val="00590B55"/>
    <w:rsid w:val="00590D4E"/>
    <w:rsid w:val="0059153E"/>
    <w:rsid w:val="00592002"/>
    <w:rsid w:val="005933AD"/>
    <w:rsid w:val="00593F03"/>
    <w:rsid w:val="0059452A"/>
    <w:rsid w:val="00595337"/>
    <w:rsid w:val="00595BA8"/>
    <w:rsid w:val="005962E5"/>
    <w:rsid w:val="00596F53"/>
    <w:rsid w:val="00597F6D"/>
    <w:rsid w:val="005A0100"/>
    <w:rsid w:val="005A01C1"/>
    <w:rsid w:val="005A0438"/>
    <w:rsid w:val="005A171F"/>
    <w:rsid w:val="005A2391"/>
    <w:rsid w:val="005A2A12"/>
    <w:rsid w:val="005A2E07"/>
    <w:rsid w:val="005A3025"/>
    <w:rsid w:val="005A3936"/>
    <w:rsid w:val="005A516A"/>
    <w:rsid w:val="005A55D2"/>
    <w:rsid w:val="005B035C"/>
    <w:rsid w:val="005B12F5"/>
    <w:rsid w:val="005B1B57"/>
    <w:rsid w:val="005B249A"/>
    <w:rsid w:val="005B2E56"/>
    <w:rsid w:val="005B42E7"/>
    <w:rsid w:val="005B4992"/>
    <w:rsid w:val="005B57AA"/>
    <w:rsid w:val="005B737E"/>
    <w:rsid w:val="005C1E1A"/>
    <w:rsid w:val="005C303B"/>
    <w:rsid w:val="005C3CCB"/>
    <w:rsid w:val="005C4E9C"/>
    <w:rsid w:val="005C582A"/>
    <w:rsid w:val="005C6167"/>
    <w:rsid w:val="005C69C8"/>
    <w:rsid w:val="005C7A96"/>
    <w:rsid w:val="005D04D5"/>
    <w:rsid w:val="005D0D6C"/>
    <w:rsid w:val="005D12AC"/>
    <w:rsid w:val="005D38D1"/>
    <w:rsid w:val="005D3C72"/>
    <w:rsid w:val="005D3F18"/>
    <w:rsid w:val="005D4A03"/>
    <w:rsid w:val="005D5EBB"/>
    <w:rsid w:val="005D6448"/>
    <w:rsid w:val="005D6AA5"/>
    <w:rsid w:val="005D7D03"/>
    <w:rsid w:val="005E0C85"/>
    <w:rsid w:val="005E1597"/>
    <w:rsid w:val="005E1A60"/>
    <w:rsid w:val="005E4DD2"/>
    <w:rsid w:val="005E569F"/>
    <w:rsid w:val="005E6922"/>
    <w:rsid w:val="005E6DE0"/>
    <w:rsid w:val="005E6FD1"/>
    <w:rsid w:val="005F2C79"/>
    <w:rsid w:val="005F43B2"/>
    <w:rsid w:val="005F443D"/>
    <w:rsid w:val="005F4875"/>
    <w:rsid w:val="005F4FE5"/>
    <w:rsid w:val="005F5113"/>
    <w:rsid w:val="00600575"/>
    <w:rsid w:val="00600781"/>
    <w:rsid w:val="00600899"/>
    <w:rsid w:val="00600D78"/>
    <w:rsid w:val="00601145"/>
    <w:rsid w:val="00601386"/>
    <w:rsid w:val="00603A2E"/>
    <w:rsid w:val="00603E11"/>
    <w:rsid w:val="00603E68"/>
    <w:rsid w:val="00604066"/>
    <w:rsid w:val="00604DAE"/>
    <w:rsid w:val="00611261"/>
    <w:rsid w:val="00611D97"/>
    <w:rsid w:val="00612773"/>
    <w:rsid w:val="00612F3B"/>
    <w:rsid w:val="006148B2"/>
    <w:rsid w:val="00616B49"/>
    <w:rsid w:val="006172E1"/>
    <w:rsid w:val="00617313"/>
    <w:rsid w:val="00617B35"/>
    <w:rsid w:val="00617DEF"/>
    <w:rsid w:val="00622465"/>
    <w:rsid w:val="0062296E"/>
    <w:rsid w:val="006232F4"/>
    <w:rsid w:val="00623713"/>
    <w:rsid w:val="0062477D"/>
    <w:rsid w:val="00624938"/>
    <w:rsid w:val="00624D5D"/>
    <w:rsid w:val="00625873"/>
    <w:rsid w:val="00626F08"/>
    <w:rsid w:val="00631559"/>
    <w:rsid w:val="0063188A"/>
    <w:rsid w:val="00632A9D"/>
    <w:rsid w:val="00633631"/>
    <w:rsid w:val="00633700"/>
    <w:rsid w:val="006338DC"/>
    <w:rsid w:val="00633FEA"/>
    <w:rsid w:val="006357C8"/>
    <w:rsid w:val="00636721"/>
    <w:rsid w:val="00636D44"/>
    <w:rsid w:val="00643146"/>
    <w:rsid w:val="00644FC7"/>
    <w:rsid w:val="0064531F"/>
    <w:rsid w:val="0064630E"/>
    <w:rsid w:val="006470A3"/>
    <w:rsid w:val="0064783B"/>
    <w:rsid w:val="00650E88"/>
    <w:rsid w:val="00651097"/>
    <w:rsid w:val="006526AC"/>
    <w:rsid w:val="00653467"/>
    <w:rsid w:val="00656122"/>
    <w:rsid w:val="00656991"/>
    <w:rsid w:val="00660598"/>
    <w:rsid w:val="006612D2"/>
    <w:rsid w:val="006616BE"/>
    <w:rsid w:val="00664457"/>
    <w:rsid w:val="0066456F"/>
    <w:rsid w:val="00664C84"/>
    <w:rsid w:val="00665503"/>
    <w:rsid w:val="006664B6"/>
    <w:rsid w:val="00667A00"/>
    <w:rsid w:val="006702AD"/>
    <w:rsid w:val="0067289D"/>
    <w:rsid w:val="00673ACC"/>
    <w:rsid w:val="00673B5E"/>
    <w:rsid w:val="00673F3E"/>
    <w:rsid w:val="006744C7"/>
    <w:rsid w:val="00674D25"/>
    <w:rsid w:val="00675DFC"/>
    <w:rsid w:val="00676355"/>
    <w:rsid w:val="00676C6F"/>
    <w:rsid w:val="00680FE9"/>
    <w:rsid w:val="006811B1"/>
    <w:rsid w:val="00683381"/>
    <w:rsid w:val="00683CCB"/>
    <w:rsid w:val="0068591B"/>
    <w:rsid w:val="00685AAE"/>
    <w:rsid w:val="00687A0C"/>
    <w:rsid w:val="00691245"/>
    <w:rsid w:val="00691352"/>
    <w:rsid w:val="00691CB5"/>
    <w:rsid w:val="006921BD"/>
    <w:rsid w:val="00692CE0"/>
    <w:rsid w:val="00692D5C"/>
    <w:rsid w:val="00693EF9"/>
    <w:rsid w:val="0069430C"/>
    <w:rsid w:val="00696099"/>
    <w:rsid w:val="006961F6"/>
    <w:rsid w:val="006969D1"/>
    <w:rsid w:val="006A06ED"/>
    <w:rsid w:val="006A1B08"/>
    <w:rsid w:val="006A2E6C"/>
    <w:rsid w:val="006A3CD8"/>
    <w:rsid w:val="006A3F22"/>
    <w:rsid w:val="006A4395"/>
    <w:rsid w:val="006A473C"/>
    <w:rsid w:val="006A4F43"/>
    <w:rsid w:val="006A5E75"/>
    <w:rsid w:val="006A7D98"/>
    <w:rsid w:val="006B0096"/>
    <w:rsid w:val="006B10CA"/>
    <w:rsid w:val="006B1E49"/>
    <w:rsid w:val="006B2391"/>
    <w:rsid w:val="006B2CD0"/>
    <w:rsid w:val="006B3188"/>
    <w:rsid w:val="006B48EC"/>
    <w:rsid w:val="006B4A35"/>
    <w:rsid w:val="006B4BAF"/>
    <w:rsid w:val="006B7B06"/>
    <w:rsid w:val="006B7F1E"/>
    <w:rsid w:val="006C372A"/>
    <w:rsid w:val="006C3E00"/>
    <w:rsid w:val="006C3EA7"/>
    <w:rsid w:val="006C4FA6"/>
    <w:rsid w:val="006C54CD"/>
    <w:rsid w:val="006C5634"/>
    <w:rsid w:val="006C5C6D"/>
    <w:rsid w:val="006C678C"/>
    <w:rsid w:val="006C6D7A"/>
    <w:rsid w:val="006C6DA9"/>
    <w:rsid w:val="006D0F23"/>
    <w:rsid w:val="006D1BAF"/>
    <w:rsid w:val="006D25B9"/>
    <w:rsid w:val="006D2CA8"/>
    <w:rsid w:val="006D2D63"/>
    <w:rsid w:val="006D347E"/>
    <w:rsid w:val="006D3552"/>
    <w:rsid w:val="006D3D40"/>
    <w:rsid w:val="006D557A"/>
    <w:rsid w:val="006D59EF"/>
    <w:rsid w:val="006D5D24"/>
    <w:rsid w:val="006D648E"/>
    <w:rsid w:val="006D734A"/>
    <w:rsid w:val="006D7E25"/>
    <w:rsid w:val="006E003D"/>
    <w:rsid w:val="006E1905"/>
    <w:rsid w:val="006E45AE"/>
    <w:rsid w:val="006E4BD3"/>
    <w:rsid w:val="006E5676"/>
    <w:rsid w:val="006E59CC"/>
    <w:rsid w:val="006E6CF3"/>
    <w:rsid w:val="006E7767"/>
    <w:rsid w:val="006E7C35"/>
    <w:rsid w:val="006F1E65"/>
    <w:rsid w:val="006F210C"/>
    <w:rsid w:val="006F3777"/>
    <w:rsid w:val="006F45A4"/>
    <w:rsid w:val="006F4817"/>
    <w:rsid w:val="006F593C"/>
    <w:rsid w:val="00701D4F"/>
    <w:rsid w:val="00702024"/>
    <w:rsid w:val="00702E0F"/>
    <w:rsid w:val="00703017"/>
    <w:rsid w:val="00703503"/>
    <w:rsid w:val="00703683"/>
    <w:rsid w:val="00703B0B"/>
    <w:rsid w:val="00705C48"/>
    <w:rsid w:val="00706158"/>
    <w:rsid w:val="00710683"/>
    <w:rsid w:val="00710F7F"/>
    <w:rsid w:val="0071157F"/>
    <w:rsid w:val="007143BA"/>
    <w:rsid w:val="00715A47"/>
    <w:rsid w:val="00715DD2"/>
    <w:rsid w:val="007176BE"/>
    <w:rsid w:val="00717993"/>
    <w:rsid w:val="00721701"/>
    <w:rsid w:val="00722AE4"/>
    <w:rsid w:val="00724735"/>
    <w:rsid w:val="00725501"/>
    <w:rsid w:val="00727303"/>
    <w:rsid w:val="00727AE3"/>
    <w:rsid w:val="0073155B"/>
    <w:rsid w:val="00731855"/>
    <w:rsid w:val="00731BEB"/>
    <w:rsid w:val="00731FDE"/>
    <w:rsid w:val="00732777"/>
    <w:rsid w:val="00733CCD"/>
    <w:rsid w:val="0073571B"/>
    <w:rsid w:val="00735B2E"/>
    <w:rsid w:val="00736A09"/>
    <w:rsid w:val="00737D08"/>
    <w:rsid w:val="00741114"/>
    <w:rsid w:val="00741832"/>
    <w:rsid w:val="00741B7C"/>
    <w:rsid w:val="00741E2B"/>
    <w:rsid w:val="00741E6B"/>
    <w:rsid w:val="0074218F"/>
    <w:rsid w:val="0074230B"/>
    <w:rsid w:val="0074250E"/>
    <w:rsid w:val="00742BB0"/>
    <w:rsid w:val="00743DC9"/>
    <w:rsid w:val="00743EF2"/>
    <w:rsid w:val="00743FB4"/>
    <w:rsid w:val="0074527B"/>
    <w:rsid w:val="00745323"/>
    <w:rsid w:val="00745CE1"/>
    <w:rsid w:val="00746654"/>
    <w:rsid w:val="007475A6"/>
    <w:rsid w:val="00747944"/>
    <w:rsid w:val="00751816"/>
    <w:rsid w:val="00752A35"/>
    <w:rsid w:val="00752A9D"/>
    <w:rsid w:val="00752F7A"/>
    <w:rsid w:val="007542E2"/>
    <w:rsid w:val="00754C3C"/>
    <w:rsid w:val="00756585"/>
    <w:rsid w:val="007574E2"/>
    <w:rsid w:val="007578A3"/>
    <w:rsid w:val="007604BA"/>
    <w:rsid w:val="00760CCB"/>
    <w:rsid w:val="00762863"/>
    <w:rsid w:val="00763934"/>
    <w:rsid w:val="00763F5B"/>
    <w:rsid w:val="00765860"/>
    <w:rsid w:val="00765A78"/>
    <w:rsid w:val="0077281E"/>
    <w:rsid w:val="00772D48"/>
    <w:rsid w:val="00773396"/>
    <w:rsid w:val="00773484"/>
    <w:rsid w:val="00774751"/>
    <w:rsid w:val="007747CA"/>
    <w:rsid w:val="00776D90"/>
    <w:rsid w:val="00776E9A"/>
    <w:rsid w:val="00777567"/>
    <w:rsid w:val="00777634"/>
    <w:rsid w:val="007821C5"/>
    <w:rsid w:val="0078255E"/>
    <w:rsid w:val="00783096"/>
    <w:rsid w:val="007840C2"/>
    <w:rsid w:val="0078461B"/>
    <w:rsid w:val="007857AE"/>
    <w:rsid w:val="0078721C"/>
    <w:rsid w:val="00787D1B"/>
    <w:rsid w:val="00791457"/>
    <w:rsid w:val="007920B8"/>
    <w:rsid w:val="00792624"/>
    <w:rsid w:val="0079292D"/>
    <w:rsid w:val="0079445C"/>
    <w:rsid w:val="00796ABD"/>
    <w:rsid w:val="007A0F1E"/>
    <w:rsid w:val="007A4288"/>
    <w:rsid w:val="007A4DDD"/>
    <w:rsid w:val="007A4EA5"/>
    <w:rsid w:val="007A5C0E"/>
    <w:rsid w:val="007A6686"/>
    <w:rsid w:val="007A6850"/>
    <w:rsid w:val="007A6877"/>
    <w:rsid w:val="007A6A7C"/>
    <w:rsid w:val="007A7866"/>
    <w:rsid w:val="007A7A2C"/>
    <w:rsid w:val="007A7B19"/>
    <w:rsid w:val="007A7FCC"/>
    <w:rsid w:val="007B03D9"/>
    <w:rsid w:val="007B33F7"/>
    <w:rsid w:val="007B416B"/>
    <w:rsid w:val="007B5F3C"/>
    <w:rsid w:val="007B618E"/>
    <w:rsid w:val="007B712D"/>
    <w:rsid w:val="007C0468"/>
    <w:rsid w:val="007C0988"/>
    <w:rsid w:val="007C1E80"/>
    <w:rsid w:val="007C29E5"/>
    <w:rsid w:val="007C71B8"/>
    <w:rsid w:val="007C75B6"/>
    <w:rsid w:val="007D159D"/>
    <w:rsid w:val="007D36CA"/>
    <w:rsid w:val="007D39A6"/>
    <w:rsid w:val="007D7E0B"/>
    <w:rsid w:val="007E0743"/>
    <w:rsid w:val="007E105B"/>
    <w:rsid w:val="007E2574"/>
    <w:rsid w:val="007E2DC4"/>
    <w:rsid w:val="007E5E25"/>
    <w:rsid w:val="007E7B0C"/>
    <w:rsid w:val="007F04CC"/>
    <w:rsid w:val="007F0C1E"/>
    <w:rsid w:val="007F39D0"/>
    <w:rsid w:val="007F3A5C"/>
    <w:rsid w:val="007F3D33"/>
    <w:rsid w:val="007F4550"/>
    <w:rsid w:val="007F4E27"/>
    <w:rsid w:val="007F5781"/>
    <w:rsid w:val="00802935"/>
    <w:rsid w:val="00803D67"/>
    <w:rsid w:val="0080437F"/>
    <w:rsid w:val="00804390"/>
    <w:rsid w:val="0080480D"/>
    <w:rsid w:val="008052B2"/>
    <w:rsid w:val="00805BF8"/>
    <w:rsid w:val="008076B9"/>
    <w:rsid w:val="00807BC0"/>
    <w:rsid w:val="008116F1"/>
    <w:rsid w:val="008120E4"/>
    <w:rsid w:val="008121A4"/>
    <w:rsid w:val="00812444"/>
    <w:rsid w:val="008128C1"/>
    <w:rsid w:val="008147CE"/>
    <w:rsid w:val="00815BEA"/>
    <w:rsid w:val="00817216"/>
    <w:rsid w:val="00817341"/>
    <w:rsid w:val="008208B1"/>
    <w:rsid w:val="00820D76"/>
    <w:rsid w:val="008214E5"/>
    <w:rsid w:val="00821C7F"/>
    <w:rsid w:val="00821E1B"/>
    <w:rsid w:val="00822C5B"/>
    <w:rsid w:val="00823D7E"/>
    <w:rsid w:val="00824867"/>
    <w:rsid w:val="00825445"/>
    <w:rsid w:val="00825F1E"/>
    <w:rsid w:val="00826AF9"/>
    <w:rsid w:val="00827B55"/>
    <w:rsid w:val="00827B95"/>
    <w:rsid w:val="00831C14"/>
    <w:rsid w:val="0083202B"/>
    <w:rsid w:val="0083291D"/>
    <w:rsid w:val="0083314B"/>
    <w:rsid w:val="008348E7"/>
    <w:rsid w:val="008358A2"/>
    <w:rsid w:val="008361F8"/>
    <w:rsid w:val="00836426"/>
    <w:rsid w:val="00836813"/>
    <w:rsid w:val="00842EBB"/>
    <w:rsid w:val="00843D55"/>
    <w:rsid w:val="008448BB"/>
    <w:rsid w:val="00844BC8"/>
    <w:rsid w:val="00846FB1"/>
    <w:rsid w:val="00850B24"/>
    <w:rsid w:val="00851587"/>
    <w:rsid w:val="0085424E"/>
    <w:rsid w:val="00855BD8"/>
    <w:rsid w:val="00856DC3"/>
    <w:rsid w:val="00857259"/>
    <w:rsid w:val="00857D48"/>
    <w:rsid w:val="00860C68"/>
    <w:rsid w:val="00861D56"/>
    <w:rsid w:val="00862523"/>
    <w:rsid w:val="00863B11"/>
    <w:rsid w:val="00863F73"/>
    <w:rsid w:val="0086402D"/>
    <w:rsid w:val="00864AB4"/>
    <w:rsid w:val="00864D23"/>
    <w:rsid w:val="00865032"/>
    <w:rsid w:val="0086520A"/>
    <w:rsid w:val="008655D4"/>
    <w:rsid w:val="0086698D"/>
    <w:rsid w:val="00870DFA"/>
    <w:rsid w:val="00871FD5"/>
    <w:rsid w:val="008726F4"/>
    <w:rsid w:val="008728AD"/>
    <w:rsid w:val="00872A2C"/>
    <w:rsid w:val="00874172"/>
    <w:rsid w:val="00874851"/>
    <w:rsid w:val="00874E74"/>
    <w:rsid w:val="00880554"/>
    <w:rsid w:val="00880964"/>
    <w:rsid w:val="0088326A"/>
    <w:rsid w:val="008835FD"/>
    <w:rsid w:val="0088422D"/>
    <w:rsid w:val="0088425F"/>
    <w:rsid w:val="00887551"/>
    <w:rsid w:val="008875C4"/>
    <w:rsid w:val="0089005D"/>
    <w:rsid w:val="008901C3"/>
    <w:rsid w:val="00891827"/>
    <w:rsid w:val="0089213B"/>
    <w:rsid w:val="00892DB9"/>
    <w:rsid w:val="008936F2"/>
    <w:rsid w:val="00894021"/>
    <w:rsid w:val="00894589"/>
    <w:rsid w:val="00894673"/>
    <w:rsid w:val="00894B0E"/>
    <w:rsid w:val="00895F81"/>
    <w:rsid w:val="00897A26"/>
    <w:rsid w:val="00897BB8"/>
    <w:rsid w:val="008A058B"/>
    <w:rsid w:val="008A12F8"/>
    <w:rsid w:val="008A1AD1"/>
    <w:rsid w:val="008A23BD"/>
    <w:rsid w:val="008A2A49"/>
    <w:rsid w:val="008A3C96"/>
    <w:rsid w:val="008A51D3"/>
    <w:rsid w:val="008A5BF6"/>
    <w:rsid w:val="008A61C0"/>
    <w:rsid w:val="008A7155"/>
    <w:rsid w:val="008A730F"/>
    <w:rsid w:val="008A75A2"/>
    <w:rsid w:val="008A76DF"/>
    <w:rsid w:val="008B00FE"/>
    <w:rsid w:val="008B2656"/>
    <w:rsid w:val="008B3344"/>
    <w:rsid w:val="008B34BD"/>
    <w:rsid w:val="008B3F40"/>
    <w:rsid w:val="008B4647"/>
    <w:rsid w:val="008B5A23"/>
    <w:rsid w:val="008C0AAD"/>
    <w:rsid w:val="008C241A"/>
    <w:rsid w:val="008C30F8"/>
    <w:rsid w:val="008C3A71"/>
    <w:rsid w:val="008C4A99"/>
    <w:rsid w:val="008C5050"/>
    <w:rsid w:val="008C630A"/>
    <w:rsid w:val="008C6DD9"/>
    <w:rsid w:val="008C7B55"/>
    <w:rsid w:val="008D0DA3"/>
    <w:rsid w:val="008D126E"/>
    <w:rsid w:val="008D30AB"/>
    <w:rsid w:val="008D36FE"/>
    <w:rsid w:val="008D3887"/>
    <w:rsid w:val="008D4469"/>
    <w:rsid w:val="008D47F0"/>
    <w:rsid w:val="008D51B9"/>
    <w:rsid w:val="008D5929"/>
    <w:rsid w:val="008E089B"/>
    <w:rsid w:val="008E21E6"/>
    <w:rsid w:val="008E2B66"/>
    <w:rsid w:val="008E2B6A"/>
    <w:rsid w:val="008E2E4A"/>
    <w:rsid w:val="008E34FD"/>
    <w:rsid w:val="008E556D"/>
    <w:rsid w:val="008E5D8E"/>
    <w:rsid w:val="008E692F"/>
    <w:rsid w:val="008E758C"/>
    <w:rsid w:val="008E7DC6"/>
    <w:rsid w:val="008F0116"/>
    <w:rsid w:val="008F1553"/>
    <w:rsid w:val="008F1DFA"/>
    <w:rsid w:val="008F36EA"/>
    <w:rsid w:val="008F3C22"/>
    <w:rsid w:val="008F4127"/>
    <w:rsid w:val="008F4930"/>
    <w:rsid w:val="008F4D46"/>
    <w:rsid w:val="008F5D6C"/>
    <w:rsid w:val="008F6F91"/>
    <w:rsid w:val="008F7956"/>
    <w:rsid w:val="00902D96"/>
    <w:rsid w:val="009031DC"/>
    <w:rsid w:val="00903831"/>
    <w:rsid w:val="00904DBA"/>
    <w:rsid w:val="009057CD"/>
    <w:rsid w:val="00905EEC"/>
    <w:rsid w:val="009060F6"/>
    <w:rsid w:val="00906534"/>
    <w:rsid w:val="009068DA"/>
    <w:rsid w:val="00907797"/>
    <w:rsid w:val="009079E6"/>
    <w:rsid w:val="009105B3"/>
    <w:rsid w:val="00910A0E"/>
    <w:rsid w:val="0091335A"/>
    <w:rsid w:val="0091349E"/>
    <w:rsid w:val="00916E5E"/>
    <w:rsid w:val="009203C7"/>
    <w:rsid w:val="009208BA"/>
    <w:rsid w:val="00920A90"/>
    <w:rsid w:val="00920DBE"/>
    <w:rsid w:val="009212F3"/>
    <w:rsid w:val="00921614"/>
    <w:rsid w:val="00921BAE"/>
    <w:rsid w:val="00922198"/>
    <w:rsid w:val="0092219B"/>
    <w:rsid w:val="00923025"/>
    <w:rsid w:val="00923C07"/>
    <w:rsid w:val="00923CCC"/>
    <w:rsid w:val="00924876"/>
    <w:rsid w:val="00924B1E"/>
    <w:rsid w:val="00925389"/>
    <w:rsid w:val="00926D4E"/>
    <w:rsid w:val="0093113D"/>
    <w:rsid w:val="00931287"/>
    <w:rsid w:val="009324BD"/>
    <w:rsid w:val="0093318F"/>
    <w:rsid w:val="00935A9A"/>
    <w:rsid w:val="009361B9"/>
    <w:rsid w:val="00936E88"/>
    <w:rsid w:val="00936EE1"/>
    <w:rsid w:val="0093707F"/>
    <w:rsid w:val="0093732B"/>
    <w:rsid w:val="00937F93"/>
    <w:rsid w:val="009406B5"/>
    <w:rsid w:val="00941B12"/>
    <w:rsid w:val="00941EBD"/>
    <w:rsid w:val="00941FFE"/>
    <w:rsid w:val="00943EBA"/>
    <w:rsid w:val="00944792"/>
    <w:rsid w:val="00944D1A"/>
    <w:rsid w:val="00945211"/>
    <w:rsid w:val="00945450"/>
    <w:rsid w:val="0095007C"/>
    <w:rsid w:val="0095252E"/>
    <w:rsid w:val="0095368F"/>
    <w:rsid w:val="00955C99"/>
    <w:rsid w:val="00955F10"/>
    <w:rsid w:val="009567EC"/>
    <w:rsid w:val="00957863"/>
    <w:rsid w:val="00957E29"/>
    <w:rsid w:val="00960A7D"/>
    <w:rsid w:val="00960FA4"/>
    <w:rsid w:val="0096388F"/>
    <w:rsid w:val="00963C7B"/>
    <w:rsid w:val="00964C0E"/>
    <w:rsid w:val="009651C6"/>
    <w:rsid w:val="00965EDF"/>
    <w:rsid w:val="00966A66"/>
    <w:rsid w:val="0096723C"/>
    <w:rsid w:val="00970BC4"/>
    <w:rsid w:val="009746F8"/>
    <w:rsid w:val="00974C20"/>
    <w:rsid w:val="00976218"/>
    <w:rsid w:val="00976868"/>
    <w:rsid w:val="0097739A"/>
    <w:rsid w:val="00977F0D"/>
    <w:rsid w:val="0098098A"/>
    <w:rsid w:val="00980D74"/>
    <w:rsid w:val="00981EBB"/>
    <w:rsid w:val="00983878"/>
    <w:rsid w:val="0098391D"/>
    <w:rsid w:val="009844E7"/>
    <w:rsid w:val="00984D68"/>
    <w:rsid w:val="00985D31"/>
    <w:rsid w:val="00985F6B"/>
    <w:rsid w:val="009873EB"/>
    <w:rsid w:val="009932C8"/>
    <w:rsid w:val="00994B52"/>
    <w:rsid w:val="00996D22"/>
    <w:rsid w:val="00996F74"/>
    <w:rsid w:val="009973EE"/>
    <w:rsid w:val="009979BE"/>
    <w:rsid w:val="009A0608"/>
    <w:rsid w:val="009A1CE6"/>
    <w:rsid w:val="009A20B3"/>
    <w:rsid w:val="009A2635"/>
    <w:rsid w:val="009A2BD0"/>
    <w:rsid w:val="009A356D"/>
    <w:rsid w:val="009A3CD4"/>
    <w:rsid w:val="009A411F"/>
    <w:rsid w:val="009A4B1F"/>
    <w:rsid w:val="009A554A"/>
    <w:rsid w:val="009A6C2F"/>
    <w:rsid w:val="009A745B"/>
    <w:rsid w:val="009B25F5"/>
    <w:rsid w:val="009B2BEE"/>
    <w:rsid w:val="009B3E6F"/>
    <w:rsid w:val="009B49BF"/>
    <w:rsid w:val="009B4C10"/>
    <w:rsid w:val="009B57E2"/>
    <w:rsid w:val="009C045C"/>
    <w:rsid w:val="009C059E"/>
    <w:rsid w:val="009C12C5"/>
    <w:rsid w:val="009C30C1"/>
    <w:rsid w:val="009C3912"/>
    <w:rsid w:val="009C4DD5"/>
    <w:rsid w:val="009C50BB"/>
    <w:rsid w:val="009C529A"/>
    <w:rsid w:val="009C55A6"/>
    <w:rsid w:val="009C5CB9"/>
    <w:rsid w:val="009C6DBC"/>
    <w:rsid w:val="009D0689"/>
    <w:rsid w:val="009D1614"/>
    <w:rsid w:val="009D305F"/>
    <w:rsid w:val="009D3906"/>
    <w:rsid w:val="009D4345"/>
    <w:rsid w:val="009D50CF"/>
    <w:rsid w:val="009E041F"/>
    <w:rsid w:val="009E155A"/>
    <w:rsid w:val="009E3759"/>
    <w:rsid w:val="009E5F01"/>
    <w:rsid w:val="009E7260"/>
    <w:rsid w:val="009F0B59"/>
    <w:rsid w:val="009F1773"/>
    <w:rsid w:val="009F22A1"/>
    <w:rsid w:val="009F2531"/>
    <w:rsid w:val="009F48C7"/>
    <w:rsid w:val="009F5426"/>
    <w:rsid w:val="009F5EA7"/>
    <w:rsid w:val="009F6480"/>
    <w:rsid w:val="009F6EE4"/>
    <w:rsid w:val="00A00CC3"/>
    <w:rsid w:val="00A00EE2"/>
    <w:rsid w:val="00A01ABF"/>
    <w:rsid w:val="00A021AD"/>
    <w:rsid w:val="00A037A2"/>
    <w:rsid w:val="00A03C5B"/>
    <w:rsid w:val="00A03D05"/>
    <w:rsid w:val="00A04DAC"/>
    <w:rsid w:val="00A0577F"/>
    <w:rsid w:val="00A06593"/>
    <w:rsid w:val="00A06E3B"/>
    <w:rsid w:val="00A07BD3"/>
    <w:rsid w:val="00A1155C"/>
    <w:rsid w:val="00A11A2C"/>
    <w:rsid w:val="00A11EAF"/>
    <w:rsid w:val="00A12025"/>
    <w:rsid w:val="00A12CEC"/>
    <w:rsid w:val="00A130CC"/>
    <w:rsid w:val="00A13A0A"/>
    <w:rsid w:val="00A14F93"/>
    <w:rsid w:val="00A15808"/>
    <w:rsid w:val="00A15ECD"/>
    <w:rsid w:val="00A16E62"/>
    <w:rsid w:val="00A1761A"/>
    <w:rsid w:val="00A177D9"/>
    <w:rsid w:val="00A17808"/>
    <w:rsid w:val="00A17BA0"/>
    <w:rsid w:val="00A17EFF"/>
    <w:rsid w:val="00A2014B"/>
    <w:rsid w:val="00A22E47"/>
    <w:rsid w:val="00A22F08"/>
    <w:rsid w:val="00A2390E"/>
    <w:rsid w:val="00A25D74"/>
    <w:rsid w:val="00A26210"/>
    <w:rsid w:val="00A30BB7"/>
    <w:rsid w:val="00A31002"/>
    <w:rsid w:val="00A33145"/>
    <w:rsid w:val="00A33474"/>
    <w:rsid w:val="00A334D0"/>
    <w:rsid w:val="00A35681"/>
    <w:rsid w:val="00A358DC"/>
    <w:rsid w:val="00A35E77"/>
    <w:rsid w:val="00A36458"/>
    <w:rsid w:val="00A370E9"/>
    <w:rsid w:val="00A4036A"/>
    <w:rsid w:val="00A405A7"/>
    <w:rsid w:val="00A414E4"/>
    <w:rsid w:val="00A4166A"/>
    <w:rsid w:val="00A41CD2"/>
    <w:rsid w:val="00A42993"/>
    <w:rsid w:val="00A429EF"/>
    <w:rsid w:val="00A4301D"/>
    <w:rsid w:val="00A457C1"/>
    <w:rsid w:val="00A46F42"/>
    <w:rsid w:val="00A4763A"/>
    <w:rsid w:val="00A5023B"/>
    <w:rsid w:val="00A50AB1"/>
    <w:rsid w:val="00A50C33"/>
    <w:rsid w:val="00A519FA"/>
    <w:rsid w:val="00A53BFC"/>
    <w:rsid w:val="00A55B89"/>
    <w:rsid w:val="00A578B7"/>
    <w:rsid w:val="00A57C12"/>
    <w:rsid w:val="00A60AA4"/>
    <w:rsid w:val="00A60D1C"/>
    <w:rsid w:val="00A643DA"/>
    <w:rsid w:val="00A64824"/>
    <w:rsid w:val="00A6491C"/>
    <w:rsid w:val="00A64EC4"/>
    <w:rsid w:val="00A6758E"/>
    <w:rsid w:val="00A679FC"/>
    <w:rsid w:val="00A71569"/>
    <w:rsid w:val="00A741E2"/>
    <w:rsid w:val="00A743F8"/>
    <w:rsid w:val="00A75D62"/>
    <w:rsid w:val="00A762EA"/>
    <w:rsid w:val="00A76974"/>
    <w:rsid w:val="00A801D3"/>
    <w:rsid w:val="00A802E2"/>
    <w:rsid w:val="00A8055F"/>
    <w:rsid w:val="00A80E6B"/>
    <w:rsid w:val="00A814EC"/>
    <w:rsid w:val="00A81C9E"/>
    <w:rsid w:val="00A81F7B"/>
    <w:rsid w:val="00A823E2"/>
    <w:rsid w:val="00A82E00"/>
    <w:rsid w:val="00A8466D"/>
    <w:rsid w:val="00A8488E"/>
    <w:rsid w:val="00A84CD3"/>
    <w:rsid w:val="00A854EF"/>
    <w:rsid w:val="00A87E58"/>
    <w:rsid w:val="00A919EF"/>
    <w:rsid w:val="00A92489"/>
    <w:rsid w:val="00A92514"/>
    <w:rsid w:val="00A928B9"/>
    <w:rsid w:val="00A9610D"/>
    <w:rsid w:val="00A97C22"/>
    <w:rsid w:val="00AA064F"/>
    <w:rsid w:val="00AA1CD7"/>
    <w:rsid w:val="00AA24CF"/>
    <w:rsid w:val="00AA4354"/>
    <w:rsid w:val="00AA4B85"/>
    <w:rsid w:val="00AA61AA"/>
    <w:rsid w:val="00AA704F"/>
    <w:rsid w:val="00AB06BE"/>
    <w:rsid w:val="00AB0D97"/>
    <w:rsid w:val="00AB2490"/>
    <w:rsid w:val="00AB2827"/>
    <w:rsid w:val="00AB3249"/>
    <w:rsid w:val="00AB44FA"/>
    <w:rsid w:val="00AB4589"/>
    <w:rsid w:val="00AB5FDB"/>
    <w:rsid w:val="00AB6755"/>
    <w:rsid w:val="00AB6EBB"/>
    <w:rsid w:val="00AC0295"/>
    <w:rsid w:val="00AC0C15"/>
    <w:rsid w:val="00AC12E3"/>
    <w:rsid w:val="00AC3A68"/>
    <w:rsid w:val="00AC44DF"/>
    <w:rsid w:val="00AC4802"/>
    <w:rsid w:val="00AC6E70"/>
    <w:rsid w:val="00AC7A8F"/>
    <w:rsid w:val="00AD0210"/>
    <w:rsid w:val="00AD031B"/>
    <w:rsid w:val="00AD06B0"/>
    <w:rsid w:val="00AD5F8B"/>
    <w:rsid w:val="00AD64E7"/>
    <w:rsid w:val="00AD6DA8"/>
    <w:rsid w:val="00AD6FC2"/>
    <w:rsid w:val="00AD7233"/>
    <w:rsid w:val="00AD7B50"/>
    <w:rsid w:val="00AE1AEE"/>
    <w:rsid w:val="00AE1C32"/>
    <w:rsid w:val="00AE27EF"/>
    <w:rsid w:val="00AE2F0D"/>
    <w:rsid w:val="00AE3F0A"/>
    <w:rsid w:val="00AE502C"/>
    <w:rsid w:val="00AE5D2D"/>
    <w:rsid w:val="00AE6013"/>
    <w:rsid w:val="00AE6EE3"/>
    <w:rsid w:val="00AF0B10"/>
    <w:rsid w:val="00AF3FAE"/>
    <w:rsid w:val="00AF41A9"/>
    <w:rsid w:val="00AF5378"/>
    <w:rsid w:val="00AF5B7C"/>
    <w:rsid w:val="00AF5C8F"/>
    <w:rsid w:val="00AF7BCC"/>
    <w:rsid w:val="00AF7E54"/>
    <w:rsid w:val="00B00A9A"/>
    <w:rsid w:val="00B011BF"/>
    <w:rsid w:val="00B01698"/>
    <w:rsid w:val="00B0179A"/>
    <w:rsid w:val="00B02A80"/>
    <w:rsid w:val="00B02E4B"/>
    <w:rsid w:val="00B03CDB"/>
    <w:rsid w:val="00B04B4F"/>
    <w:rsid w:val="00B04DCB"/>
    <w:rsid w:val="00B05D99"/>
    <w:rsid w:val="00B05FB7"/>
    <w:rsid w:val="00B074C2"/>
    <w:rsid w:val="00B10233"/>
    <w:rsid w:val="00B108BF"/>
    <w:rsid w:val="00B11165"/>
    <w:rsid w:val="00B11F02"/>
    <w:rsid w:val="00B12314"/>
    <w:rsid w:val="00B13076"/>
    <w:rsid w:val="00B13F8D"/>
    <w:rsid w:val="00B142C1"/>
    <w:rsid w:val="00B1477D"/>
    <w:rsid w:val="00B15C50"/>
    <w:rsid w:val="00B15DBF"/>
    <w:rsid w:val="00B1653B"/>
    <w:rsid w:val="00B20AA6"/>
    <w:rsid w:val="00B214F6"/>
    <w:rsid w:val="00B21CB6"/>
    <w:rsid w:val="00B221C0"/>
    <w:rsid w:val="00B22254"/>
    <w:rsid w:val="00B2270C"/>
    <w:rsid w:val="00B22ACF"/>
    <w:rsid w:val="00B23186"/>
    <w:rsid w:val="00B25B98"/>
    <w:rsid w:val="00B25E84"/>
    <w:rsid w:val="00B303FB"/>
    <w:rsid w:val="00B3081F"/>
    <w:rsid w:val="00B313CE"/>
    <w:rsid w:val="00B315C0"/>
    <w:rsid w:val="00B3215D"/>
    <w:rsid w:val="00B324DC"/>
    <w:rsid w:val="00B3318C"/>
    <w:rsid w:val="00B33D17"/>
    <w:rsid w:val="00B3651C"/>
    <w:rsid w:val="00B36A1E"/>
    <w:rsid w:val="00B379FB"/>
    <w:rsid w:val="00B37B67"/>
    <w:rsid w:val="00B4023B"/>
    <w:rsid w:val="00B408CB"/>
    <w:rsid w:val="00B40FE4"/>
    <w:rsid w:val="00B4196A"/>
    <w:rsid w:val="00B42BD2"/>
    <w:rsid w:val="00B44513"/>
    <w:rsid w:val="00B44FEA"/>
    <w:rsid w:val="00B45C15"/>
    <w:rsid w:val="00B460A7"/>
    <w:rsid w:val="00B4652D"/>
    <w:rsid w:val="00B51250"/>
    <w:rsid w:val="00B51C1C"/>
    <w:rsid w:val="00B530FA"/>
    <w:rsid w:val="00B56E67"/>
    <w:rsid w:val="00B606F9"/>
    <w:rsid w:val="00B60A82"/>
    <w:rsid w:val="00B611BE"/>
    <w:rsid w:val="00B62564"/>
    <w:rsid w:val="00B638F1"/>
    <w:rsid w:val="00B63F35"/>
    <w:rsid w:val="00B67AD3"/>
    <w:rsid w:val="00B67CD2"/>
    <w:rsid w:val="00B702E5"/>
    <w:rsid w:val="00B737D2"/>
    <w:rsid w:val="00B73CDC"/>
    <w:rsid w:val="00B73E65"/>
    <w:rsid w:val="00B7442E"/>
    <w:rsid w:val="00B75EC2"/>
    <w:rsid w:val="00B76037"/>
    <w:rsid w:val="00B764B3"/>
    <w:rsid w:val="00B76EC3"/>
    <w:rsid w:val="00B77DCB"/>
    <w:rsid w:val="00B77DDE"/>
    <w:rsid w:val="00B81C01"/>
    <w:rsid w:val="00B84CB6"/>
    <w:rsid w:val="00B85BDF"/>
    <w:rsid w:val="00B861A3"/>
    <w:rsid w:val="00B86B9C"/>
    <w:rsid w:val="00B90F62"/>
    <w:rsid w:val="00B9146E"/>
    <w:rsid w:val="00B91CFB"/>
    <w:rsid w:val="00B96337"/>
    <w:rsid w:val="00B96825"/>
    <w:rsid w:val="00BA2808"/>
    <w:rsid w:val="00BA30B2"/>
    <w:rsid w:val="00BB254E"/>
    <w:rsid w:val="00BB3040"/>
    <w:rsid w:val="00BB45CA"/>
    <w:rsid w:val="00BB6B54"/>
    <w:rsid w:val="00BB6FF2"/>
    <w:rsid w:val="00BB7A04"/>
    <w:rsid w:val="00BC2003"/>
    <w:rsid w:val="00BC23E7"/>
    <w:rsid w:val="00BC2CBC"/>
    <w:rsid w:val="00BC407C"/>
    <w:rsid w:val="00BC5C03"/>
    <w:rsid w:val="00BC77F9"/>
    <w:rsid w:val="00BD0539"/>
    <w:rsid w:val="00BD1D09"/>
    <w:rsid w:val="00BD2AC7"/>
    <w:rsid w:val="00BD2CEB"/>
    <w:rsid w:val="00BD36F0"/>
    <w:rsid w:val="00BD427A"/>
    <w:rsid w:val="00BD6683"/>
    <w:rsid w:val="00BD7E3A"/>
    <w:rsid w:val="00BE09F6"/>
    <w:rsid w:val="00BE0DA4"/>
    <w:rsid w:val="00BE14E8"/>
    <w:rsid w:val="00BE2386"/>
    <w:rsid w:val="00BE3B0C"/>
    <w:rsid w:val="00BE4280"/>
    <w:rsid w:val="00BE6797"/>
    <w:rsid w:val="00BE6A2A"/>
    <w:rsid w:val="00BE6AB4"/>
    <w:rsid w:val="00BE6FDD"/>
    <w:rsid w:val="00BE7896"/>
    <w:rsid w:val="00BE7C57"/>
    <w:rsid w:val="00BE7C6A"/>
    <w:rsid w:val="00BF0C82"/>
    <w:rsid w:val="00BF0D38"/>
    <w:rsid w:val="00BF18FA"/>
    <w:rsid w:val="00BF280D"/>
    <w:rsid w:val="00BF48C1"/>
    <w:rsid w:val="00BF50B6"/>
    <w:rsid w:val="00BF6627"/>
    <w:rsid w:val="00BF667F"/>
    <w:rsid w:val="00C0070C"/>
    <w:rsid w:val="00C00C70"/>
    <w:rsid w:val="00C00FEE"/>
    <w:rsid w:val="00C025EE"/>
    <w:rsid w:val="00C02CD5"/>
    <w:rsid w:val="00C032C0"/>
    <w:rsid w:val="00C046F5"/>
    <w:rsid w:val="00C05485"/>
    <w:rsid w:val="00C05DF7"/>
    <w:rsid w:val="00C07499"/>
    <w:rsid w:val="00C10BD9"/>
    <w:rsid w:val="00C11B02"/>
    <w:rsid w:val="00C11D98"/>
    <w:rsid w:val="00C14163"/>
    <w:rsid w:val="00C151FA"/>
    <w:rsid w:val="00C167EA"/>
    <w:rsid w:val="00C168B6"/>
    <w:rsid w:val="00C1776D"/>
    <w:rsid w:val="00C20FE7"/>
    <w:rsid w:val="00C21E36"/>
    <w:rsid w:val="00C22F4C"/>
    <w:rsid w:val="00C23B90"/>
    <w:rsid w:val="00C23C4E"/>
    <w:rsid w:val="00C2445F"/>
    <w:rsid w:val="00C24B17"/>
    <w:rsid w:val="00C2581A"/>
    <w:rsid w:val="00C26216"/>
    <w:rsid w:val="00C27E4D"/>
    <w:rsid w:val="00C3108C"/>
    <w:rsid w:val="00C32FD4"/>
    <w:rsid w:val="00C336F3"/>
    <w:rsid w:val="00C33F6E"/>
    <w:rsid w:val="00C35017"/>
    <w:rsid w:val="00C37273"/>
    <w:rsid w:val="00C37321"/>
    <w:rsid w:val="00C37474"/>
    <w:rsid w:val="00C40A5A"/>
    <w:rsid w:val="00C41330"/>
    <w:rsid w:val="00C42162"/>
    <w:rsid w:val="00C427F3"/>
    <w:rsid w:val="00C43F43"/>
    <w:rsid w:val="00C4462F"/>
    <w:rsid w:val="00C45E81"/>
    <w:rsid w:val="00C502AE"/>
    <w:rsid w:val="00C505D1"/>
    <w:rsid w:val="00C510EF"/>
    <w:rsid w:val="00C51C2F"/>
    <w:rsid w:val="00C51FEC"/>
    <w:rsid w:val="00C539BF"/>
    <w:rsid w:val="00C55CF9"/>
    <w:rsid w:val="00C55FA2"/>
    <w:rsid w:val="00C56552"/>
    <w:rsid w:val="00C56FB5"/>
    <w:rsid w:val="00C61383"/>
    <w:rsid w:val="00C6186B"/>
    <w:rsid w:val="00C61BD1"/>
    <w:rsid w:val="00C6383A"/>
    <w:rsid w:val="00C6506F"/>
    <w:rsid w:val="00C65566"/>
    <w:rsid w:val="00C662A2"/>
    <w:rsid w:val="00C66BB1"/>
    <w:rsid w:val="00C66CEF"/>
    <w:rsid w:val="00C675A2"/>
    <w:rsid w:val="00C67818"/>
    <w:rsid w:val="00C720AC"/>
    <w:rsid w:val="00C73C5D"/>
    <w:rsid w:val="00C75618"/>
    <w:rsid w:val="00C75647"/>
    <w:rsid w:val="00C76403"/>
    <w:rsid w:val="00C76DAB"/>
    <w:rsid w:val="00C802B9"/>
    <w:rsid w:val="00C816D6"/>
    <w:rsid w:val="00C81AF8"/>
    <w:rsid w:val="00C821A5"/>
    <w:rsid w:val="00C837A6"/>
    <w:rsid w:val="00C83F6D"/>
    <w:rsid w:val="00C863C3"/>
    <w:rsid w:val="00C86708"/>
    <w:rsid w:val="00C87FEF"/>
    <w:rsid w:val="00C90D18"/>
    <w:rsid w:val="00C913D7"/>
    <w:rsid w:val="00C915E3"/>
    <w:rsid w:val="00C91B74"/>
    <w:rsid w:val="00C9207A"/>
    <w:rsid w:val="00C92C09"/>
    <w:rsid w:val="00C92DDD"/>
    <w:rsid w:val="00C931C6"/>
    <w:rsid w:val="00C9361B"/>
    <w:rsid w:val="00C94136"/>
    <w:rsid w:val="00C94759"/>
    <w:rsid w:val="00C94FD2"/>
    <w:rsid w:val="00C9577E"/>
    <w:rsid w:val="00C95817"/>
    <w:rsid w:val="00C967ED"/>
    <w:rsid w:val="00C96D98"/>
    <w:rsid w:val="00C9740D"/>
    <w:rsid w:val="00CA153C"/>
    <w:rsid w:val="00CA1B98"/>
    <w:rsid w:val="00CA3D71"/>
    <w:rsid w:val="00CA4828"/>
    <w:rsid w:val="00CA4F99"/>
    <w:rsid w:val="00CA5148"/>
    <w:rsid w:val="00CB04E9"/>
    <w:rsid w:val="00CB0CD0"/>
    <w:rsid w:val="00CB15E0"/>
    <w:rsid w:val="00CB5F7D"/>
    <w:rsid w:val="00CB7D6E"/>
    <w:rsid w:val="00CC0B11"/>
    <w:rsid w:val="00CC134F"/>
    <w:rsid w:val="00CC24CD"/>
    <w:rsid w:val="00CC27C2"/>
    <w:rsid w:val="00CC2B17"/>
    <w:rsid w:val="00CC2CF4"/>
    <w:rsid w:val="00CC3030"/>
    <w:rsid w:val="00CC44F5"/>
    <w:rsid w:val="00CC517C"/>
    <w:rsid w:val="00CC5210"/>
    <w:rsid w:val="00CC5B49"/>
    <w:rsid w:val="00CD04CD"/>
    <w:rsid w:val="00CD08FD"/>
    <w:rsid w:val="00CD20D9"/>
    <w:rsid w:val="00CD2383"/>
    <w:rsid w:val="00CD3A61"/>
    <w:rsid w:val="00CD4401"/>
    <w:rsid w:val="00CD48E0"/>
    <w:rsid w:val="00CD4BC1"/>
    <w:rsid w:val="00CD55EB"/>
    <w:rsid w:val="00CE083D"/>
    <w:rsid w:val="00CE08E5"/>
    <w:rsid w:val="00CE0A74"/>
    <w:rsid w:val="00CE22C7"/>
    <w:rsid w:val="00CE25BD"/>
    <w:rsid w:val="00CE35BF"/>
    <w:rsid w:val="00CE70AB"/>
    <w:rsid w:val="00CE72D9"/>
    <w:rsid w:val="00CE78A3"/>
    <w:rsid w:val="00CE7D99"/>
    <w:rsid w:val="00CF1063"/>
    <w:rsid w:val="00CF1667"/>
    <w:rsid w:val="00CF1ABF"/>
    <w:rsid w:val="00CF1F94"/>
    <w:rsid w:val="00CF2B43"/>
    <w:rsid w:val="00CF506D"/>
    <w:rsid w:val="00CF525D"/>
    <w:rsid w:val="00CF5685"/>
    <w:rsid w:val="00CF74A0"/>
    <w:rsid w:val="00D02E70"/>
    <w:rsid w:val="00D03C08"/>
    <w:rsid w:val="00D0413A"/>
    <w:rsid w:val="00D0436E"/>
    <w:rsid w:val="00D064D8"/>
    <w:rsid w:val="00D067BB"/>
    <w:rsid w:val="00D067CC"/>
    <w:rsid w:val="00D10748"/>
    <w:rsid w:val="00D12E77"/>
    <w:rsid w:val="00D146DA"/>
    <w:rsid w:val="00D1516C"/>
    <w:rsid w:val="00D17DE7"/>
    <w:rsid w:val="00D21A7E"/>
    <w:rsid w:val="00D21F33"/>
    <w:rsid w:val="00D22BF1"/>
    <w:rsid w:val="00D22E48"/>
    <w:rsid w:val="00D238CB"/>
    <w:rsid w:val="00D239A0"/>
    <w:rsid w:val="00D23A8A"/>
    <w:rsid w:val="00D23BFA"/>
    <w:rsid w:val="00D24743"/>
    <w:rsid w:val="00D26066"/>
    <w:rsid w:val="00D310E6"/>
    <w:rsid w:val="00D31C5F"/>
    <w:rsid w:val="00D333AD"/>
    <w:rsid w:val="00D36AD5"/>
    <w:rsid w:val="00D36DE4"/>
    <w:rsid w:val="00D371E4"/>
    <w:rsid w:val="00D40566"/>
    <w:rsid w:val="00D405B4"/>
    <w:rsid w:val="00D405D5"/>
    <w:rsid w:val="00D4069A"/>
    <w:rsid w:val="00D4091A"/>
    <w:rsid w:val="00D40DBC"/>
    <w:rsid w:val="00D4114E"/>
    <w:rsid w:val="00D42285"/>
    <w:rsid w:val="00D43E00"/>
    <w:rsid w:val="00D4611A"/>
    <w:rsid w:val="00D472D6"/>
    <w:rsid w:val="00D47866"/>
    <w:rsid w:val="00D47D95"/>
    <w:rsid w:val="00D523C6"/>
    <w:rsid w:val="00D525E7"/>
    <w:rsid w:val="00D52A81"/>
    <w:rsid w:val="00D57E5E"/>
    <w:rsid w:val="00D600B9"/>
    <w:rsid w:val="00D601B1"/>
    <w:rsid w:val="00D60275"/>
    <w:rsid w:val="00D6121B"/>
    <w:rsid w:val="00D621DC"/>
    <w:rsid w:val="00D62874"/>
    <w:rsid w:val="00D64C27"/>
    <w:rsid w:val="00D65D9D"/>
    <w:rsid w:val="00D66E2C"/>
    <w:rsid w:val="00D7005A"/>
    <w:rsid w:val="00D70348"/>
    <w:rsid w:val="00D70A75"/>
    <w:rsid w:val="00D72EF7"/>
    <w:rsid w:val="00D734CD"/>
    <w:rsid w:val="00D73685"/>
    <w:rsid w:val="00D73FE7"/>
    <w:rsid w:val="00D74796"/>
    <w:rsid w:val="00D7558D"/>
    <w:rsid w:val="00D757AE"/>
    <w:rsid w:val="00D7602F"/>
    <w:rsid w:val="00D77813"/>
    <w:rsid w:val="00D841C8"/>
    <w:rsid w:val="00D842FC"/>
    <w:rsid w:val="00D85FE3"/>
    <w:rsid w:val="00D86D24"/>
    <w:rsid w:val="00D877F9"/>
    <w:rsid w:val="00D902BD"/>
    <w:rsid w:val="00D90A5C"/>
    <w:rsid w:val="00D91AEB"/>
    <w:rsid w:val="00D9209C"/>
    <w:rsid w:val="00D9251C"/>
    <w:rsid w:val="00D92535"/>
    <w:rsid w:val="00D937A2"/>
    <w:rsid w:val="00D939E7"/>
    <w:rsid w:val="00D93D99"/>
    <w:rsid w:val="00D95614"/>
    <w:rsid w:val="00D95E8D"/>
    <w:rsid w:val="00D95F78"/>
    <w:rsid w:val="00D96799"/>
    <w:rsid w:val="00D96B89"/>
    <w:rsid w:val="00DA1940"/>
    <w:rsid w:val="00DA261E"/>
    <w:rsid w:val="00DA3F6A"/>
    <w:rsid w:val="00DA3F89"/>
    <w:rsid w:val="00DA4612"/>
    <w:rsid w:val="00DA53F7"/>
    <w:rsid w:val="00DA6C78"/>
    <w:rsid w:val="00DA788B"/>
    <w:rsid w:val="00DB0077"/>
    <w:rsid w:val="00DB0BEC"/>
    <w:rsid w:val="00DB1DA0"/>
    <w:rsid w:val="00DB2052"/>
    <w:rsid w:val="00DB2611"/>
    <w:rsid w:val="00DB2ABE"/>
    <w:rsid w:val="00DB4BC4"/>
    <w:rsid w:val="00DB53A0"/>
    <w:rsid w:val="00DB7276"/>
    <w:rsid w:val="00DB73A3"/>
    <w:rsid w:val="00DB7787"/>
    <w:rsid w:val="00DC0B50"/>
    <w:rsid w:val="00DC0ECA"/>
    <w:rsid w:val="00DC152D"/>
    <w:rsid w:val="00DC16CB"/>
    <w:rsid w:val="00DC3273"/>
    <w:rsid w:val="00DC3EFA"/>
    <w:rsid w:val="00DC5042"/>
    <w:rsid w:val="00DC5EC1"/>
    <w:rsid w:val="00DC6485"/>
    <w:rsid w:val="00DC66E2"/>
    <w:rsid w:val="00DC715B"/>
    <w:rsid w:val="00DC7A83"/>
    <w:rsid w:val="00DC7BD9"/>
    <w:rsid w:val="00DD0166"/>
    <w:rsid w:val="00DD08DA"/>
    <w:rsid w:val="00DD1780"/>
    <w:rsid w:val="00DD27CE"/>
    <w:rsid w:val="00DD532B"/>
    <w:rsid w:val="00DD56EC"/>
    <w:rsid w:val="00DE03F3"/>
    <w:rsid w:val="00DE0A86"/>
    <w:rsid w:val="00DE0AA7"/>
    <w:rsid w:val="00DE581C"/>
    <w:rsid w:val="00DE6368"/>
    <w:rsid w:val="00DE6FCC"/>
    <w:rsid w:val="00DE7CB7"/>
    <w:rsid w:val="00DF1097"/>
    <w:rsid w:val="00DF13F2"/>
    <w:rsid w:val="00DF1D8D"/>
    <w:rsid w:val="00DF1F05"/>
    <w:rsid w:val="00DF26B0"/>
    <w:rsid w:val="00DF29D6"/>
    <w:rsid w:val="00DF383D"/>
    <w:rsid w:val="00DF4B55"/>
    <w:rsid w:val="00DF4C6F"/>
    <w:rsid w:val="00DF577D"/>
    <w:rsid w:val="00DF7432"/>
    <w:rsid w:val="00E00C46"/>
    <w:rsid w:val="00E0107D"/>
    <w:rsid w:val="00E0192A"/>
    <w:rsid w:val="00E03EA7"/>
    <w:rsid w:val="00E04500"/>
    <w:rsid w:val="00E05C0C"/>
    <w:rsid w:val="00E05F88"/>
    <w:rsid w:val="00E05F91"/>
    <w:rsid w:val="00E067FE"/>
    <w:rsid w:val="00E07E56"/>
    <w:rsid w:val="00E10C7A"/>
    <w:rsid w:val="00E116DA"/>
    <w:rsid w:val="00E11984"/>
    <w:rsid w:val="00E119C8"/>
    <w:rsid w:val="00E11E7B"/>
    <w:rsid w:val="00E12B53"/>
    <w:rsid w:val="00E15837"/>
    <w:rsid w:val="00E16119"/>
    <w:rsid w:val="00E173E5"/>
    <w:rsid w:val="00E178BD"/>
    <w:rsid w:val="00E179C8"/>
    <w:rsid w:val="00E200B3"/>
    <w:rsid w:val="00E215E0"/>
    <w:rsid w:val="00E21D31"/>
    <w:rsid w:val="00E22989"/>
    <w:rsid w:val="00E239F3"/>
    <w:rsid w:val="00E23FF9"/>
    <w:rsid w:val="00E24109"/>
    <w:rsid w:val="00E2515D"/>
    <w:rsid w:val="00E27192"/>
    <w:rsid w:val="00E3071B"/>
    <w:rsid w:val="00E30AAE"/>
    <w:rsid w:val="00E31739"/>
    <w:rsid w:val="00E32447"/>
    <w:rsid w:val="00E33515"/>
    <w:rsid w:val="00E3432B"/>
    <w:rsid w:val="00E348D4"/>
    <w:rsid w:val="00E34C97"/>
    <w:rsid w:val="00E362B0"/>
    <w:rsid w:val="00E36876"/>
    <w:rsid w:val="00E36F4F"/>
    <w:rsid w:val="00E40C28"/>
    <w:rsid w:val="00E4155C"/>
    <w:rsid w:val="00E4168B"/>
    <w:rsid w:val="00E41CB3"/>
    <w:rsid w:val="00E421AC"/>
    <w:rsid w:val="00E4262B"/>
    <w:rsid w:val="00E42718"/>
    <w:rsid w:val="00E431A3"/>
    <w:rsid w:val="00E45A1B"/>
    <w:rsid w:val="00E47725"/>
    <w:rsid w:val="00E47F4E"/>
    <w:rsid w:val="00E50765"/>
    <w:rsid w:val="00E51E41"/>
    <w:rsid w:val="00E52A48"/>
    <w:rsid w:val="00E530EF"/>
    <w:rsid w:val="00E57FF5"/>
    <w:rsid w:val="00E617DE"/>
    <w:rsid w:val="00E61AC3"/>
    <w:rsid w:val="00E64950"/>
    <w:rsid w:val="00E65175"/>
    <w:rsid w:val="00E657F4"/>
    <w:rsid w:val="00E65B95"/>
    <w:rsid w:val="00E65B97"/>
    <w:rsid w:val="00E66AED"/>
    <w:rsid w:val="00E71505"/>
    <w:rsid w:val="00E71991"/>
    <w:rsid w:val="00E72582"/>
    <w:rsid w:val="00E7294E"/>
    <w:rsid w:val="00E747FD"/>
    <w:rsid w:val="00E7639A"/>
    <w:rsid w:val="00E76421"/>
    <w:rsid w:val="00E7779C"/>
    <w:rsid w:val="00E816F9"/>
    <w:rsid w:val="00E820A9"/>
    <w:rsid w:val="00E832B5"/>
    <w:rsid w:val="00E83774"/>
    <w:rsid w:val="00E84612"/>
    <w:rsid w:val="00E8499F"/>
    <w:rsid w:val="00E872CE"/>
    <w:rsid w:val="00E87F9F"/>
    <w:rsid w:val="00E90B14"/>
    <w:rsid w:val="00E9130D"/>
    <w:rsid w:val="00E916D4"/>
    <w:rsid w:val="00E91A81"/>
    <w:rsid w:val="00E91B4D"/>
    <w:rsid w:val="00E91D87"/>
    <w:rsid w:val="00E925B2"/>
    <w:rsid w:val="00E93BCC"/>
    <w:rsid w:val="00E949CC"/>
    <w:rsid w:val="00E94CC4"/>
    <w:rsid w:val="00E95104"/>
    <w:rsid w:val="00E96AB5"/>
    <w:rsid w:val="00EA0181"/>
    <w:rsid w:val="00EA0B36"/>
    <w:rsid w:val="00EA125F"/>
    <w:rsid w:val="00EA21A1"/>
    <w:rsid w:val="00EA23F8"/>
    <w:rsid w:val="00EA527F"/>
    <w:rsid w:val="00EA59F6"/>
    <w:rsid w:val="00EA760C"/>
    <w:rsid w:val="00EB0492"/>
    <w:rsid w:val="00EB0D8B"/>
    <w:rsid w:val="00EB13BA"/>
    <w:rsid w:val="00EB19E6"/>
    <w:rsid w:val="00EB255F"/>
    <w:rsid w:val="00EB26B5"/>
    <w:rsid w:val="00EB378A"/>
    <w:rsid w:val="00EB5C7C"/>
    <w:rsid w:val="00EB5F9C"/>
    <w:rsid w:val="00EB653A"/>
    <w:rsid w:val="00EB6E78"/>
    <w:rsid w:val="00EC1985"/>
    <w:rsid w:val="00EC20AE"/>
    <w:rsid w:val="00EC399F"/>
    <w:rsid w:val="00ED0024"/>
    <w:rsid w:val="00ED0E3D"/>
    <w:rsid w:val="00ED1145"/>
    <w:rsid w:val="00ED1683"/>
    <w:rsid w:val="00ED3E7C"/>
    <w:rsid w:val="00ED4E8A"/>
    <w:rsid w:val="00ED60E6"/>
    <w:rsid w:val="00ED6471"/>
    <w:rsid w:val="00ED765D"/>
    <w:rsid w:val="00EE0638"/>
    <w:rsid w:val="00EE0CFF"/>
    <w:rsid w:val="00EE0FC6"/>
    <w:rsid w:val="00EE1E6C"/>
    <w:rsid w:val="00EE1FEF"/>
    <w:rsid w:val="00EE2367"/>
    <w:rsid w:val="00EE45A4"/>
    <w:rsid w:val="00EE491D"/>
    <w:rsid w:val="00EE6596"/>
    <w:rsid w:val="00EF0A4A"/>
    <w:rsid w:val="00EF1915"/>
    <w:rsid w:val="00EF3EDB"/>
    <w:rsid w:val="00EF5103"/>
    <w:rsid w:val="00EF5A93"/>
    <w:rsid w:val="00EF6246"/>
    <w:rsid w:val="00EF64B5"/>
    <w:rsid w:val="00EF6793"/>
    <w:rsid w:val="00EF697F"/>
    <w:rsid w:val="00F007C1"/>
    <w:rsid w:val="00F01C35"/>
    <w:rsid w:val="00F037FC"/>
    <w:rsid w:val="00F0382F"/>
    <w:rsid w:val="00F054AF"/>
    <w:rsid w:val="00F05FA6"/>
    <w:rsid w:val="00F06358"/>
    <w:rsid w:val="00F063EA"/>
    <w:rsid w:val="00F06D2B"/>
    <w:rsid w:val="00F073FE"/>
    <w:rsid w:val="00F1141B"/>
    <w:rsid w:val="00F13546"/>
    <w:rsid w:val="00F14887"/>
    <w:rsid w:val="00F14E47"/>
    <w:rsid w:val="00F1577B"/>
    <w:rsid w:val="00F17800"/>
    <w:rsid w:val="00F2011E"/>
    <w:rsid w:val="00F23E3C"/>
    <w:rsid w:val="00F253F6"/>
    <w:rsid w:val="00F26519"/>
    <w:rsid w:val="00F271EE"/>
    <w:rsid w:val="00F30211"/>
    <w:rsid w:val="00F30E47"/>
    <w:rsid w:val="00F319CD"/>
    <w:rsid w:val="00F3303F"/>
    <w:rsid w:val="00F34214"/>
    <w:rsid w:val="00F34AE8"/>
    <w:rsid w:val="00F35E41"/>
    <w:rsid w:val="00F36610"/>
    <w:rsid w:val="00F36AC6"/>
    <w:rsid w:val="00F37B53"/>
    <w:rsid w:val="00F37E7E"/>
    <w:rsid w:val="00F41175"/>
    <w:rsid w:val="00F41729"/>
    <w:rsid w:val="00F44DAF"/>
    <w:rsid w:val="00F44F6F"/>
    <w:rsid w:val="00F4535D"/>
    <w:rsid w:val="00F45E0A"/>
    <w:rsid w:val="00F46155"/>
    <w:rsid w:val="00F466EA"/>
    <w:rsid w:val="00F503D7"/>
    <w:rsid w:val="00F505FE"/>
    <w:rsid w:val="00F51143"/>
    <w:rsid w:val="00F525CD"/>
    <w:rsid w:val="00F527BF"/>
    <w:rsid w:val="00F52B29"/>
    <w:rsid w:val="00F52B62"/>
    <w:rsid w:val="00F559FF"/>
    <w:rsid w:val="00F56C64"/>
    <w:rsid w:val="00F576CB"/>
    <w:rsid w:val="00F57BBE"/>
    <w:rsid w:val="00F60827"/>
    <w:rsid w:val="00F611D0"/>
    <w:rsid w:val="00F61A1F"/>
    <w:rsid w:val="00F654A9"/>
    <w:rsid w:val="00F6583C"/>
    <w:rsid w:val="00F661A1"/>
    <w:rsid w:val="00F66659"/>
    <w:rsid w:val="00F67B54"/>
    <w:rsid w:val="00F7047A"/>
    <w:rsid w:val="00F71931"/>
    <w:rsid w:val="00F71C9A"/>
    <w:rsid w:val="00F72031"/>
    <w:rsid w:val="00F722FC"/>
    <w:rsid w:val="00F7444A"/>
    <w:rsid w:val="00F7672E"/>
    <w:rsid w:val="00F77752"/>
    <w:rsid w:val="00F83512"/>
    <w:rsid w:val="00F83630"/>
    <w:rsid w:val="00F85386"/>
    <w:rsid w:val="00F85EAE"/>
    <w:rsid w:val="00F86D79"/>
    <w:rsid w:val="00F91D03"/>
    <w:rsid w:val="00F91E24"/>
    <w:rsid w:val="00F9310E"/>
    <w:rsid w:val="00F94E91"/>
    <w:rsid w:val="00F96026"/>
    <w:rsid w:val="00F96564"/>
    <w:rsid w:val="00F96C17"/>
    <w:rsid w:val="00F97604"/>
    <w:rsid w:val="00F97832"/>
    <w:rsid w:val="00FA17C1"/>
    <w:rsid w:val="00FA1F87"/>
    <w:rsid w:val="00FA1FE0"/>
    <w:rsid w:val="00FA2CA2"/>
    <w:rsid w:val="00FA2E05"/>
    <w:rsid w:val="00FA2F7D"/>
    <w:rsid w:val="00FA31FD"/>
    <w:rsid w:val="00FA45CF"/>
    <w:rsid w:val="00FA4827"/>
    <w:rsid w:val="00FA5E94"/>
    <w:rsid w:val="00FB0365"/>
    <w:rsid w:val="00FB11B1"/>
    <w:rsid w:val="00FB1BB4"/>
    <w:rsid w:val="00FB280A"/>
    <w:rsid w:val="00FB31D5"/>
    <w:rsid w:val="00FB42AD"/>
    <w:rsid w:val="00FB42FA"/>
    <w:rsid w:val="00FB49E9"/>
    <w:rsid w:val="00FB5E7D"/>
    <w:rsid w:val="00FB62EA"/>
    <w:rsid w:val="00FC0905"/>
    <w:rsid w:val="00FC0E15"/>
    <w:rsid w:val="00FC161A"/>
    <w:rsid w:val="00FC2CA9"/>
    <w:rsid w:val="00FC2E66"/>
    <w:rsid w:val="00FC2F22"/>
    <w:rsid w:val="00FC2FD1"/>
    <w:rsid w:val="00FC647B"/>
    <w:rsid w:val="00FC70BE"/>
    <w:rsid w:val="00FC7CB5"/>
    <w:rsid w:val="00FD36E4"/>
    <w:rsid w:val="00FD3C02"/>
    <w:rsid w:val="00FD41A8"/>
    <w:rsid w:val="00FD44CA"/>
    <w:rsid w:val="00FD44EE"/>
    <w:rsid w:val="00FD48C9"/>
    <w:rsid w:val="00FD71D4"/>
    <w:rsid w:val="00FD7CE8"/>
    <w:rsid w:val="00FE1732"/>
    <w:rsid w:val="00FE2EA7"/>
    <w:rsid w:val="00FE48D9"/>
    <w:rsid w:val="00FE5D4B"/>
    <w:rsid w:val="00FE6284"/>
    <w:rsid w:val="00FE7261"/>
    <w:rsid w:val="00FE77D6"/>
    <w:rsid w:val="00FE7B23"/>
    <w:rsid w:val="00FF0B17"/>
    <w:rsid w:val="00FF20B2"/>
    <w:rsid w:val="00FF31EF"/>
    <w:rsid w:val="00FF3497"/>
    <w:rsid w:val="00FF5407"/>
    <w:rsid w:val="00FF580D"/>
    <w:rsid w:val="00FF6307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226CE8"/>
  <w15:docId w15:val="{97717D79-4571-4E97-BF5F-EF88D9B0B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C7B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5433F0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C582A"/>
    <w:rPr>
      <w:color w:val="605E5C"/>
      <w:shd w:val="clear" w:color="auto" w:fill="E1DFDD"/>
    </w:rPr>
  </w:style>
  <w:style w:type="paragraph" w:customStyle="1" w:styleId="TextoGeral">
    <w:name w:val="Texto Geral"/>
    <w:basedOn w:val="Normal"/>
    <w:rsid w:val="00401475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ascii="Calibri" w:hAnsi="Calibri" w:cs="Calibri"/>
      <w:color w:val="000000"/>
      <w:sz w:val="24"/>
      <w:szCs w:val="24"/>
      <w:lang w:val="pt-PT" w:eastAsia="pt-BR"/>
    </w:rPr>
  </w:style>
  <w:style w:type="character" w:styleId="RefernciaSutil">
    <w:name w:val="Subtle Reference"/>
    <w:aliases w:val="Referência ABNT"/>
    <w:uiPriority w:val="31"/>
    <w:qFormat/>
    <w:rsid w:val="00874E74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sz w:val="24"/>
      <w:u w:val="none"/>
      <w:vertAlign w:val="baseline"/>
    </w:rPr>
  </w:style>
  <w:style w:type="paragraph" w:styleId="Citao">
    <w:name w:val="Quote"/>
    <w:basedOn w:val="Normal"/>
    <w:next w:val="Normal"/>
    <w:link w:val="CitaoChar"/>
    <w:uiPriority w:val="29"/>
    <w:qFormat/>
    <w:rsid w:val="00874E74"/>
    <w:pPr>
      <w:spacing w:after="0" w:line="360" w:lineRule="auto"/>
    </w:pPr>
    <w:rPr>
      <w:rFonts w:ascii="Times New Roman" w:eastAsia="Times New Roman" w:hAnsi="Times New Roman"/>
      <w:i/>
      <w:iCs/>
      <w:color w:val="000000"/>
      <w:sz w:val="20"/>
      <w:szCs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874E74"/>
    <w:rPr>
      <w:rFonts w:ascii="Times New Roman" w:eastAsia="Times New Roman" w:hAnsi="Times New Roman"/>
      <w:i/>
      <w:iCs/>
      <w:color w:val="000000"/>
    </w:rPr>
  </w:style>
  <w:style w:type="character" w:customStyle="1" w:styleId="LinkdaInternet">
    <w:name w:val="Link da Internet"/>
    <w:basedOn w:val="Fontepargpadro"/>
    <w:uiPriority w:val="99"/>
    <w:unhideWhenUsed/>
    <w:qFormat/>
    <w:rsid w:val="000E616D"/>
    <w:rPr>
      <w:color w:val="0563C1" w:themeColor="hyperlink"/>
      <w:u w:val="single"/>
    </w:rPr>
  </w:style>
  <w:style w:type="paragraph" w:customStyle="1" w:styleId="TCC">
    <w:name w:val="TCC"/>
    <w:qFormat/>
    <w:rsid w:val="00023F03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8"/>
      <w:lang w:eastAsia="en-US"/>
    </w:rPr>
  </w:style>
  <w:style w:type="paragraph" w:styleId="SemEspaamento">
    <w:name w:val="No Spacing"/>
    <w:uiPriority w:val="1"/>
    <w:qFormat/>
    <w:rsid w:val="00325F5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emEspaamento1">
    <w:name w:val="Sem Espaçamento1"/>
    <w:aliases w:val="CITAÇAO"/>
    <w:next w:val="TCC"/>
    <w:link w:val="SemEspaamento1Char"/>
    <w:qFormat/>
    <w:rsid w:val="00E179C8"/>
    <w:pPr>
      <w:ind w:left="2268"/>
      <w:jc w:val="both"/>
    </w:pPr>
    <w:rPr>
      <w:rFonts w:ascii="Times New Roman" w:eastAsia="Times New Roman" w:hAnsi="Times New Roman"/>
      <w:color w:val="000000"/>
      <w:szCs w:val="22"/>
      <w:lang w:eastAsia="en-US"/>
    </w:rPr>
  </w:style>
  <w:style w:type="character" w:customStyle="1" w:styleId="SemEspaamento1Char">
    <w:name w:val="Sem Espaçamento1 Char"/>
    <w:aliases w:val="CITAÇAO Char"/>
    <w:basedOn w:val="Fontepargpadro"/>
    <w:link w:val="SemEspaamento1"/>
    <w:rsid w:val="00E179C8"/>
    <w:rPr>
      <w:rFonts w:ascii="Times New Roman" w:eastAsia="Times New Roman" w:hAnsi="Times New Roman"/>
      <w:color w:val="00000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966">
          <w:marLeft w:val="300"/>
          <w:marRight w:val="0"/>
          <w:marTop w:val="300"/>
          <w:marBottom w:val="0"/>
          <w:divBdr>
            <w:top w:val="none" w:sz="0" w:space="0" w:color="auto"/>
            <w:left w:val="single" w:sz="6" w:space="17" w:color="0089BF"/>
            <w:bottom w:val="none" w:sz="0" w:space="0" w:color="auto"/>
            <w:right w:val="none" w:sz="0" w:space="0" w:color="auto"/>
          </w:divBdr>
        </w:div>
        <w:div w:id="1672173972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76">
          <w:marLeft w:val="300"/>
          <w:marRight w:val="0"/>
          <w:marTop w:val="300"/>
          <w:marBottom w:val="0"/>
          <w:divBdr>
            <w:top w:val="none" w:sz="0" w:space="0" w:color="auto"/>
            <w:left w:val="single" w:sz="6" w:space="17" w:color="0089BF"/>
            <w:bottom w:val="none" w:sz="0" w:space="0" w:color="auto"/>
            <w:right w:val="none" w:sz="0" w:space="0" w:color="auto"/>
          </w:divBdr>
        </w:div>
        <w:div w:id="54860522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803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995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5989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394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7810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19538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40903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564281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5208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1544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974964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98428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4059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00093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69845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</w:div>
          </w:divsChild>
        </w:div>
      </w:divsChild>
    </w:div>
    <w:div w:id="793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09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37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7809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61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49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4103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44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171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7894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943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2453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5126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27266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1931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0627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07650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71760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</w:divsChild>
    </w:div>
    <w:div w:id="1071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950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576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9891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95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57629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08850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9929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51734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7401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77702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460513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2897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</w:div>
          </w:divsChild>
        </w:div>
      </w:divsChild>
    </w:div>
    <w:div w:id="12348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3830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8319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97277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2501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11483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63331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358695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069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9736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1376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52307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796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31163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745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87222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2159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6539">
          <w:marLeft w:val="300"/>
          <w:marRight w:val="0"/>
          <w:marTop w:val="300"/>
          <w:marBottom w:val="0"/>
          <w:divBdr>
            <w:top w:val="none" w:sz="0" w:space="0" w:color="auto"/>
            <w:left w:val="single" w:sz="6" w:space="17" w:color="0089BF"/>
            <w:bottom w:val="none" w:sz="0" w:space="0" w:color="auto"/>
            <w:right w:val="none" w:sz="0" w:space="0" w:color="auto"/>
          </w:divBdr>
        </w:div>
        <w:div w:id="1785923757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520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97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59004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26672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6332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208282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3154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46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8291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45259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023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</w:divsChild>
    </w:div>
    <w:div w:id="1413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9717">
          <w:marLeft w:val="300"/>
          <w:marRight w:val="0"/>
          <w:marTop w:val="300"/>
          <w:marBottom w:val="0"/>
          <w:divBdr>
            <w:top w:val="none" w:sz="0" w:space="0" w:color="auto"/>
            <w:left w:val="single" w:sz="6" w:space="17" w:color="0089BF"/>
            <w:bottom w:val="none" w:sz="0" w:space="0" w:color="auto"/>
            <w:right w:val="none" w:sz="0" w:space="0" w:color="auto"/>
          </w:divBdr>
        </w:div>
        <w:div w:id="1894808083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487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314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2692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23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81131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4429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92017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4365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999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30559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256126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2286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13871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234778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82032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</w:div>
          </w:divsChild>
        </w:div>
      </w:divsChild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444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E3E4E8"/>
            <w:right w:val="none" w:sz="0" w:space="0" w:color="auto"/>
          </w:divBdr>
          <w:divsChild>
            <w:div w:id="754132146">
              <w:marLeft w:val="360"/>
              <w:marRight w:val="360"/>
              <w:marTop w:val="975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9176">
          <w:marLeft w:val="300"/>
          <w:marRight w:val="0"/>
          <w:marTop w:val="300"/>
          <w:marBottom w:val="0"/>
          <w:divBdr>
            <w:top w:val="none" w:sz="0" w:space="0" w:color="auto"/>
            <w:left w:val="single" w:sz="6" w:space="17" w:color="0089BF"/>
            <w:bottom w:val="none" w:sz="0" w:space="0" w:color="auto"/>
            <w:right w:val="none" w:sz="0" w:space="0" w:color="auto"/>
          </w:divBdr>
        </w:div>
        <w:div w:id="780076996">
          <w:marLeft w:val="6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884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3742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35943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521719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5384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67773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4804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9483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  <w:divsChild>
                <w:div w:id="11599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113741">
          <w:marLeft w:val="0"/>
          <w:marRight w:val="0"/>
          <w:marTop w:val="0"/>
          <w:marBottom w:val="8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252">
              <w:marLeft w:val="0"/>
              <w:marRight w:val="0"/>
              <w:marTop w:val="0"/>
              <w:marBottom w:val="0"/>
              <w:divBdr>
                <w:top w:val="single" w:sz="6" w:space="31" w:color="E8E9ED"/>
                <w:left w:val="single" w:sz="6" w:space="16" w:color="E8E9ED"/>
                <w:bottom w:val="single" w:sz="6" w:space="18" w:color="E8E9ED"/>
                <w:right w:val="single" w:sz="6" w:space="16" w:color="E8E9ED"/>
              </w:divBdr>
            </w:div>
          </w:divsChild>
        </w:div>
      </w:divsChild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36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5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733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1734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52640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15761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56884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98705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74532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8107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21681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94596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2890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</w:divsChild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escola.uol.com.br/brasil/a-expansao-soja-no-brasil.htm" TargetMode="External"/><Relationship Id="rId13" Type="http://schemas.openxmlformats.org/officeDocument/2006/relationships/hyperlink" Target="https://www.fazcomex.com.br/blog/quais-principais-produtos-exportados-brasil/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4.png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blog.conexos.com.br/os-10-produtos-mais-exportados-pelo-brasil-em-2019/" TargetMode="External"/><Relationship Id="rId34" Type="http://schemas.openxmlformats.org/officeDocument/2006/relationships/image" Target="media/image8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undoeducacao.bol.uol.com.br/geografia/commodities.htm" TargetMode="External"/><Relationship Id="rId17" Type="http://schemas.openxmlformats.org/officeDocument/2006/relationships/hyperlink" Target="https://www.cartacapital.com.br/opiniao/as-grandes-empresas-estrangeiras-do-agronegocio-nacional/" TargetMode="External"/><Relationship Id="rId25" Type="http://schemas.openxmlformats.org/officeDocument/2006/relationships/hyperlink" Target="https://www.fazcomex.com.br/blog/principais-produtos-exportados-por-sao-paulo/" TargetMode="External"/><Relationship Id="rId33" Type="http://schemas.openxmlformats.org/officeDocument/2006/relationships/hyperlink" Target="https://www.fazcomex.com.br/blog/principais-produtos-exportados-por-santa-catarina/" TargetMode="External"/><Relationship Id="rId38" Type="http://schemas.openxmlformats.org/officeDocument/2006/relationships/hyperlink" Target="https://1.bp.blogspot.com/-m5nJJn3JM_0/V5V0wrJdMtI/AAAAAAAAFVU/u2pI9dn2WCQ-bSULzju_tF9vM6REdLZYACLcB/s1600/Vaiv%C3%A9m+das+Commodities.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ercadosagricolas.com.br/inteligencia/pauta-exportadora-brasileira/" TargetMode="External"/><Relationship Id="rId20" Type="http://schemas.openxmlformats.org/officeDocument/2006/relationships/hyperlink" Target="https://blog.conexos.com.br/os-10-produtos-mais-exportados-pelo-brasil-em-2019/" TargetMode="External"/><Relationship Id="rId29" Type="http://schemas.openxmlformats.org/officeDocument/2006/relationships/hyperlink" Target="https://www.fazcomex.com.br/blog/principais-produtos-exportados-por-minas-gerais/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silescola.uol.com.br/geografia/commodities.htm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7.png"/><Relationship Id="rId37" Type="http://schemas.openxmlformats.org/officeDocument/2006/relationships/image" Target="media/image9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clogisticsbrasil.com/principais-itens-exportados-pelo-brasil-sao-produtos-agricolas/" TargetMode="External"/><Relationship Id="rId23" Type="http://schemas.openxmlformats.org/officeDocument/2006/relationships/hyperlink" Target="https://www.fazcomex.com.br/blog/quais-principais-produtos-exportados-brasil/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exerciciosweb.com.br/geografia/blocos-economicos-alca-e-mercosul-simulado/" TargetMode="External"/><Relationship Id="rId10" Type="http://schemas.openxmlformats.org/officeDocument/2006/relationships/hyperlink" Target="https://brasilescola.uol.com.br/brasil/a-canadeacucar-sao-paulo.htm" TargetMode="External"/><Relationship Id="rId19" Type="http://schemas.openxmlformats.org/officeDocument/2006/relationships/hyperlink" Target="https://blog.conexos.com.br/os-10-produtos-mais-exportados-pelo-brasil-em-2019/" TargetMode="External"/><Relationship Id="rId31" Type="http://schemas.openxmlformats.org/officeDocument/2006/relationships/hyperlink" Target="https://www.fazcomex.com.br/blog/principais-produtos-exportados-pelo-rio-grande-do-sul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undoeducacao.bol.uol.com.br/geografia/comercio-externo-brasileiro.htm" TargetMode="External"/><Relationship Id="rId14" Type="http://schemas.openxmlformats.org/officeDocument/2006/relationships/hyperlink" Target="https://blog.conexos.com.br/os-10-produtos-mais-exportados-pelo-brasil-em-2019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fazcomex.com.br/blog/principais-produtos-exportados-pelo-rio-de-janeiro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www.fazcomex.com.br/blog/principais-produtos-exportados-pelo-para/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8EE55-067A-4FB7-BDA6-7E046E42B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24</Pages>
  <Words>6585</Words>
  <Characters>35562</Characters>
  <Application>Microsoft Office Word</Application>
  <DocSecurity>0</DocSecurity>
  <Lines>296</Lines>
  <Paragraphs>84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42063</CharactersWithSpaces>
  <SharedDoc>false</SharedDoc>
  <HLinks>
    <vt:vector size="6" baseType="variant">
      <vt:variant>
        <vt:i4>65629</vt:i4>
      </vt:variant>
      <vt:variant>
        <vt:i4>0</vt:i4>
      </vt:variant>
      <vt:variant>
        <vt:i4>0</vt:i4>
      </vt:variant>
      <vt:variant>
        <vt:i4>5</vt:i4>
      </vt:variant>
      <vt:variant>
        <vt:lpwstr>https://pt.wikipedia.org/wiki/Trava-l%C3%ADnguas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cp:lastModifiedBy>Aline</cp:lastModifiedBy>
  <cp:revision>7</cp:revision>
  <cp:lastPrinted>2017-07-12T00:03:00Z</cp:lastPrinted>
  <dcterms:created xsi:type="dcterms:W3CDTF">2020-02-12T15:47:00Z</dcterms:created>
  <dcterms:modified xsi:type="dcterms:W3CDTF">2020-02-18T18:36:00Z</dcterms:modified>
</cp:coreProperties>
</file>