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D69C" w14:textId="1BF7AF6B" w:rsidR="00E973C4" w:rsidRPr="00057081" w:rsidRDefault="00811E1B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057081">
        <w:rPr>
          <w:rFonts w:asciiTheme="majorHAnsi" w:eastAsia="Calibri" w:hAnsiTheme="majorHAnsi" w:cstheme="majorHAnsi"/>
          <w:b w:val="0"/>
          <w:sz w:val="32"/>
          <w:szCs w:val="32"/>
        </w:rPr>
        <w:t>Ensino Médio</w:t>
      </w:r>
    </w:p>
    <w:p w14:paraId="2EA2E88D" w14:textId="0080D110" w:rsidR="00E973C4" w:rsidRPr="00057081" w:rsidRDefault="00BA0857">
      <w:pPr>
        <w:pStyle w:val="Ttulo3"/>
        <w:rPr>
          <w:rFonts w:asciiTheme="majorHAnsi" w:eastAsia="Calibri" w:hAnsiTheme="majorHAnsi" w:cstheme="majorHAnsi"/>
          <w:sz w:val="32"/>
          <w:szCs w:val="32"/>
        </w:rPr>
      </w:pPr>
      <w:r w:rsidRPr="0005708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72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AD6E5C" w:rsidRPr="00057081">
        <w:rPr>
          <w:rFonts w:asciiTheme="majorHAnsi" w:hAnsiTheme="majorHAnsi" w:cstheme="majorHAnsi"/>
          <w:noProof/>
          <w:sz w:val="32"/>
          <w:szCs w:val="32"/>
        </w:rPr>
        <w:t>A R</w:t>
      </w:r>
      <w:r w:rsidR="006E5115" w:rsidRPr="00057081">
        <w:rPr>
          <w:rFonts w:asciiTheme="majorHAnsi" w:hAnsiTheme="majorHAnsi" w:cstheme="majorHAnsi"/>
          <w:noProof/>
          <w:sz w:val="32"/>
          <w:szCs w:val="32"/>
        </w:rPr>
        <w:t>evolução dos Cravos em Portugal</w:t>
      </w:r>
    </w:p>
    <w:p w14:paraId="3AC046CF" w14:textId="77777777" w:rsidR="00E973C4" w:rsidRPr="00057081" w:rsidRDefault="00E973C4">
      <w:pPr>
        <w:spacing w:line="240" w:lineRule="auto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D694804" w14:textId="77777777" w:rsidR="00E973C4" w:rsidRPr="00057081" w:rsidRDefault="00E973C4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AFCB2F8" w14:textId="64E020E1" w:rsidR="00E973C4" w:rsidRPr="00057081" w:rsidRDefault="00BA0857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057081" w:rsidRDefault="00A9691C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057081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20573DCB" w14:textId="517A4D67" w:rsidR="00F906D9" w:rsidRPr="00057081" w:rsidRDefault="00F906D9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14E66C3" w14:textId="5E17CC60" w:rsidR="00476988" w:rsidRPr="00057081" w:rsidRDefault="00476988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Série / Ano: </w:t>
      </w:r>
    </w:p>
    <w:p w14:paraId="52087257" w14:textId="40A21641" w:rsidR="00326BC8" w:rsidRPr="00057081" w:rsidRDefault="00BD591C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3</w:t>
      </w:r>
      <w:r w:rsidR="00083E87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º</w:t>
      </w:r>
      <w:r w:rsidR="00326BC8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ano</w:t>
      </w:r>
      <w:r w:rsidR="00083E87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14:paraId="27B36F15" w14:textId="2009919A" w:rsidR="00E973C4" w:rsidRPr="00057081" w:rsidRDefault="00E973C4" w:rsidP="00D51121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2A2384FB" w14:textId="60980012" w:rsidR="00326BC8" w:rsidRPr="00057081" w:rsidRDefault="009C13E5" w:rsidP="00D51121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57081">
        <w:rPr>
          <w:rFonts w:asciiTheme="majorHAnsi" w:eastAsia="Calibri" w:hAnsiTheme="majorHAnsi" w:cstheme="majorHAnsi"/>
          <w:sz w:val="24"/>
          <w:szCs w:val="24"/>
        </w:rPr>
        <w:t>Apesar da sugestão de série/ano indicada, recomenda-se que os conteúdos sejam trabalhados continuamente durante a trajetória escolar. Ao</w:t>
      </w:r>
      <w:r w:rsidR="006E5115" w:rsidRPr="000570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57081">
        <w:rPr>
          <w:rFonts w:asciiTheme="majorHAnsi" w:eastAsia="Calibri" w:hAnsiTheme="majorHAnsi" w:cstheme="majorHAnsi"/>
          <w:sz w:val="24"/>
          <w:szCs w:val="24"/>
        </w:rPr>
        <w:t>(À) professor</w:t>
      </w:r>
      <w:r w:rsidR="006E5115" w:rsidRPr="000570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57081">
        <w:rPr>
          <w:rFonts w:asciiTheme="majorHAnsi" w:eastAsia="Calibri" w:hAnsiTheme="majorHAnsi" w:cstheme="majorHAnsi"/>
          <w:sz w:val="24"/>
          <w:szCs w:val="24"/>
        </w:rPr>
        <w:t>(a)</w:t>
      </w:r>
      <w:r w:rsidR="006E5115" w:rsidRPr="00057081">
        <w:rPr>
          <w:rFonts w:asciiTheme="majorHAnsi" w:eastAsia="Calibri" w:hAnsiTheme="majorHAnsi" w:cstheme="majorHAnsi"/>
          <w:sz w:val="24"/>
          <w:szCs w:val="24"/>
        </w:rPr>
        <w:t>,</w:t>
      </w:r>
      <w:r w:rsidRPr="00057081">
        <w:rPr>
          <w:rFonts w:asciiTheme="majorHAnsi" w:eastAsia="Calibri" w:hAnsiTheme="majorHAnsi" w:cstheme="majorHAnsi"/>
          <w:sz w:val="24"/>
          <w:szCs w:val="24"/>
        </w:rPr>
        <w:t xml:space="preserve"> reserva-se a análise de apresentar ou reforçar determinado tema quando achar necessário. </w:t>
      </w:r>
    </w:p>
    <w:p w14:paraId="43FC1B82" w14:textId="77777777" w:rsidR="00326BC8" w:rsidRPr="00057081" w:rsidRDefault="00326BC8" w:rsidP="00D51121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7C736F71" w14:textId="7387465F" w:rsidR="00057081" w:rsidRPr="00057081" w:rsidRDefault="00BA0857" w:rsidP="0005708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72BEE72" w14:textId="27A3A253" w:rsidR="00BD591C" w:rsidRPr="00057081" w:rsidRDefault="00AD6E5C" w:rsidP="00D51121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Compreender o processo revolucionário que derruba a ditadura de Salazar em Portugal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no ano de 1975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e seus desdobramentos para o país.</w:t>
      </w:r>
      <w:r w:rsidR="000570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72FF4A" w14:textId="62B8B7FC" w:rsidR="004430DA" w:rsidRPr="00057081" w:rsidRDefault="00BA0857" w:rsidP="00D5112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1F5DB1A6" w14:textId="4AD57DC9" w:rsidR="00BD591C" w:rsidRPr="00057081" w:rsidRDefault="00BD591C" w:rsidP="00D51121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História </w:t>
      </w:r>
      <w:r w:rsidR="00AD6E5C" w:rsidRPr="00057081">
        <w:rPr>
          <w:rFonts w:asciiTheme="majorHAnsi" w:hAnsiTheme="majorHAnsi" w:cstheme="majorHAnsi"/>
          <w:sz w:val="24"/>
          <w:szCs w:val="24"/>
        </w:rPr>
        <w:t>Geral</w:t>
      </w:r>
      <w:r w:rsidR="006E5115" w:rsidRPr="00057081">
        <w:rPr>
          <w:rFonts w:asciiTheme="majorHAnsi" w:hAnsiTheme="majorHAnsi" w:cstheme="majorHAnsi"/>
          <w:sz w:val="24"/>
          <w:szCs w:val="24"/>
        </w:rPr>
        <w:t>;</w:t>
      </w:r>
    </w:p>
    <w:p w14:paraId="782639D6" w14:textId="63B7F6F8" w:rsidR="00AD6E5C" w:rsidRPr="00057081" w:rsidRDefault="006E5115" w:rsidP="00D51121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História de Portugal;</w:t>
      </w:r>
    </w:p>
    <w:p w14:paraId="2747D21E" w14:textId="7B1AB6C2" w:rsidR="00AD6E5C" w:rsidRPr="00057081" w:rsidRDefault="00BD591C" w:rsidP="00AD6E5C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Ditadura </w:t>
      </w:r>
      <w:r w:rsidR="00AD6E5C" w:rsidRPr="00057081">
        <w:rPr>
          <w:rFonts w:asciiTheme="majorHAnsi" w:hAnsiTheme="majorHAnsi" w:cstheme="majorHAnsi"/>
          <w:sz w:val="24"/>
          <w:szCs w:val="24"/>
        </w:rPr>
        <w:t>Salazarista</w:t>
      </w:r>
      <w:r w:rsidR="006E5115" w:rsidRPr="00057081">
        <w:rPr>
          <w:rFonts w:asciiTheme="majorHAnsi" w:hAnsiTheme="majorHAnsi" w:cstheme="majorHAnsi"/>
          <w:sz w:val="24"/>
          <w:szCs w:val="24"/>
        </w:rPr>
        <w:t>;</w:t>
      </w:r>
    </w:p>
    <w:p w14:paraId="70F1FFF4" w14:textId="4AE21A5A" w:rsidR="00AD6E5C" w:rsidRPr="00057081" w:rsidRDefault="00AD6E5C" w:rsidP="00057081">
      <w:pPr>
        <w:pStyle w:val="PargrafodaLista"/>
        <w:numPr>
          <w:ilvl w:val="0"/>
          <w:numId w:val="30"/>
        </w:numPr>
        <w:spacing w:after="0"/>
        <w:ind w:left="0" w:firstLine="357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Mobilização militar</w:t>
      </w:r>
      <w:r w:rsidR="006E5115" w:rsidRPr="00057081">
        <w:rPr>
          <w:rFonts w:asciiTheme="majorHAnsi" w:hAnsiTheme="majorHAnsi" w:cstheme="majorHAnsi"/>
          <w:sz w:val="24"/>
          <w:szCs w:val="24"/>
        </w:rPr>
        <w:t>;</w:t>
      </w:r>
      <w:r w:rsidRPr="000570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F33EF4" w14:textId="5060A336" w:rsidR="00AD6E5C" w:rsidRPr="00057081" w:rsidRDefault="006E5115" w:rsidP="00AD6E5C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Mobilização social;</w:t>
      </w:r>
    </w:p>
    <w:p w14:paraId="6494566E" w14:textId="7AD9126B" w:rsidR="00AD6E5C" w:rsidRPr="00057081" w:rsidRDefault="00AD6E5C" w:rsidP="00AD6E5C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Reflexos nas lutas anticoloniais africanas. </w:t>
      </w:r>
    </w:p>
    <w:p w14:paraId="733A0217" w14:textId="04A40DC4" w:rsidR="00E973C4" w:rsidRPr="00057081" w:rsidRDefault="00BA0857" w:rsidP="00D5112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7A59301F" w14:textId="140A8F3B" w:rsidR="00710D77" w:rsidRPr="00057081" w:rsidRDefault="00BD591C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057081">
        <w:rPr>
          <w:rFonts w:asciiTheme="majorHAnsi" w:hAnsiTheme="majorHAnsi" w:cstheme="majorHAnsi"/>
          <w:sz w:val="24"/>
          <w:szCs w:val="24"/>
          <w:lang w:eastAsia="x-none"/>
        </w:rPr>
        <w:t xml:space="preserve">História </w:t>
      </w:r>
      <w:r w:rsidR="006E5115" w:rsidRPr="00057081">
        <w:rPr>
          <w:rFonts w:asciiTheme="majorHAnsi" w:hAnsiTheme="majorHAnsi" w:cstheme="majorHAnsi"/>
          <w:sz w:val="24"/>
          <w:szCs w:val="24"/>
          <w:lang w:eastAsia="x-none"/>
        </w:rPr>
        <w:t>geral. História de Portugal. Ditadura. Salazarismo. Lutas anticoloniais. Mobilização social. Mobilização militar. R</w:t>
      </w:r>
      <w:r w:rsidR="00AD6E5C" w:rsidRPr="00057081">
        <w:rPr>
          <w:rFonts w:asciiTheme="majorHAnsi" w:hAnsiTheme="majorHAnsi" w:cstheme="majorHAnsi"/>
          <w:sz w:val="24"/>
          <w:szCs w:val="24"/>
          <w:lang w:eastAsia="x-none"/>
        </w:rPr>
        <w:t xml:space="preserve">evolução dos cravos. </w:t>
      </w:r>
    </w:p>
    <w:p w14:paraId="731C21A7" w14:textId="19440BBE" w:rsidR="004430DA" w:rsidRPr="00057081" w:rsidRDefault="004430DA" w:rsidP="00D51121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hAnsiTheme="majorHAnsi" w:cstheme="majorHAnsi"/>
          <w:sz w:val="24"/>
          <w:szCs w:val="24"/>
          <w:lang w:eastAsia="x-none"/>
        </w:rPr>
        <w:t xml:space="preserve">     </w:t>
      </w:r>
      <w:r w:rsidRPr="00057081"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BA0857"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6283261A" w14:textId="592356A9" w:rsidR="004430DA" w:rsidRPr="00057081" w:rsidRDefault="003A03B8" w:rsidP="00D51121">
      <w:pPr>
        <w:pStyle w:val="PargrafodaLista"/>
        <w:numPr>
          <w:ilvl w:val="0"/>
          <w:numId w:val="25"/>
        </w:num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2</w:t>
      </w:r>
      <w:r w:rsidR="004430DA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aula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s</w:t>
      </w:r>
      <w:r w:rsidR="004430DA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(50 minutos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/aula</w:t>
      </w:r>
      <w:r w:rsidR="004430DA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;</w:t>
      </w:r>
      <w:bookmarkStart w:id="0" w:name="_GoBack"/>
      <w:bookmarkEnd w:id="0"/>
    </w:p>
    <w:p w14:paraId="27DC8120" w14:textId="5FDC7E48" w:rsidR="00D51121" w:rsidRPr="00057081" w:rsidRDefault="004430DA" w:rsidP="00D51121">
      <w:pPr>
        <w:spacing w:after="200" w:line="360" w:lineRule="auto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057081"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E141D4"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</w:t>
      </w:r>
      <w:r w:rsidR="00BE441B"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o seu trabalho e saber m</w:t>
      </w:r>
      <w:r w:rsidR="00BA0857"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ais:</w:t>
      </w:r>
      <w:r w:rsidR="00D51121"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28E581C0" w14:textId="3ACD7830" w:rsidR="00D51121" w:rsidRPr="00057081" w:rsidRDefault="00D51121" w:rsidP="00057081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Professor</w:t>
      </w:r>
      <w:r w:rsidR="006E5115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(a)</w:t>
      </w: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, para aprofundar seus conhecimentos sobre o tema, sugerimos que assista </w:t>
      </w:r>
      <w:r w:rsidR="006E5115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documentário </w:t>
      </w:r>
      <w:r w:rsidR="00AD6E5C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“As Armas e o Povo”, do Coletivo de Trabalhadores da Atividade Cinematográfica. </w:t>
      </w:r>
      <w:hyperlink r:id="rId8" w:history="1">
        <w:r w:rsidR="00AD6E5C" w:rsidRPr="00057081">
          <w:rPr>
            <w:rStyle w:val="Hyperlink"/>
            <w:rFonts w:asciiTheme="majorHAnsi" w:hAnsiTheme="majorHAnsi" w:cstheme="majorHAnsi"/>
          </w:rPr>
          <w:t>https://www.youtu</w:t>
        </w:r>
        <w:r w:rsidR="00AD6E5C" w:rsidRPr="00057081">
          <w:rPr>
            <w:rStyle w:val="Hyperlink"/>
            <w:rFonts w:asciiTheme="majorHAnsi" w:hAnsiTheme="majorHAnsi" w:cstheme="majorHAnsi"/>
          </w:rPr>
          <w:t>b</w:t>
        </w:r>
        <w:r w:rsidR="00AD6E5C" w:rsidRPr="00057081">
          <w:rPr>
            <w:rStyle w:val="Hyperlink"/>
            <w:rFonts w:asciiTheme="majorHAnsi" w:hAnsiTheme="majorHAnsi" w:cstheme="majorHAnsi"/>
          </w:rPr>
          <w:t>e.com/watch?v</w:t>
        </w:r>
        <w:r w:rsidR="00AD6E5C" w:rsidRPr="00057081">
          <w:rPr>
            <w:rStyle w:val="Hyperlink"/>
            <w:rFonts w:asciiTheme="majorHAnsi" w:hAnsiTheme="majorHAnsi" w:cstheme="majorHAnsi"/>
          </w:rPr>
          <w:t>=</w:t>
        </w:r>
        <w:r w:rsidR="00AD6E5C" w:rsidRPr="00057081">
          <w:rPr>
            <w:rStyle w:val="Hyperlink"/>
            <w:rFonts w:asciiTheme="majorHAnsi" w:hAnsiTheme="majorHAnsi" w:cstheme="majorHAnsi"/>
          </w:rPr>
          <w:t>sL4NACJTlbk</w:t>
        </w:r>
      </w:hyperlink>
      <w:r w:rsidR="00AD6E5C" w:rsidRPr="00057081">
        <w:rPr>
          <w:rFonts w:asciiTheme="majorHAnsi" w:hAnsiTheme="majorHAnsi" w:cstheme="majorHAnsi"/>
        </w:rPr>
        <w:t>. Acesso em</w:t>
      </w:r>
      <w:r w:rsidR="006E5115" w:rsidRPr="00057081">
        <w:rPr>
          <w:rFonts w:asciiTheme="majorHAnsi" w:hAnsiTheme="majorHAnsi" w:cstheme="majorHAnsi"/>
        </w:rPr>
        <w:t>:</w:t>
      </w:r>
      <w:r w:rsidR="00AD6E5C" w:rsidRPr="00057081">
        <w:rPr>
          <w:rFonts w:asciiTheme="majorHAnsi" w:hAnsiTheme="majorHAnsi" w:cstheme="majorHAnsi"/>
        </w:rPr>
        <w:t xml:space="preserve"> 29/05/2019.</w:t>
      </w:r>
    </w:p>
    <w:p w14:paraId="7788920A" w14:textId="77777777" w:rsidR="006E5115" w:rsidRPr="00057081" w:rsidRDefault="006E5115" w:rsidP="00D51121">
      <w:pPr>
        <w:spacing w:after="200" w:line="360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34CC56AA" w14:textId="77777777" w:rsidR="00057081" w:rsidRDefault="00057081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945F6B8" w14:textId="2811252F" w:rsidR="00AA6ECB" w:rsidRPr="00057081" w:rsidRDefault="00710D77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057081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>Contexto</w:t>
      </w:r>
    </w:p>
    <w:p w14:paraId="4D39DD5E" w14:textId="77777777" w:rsidR="00BD591C" w:rsidRPr="00057081" w:rsidRDefault="00BD591C" w:rsidP="00057081">
      <w:pPr>
        <w:ind w:firstLine="720"/>
        <w:jc w:val="both"/>
        <w:rPr>
          <w:rFonts w:asciiTheme="majorHAnsi" w:hAnsiTheme="majorHAnsi" w:cstheme="majorHAnsi"/>
        </w:rPr>
      </w:pPr>
    </w:p>
    <w:p w14:paraId="78B7FA24" w14:textId="4D578A36" w:rsidR="00BD591C" w:rsidRPr="00057081" w:rsidRDefault="00BD591C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Professor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 (a)</w:t>
      </w:r>
      <w:r w:rsidRPr="00057081">
        <w:rPr>
          <w:rFonts w:asciiTheme="majorHAnsi" w:hAnsiTheme="majorHAnsi" w:cstheme="majorHAnsi"/>
          <w:sz w:val="24"/>
          <w:szCs w:val="24"/>
        </w:rPr>
        <w:t>, essa etapa se destina à introdução do assunto com os alunos, analisando seus conhecimentos prévios sobre o tema e contextualizando o conteúdo a ser desenvolvido durante a aula.</w:t>
      </w:r>
    </w:p>
    <w:p w14:paraId="2B4D5DE1" w14:textId="72ED175C" w:rsidR="00AD6E5C" w:rsidRPr="00057081" w:rsidRDefault="00AD6E5C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Para isso, iremos usar a letra de duas músicas: “Tanto Mar”, do compositor Chico Buarque de Hollanda e “Grândola Vila Morena”, de José Afonso.</w:t>
      </w:r>
    </w:p>
    <w:p w14:paraId="74AC0510" w14:textId="6A88FCB7" w:rsidR="00AD6E5C" w:rsidRPr="00057081" w:rsidRDefault="00AD6E5C" w:rsidP="00057081">
      <w:pPr>
        <w:pStyle w:val="PargrafodaLista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  <w:sectPr w:rsidR="00AD6E5C" w:rsidRPr="00057081">
          <w:headerReference w:type="even" r:id="rId9"/>
          <w:headerReference w:type="default" r:id="rId10"/>
          <w:footerReference w:type="default" r:id="rId11"/>
          <w:pgSz w:w="11906" w:h="16838"/>
          <w:pgMar w:top="993" w:right="991" w:bottom="709" w:left="709" w:header="426" w:footer="237" w:gutter="0"/>
          <w:pgNumType w:start="1"/>
          <w:cols w:space="720"/>
        </w:sectPr>
      </w:pPr>
      <w:r w:rsidRPr="00057081">
        <w:rPr>
          <w:rFonts w:asciiTheme="majorHAnsi" w:hAnsiTheme="majorHAnsi" w:cstheme="majorHAnsi"/>
          <w:sz w:val="24"/>
          <w:szCs w:val="24"/>
        </w:rPr>
        <w:t>Distribua as letras das músicas para os alunos, que devem estar separados em grupos de até 4 membros</w:t>
      </w:r>
      <w:r w:rsidR="0005708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4CA8A6D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6697342" w14:textId="458E06E9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Sei que está em festa, pá</w:t>
      </w:r>
    </w:p>
    <w:p w14:paraId="4677944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Fico contente</w:t>
      </w:r>
    </w:p>
    <w:p w14:paraId="747F3D07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 enquanto estou ausente</w:t>
      </w:r>
    </w:p>
    <w:p w14:paraId="50553751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Guarda um cravo para mim</w:t>
      </w:r>
    </w:p>
    <w:p w14:paraId="70380F57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31B1728B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Eu queria estar na festa, pá</w:t>
      </w:r>
    </w:p>
    <w:p w14:paraId="7F8414BC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Com a tua gente</w:t>
      </w:r>
    </w:p>
    <w:p w14:paraId="091C732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 colher pessoalmente</w:t>
      </w:r>
    </w:p>
    <w:p w14:paraId="23794BCC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Uma flor no teu jardim</w:t>
      </w:r>
    </w:p>
    <w:p w14:paraId="7F5D9B49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451B38FA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Sei que há léguas a nos separar</w:t>
      </w:r>
    </w:p>
    <w:p w14:paraId="4065B998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Tanto mar, tanto mar</w:t>
      </w:r>
    </w:p>
    <w:p w14:paraId="198DCFD7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Sei, também, que é preciso, pá</w:t>
      </w:r>
    </w:p>
    <w:p w14:paraId="706B39DA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Navegar, navegar</w:t>
      </w:r>
    </w:p>
    <w:p w14:paraId="5C975CBA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35CD2137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Lá faz primavera, pá</w:t>
      </w:r>
    </w:p>
    <w:p w14:paraId="1980061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Cá estou doente</w:t>
      </w:r>
    </w:p>
    <w:p w14:paraId="5F75477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Manda urgentemente</w:t>
      </w:r>
    </w:p>
    <w:p w14:paraId="6CF413AE" w14:textId="3142734C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Algum cheirinho de alecrim</w:t>
      </w:r>
    </w:p>
    <w:p w14:paraId="5D4DFBC1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1E7269B6" w14:textId="77777777" w:rsidR="00523060" w:rsidRPr="00057081" w:rsidRDefault="00AD6E5C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Tanto Mar – Chico Buarque.</w:t>
      </w:r>
      <w:r w:rsidRPr="000570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9360E4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0F8C0DA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20B439C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352D9E66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32228A18" w14:textId="53BB0490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8AAE60C" w14:textId="5F483D1D" w:rsidR="00D601A0" w:rsidRPr="00057081" w:rsidRDefault="00D601A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15D6ACF" w14:textId="77777777" w:rsidR="00D601A0" w:rsidRPr="00057081" w:rsidRDefault="00D601A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21888CB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3244B7ED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1150D365" w14:textId="77777777" w:rsidR="00523060" w:rsidRPr="00057081" w:rsidRDefault="00523060" w:rsidP="00AD6E5C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128E73D" w14:textId="264E2FFA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Grândola, vila morena</w:t>
      </w:r>
    </w:p>
    <w:p w14:paraId="493C13A2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Terra da fraternidade</w:t>
      </w:r>
    </w:p>
    <w:p w14:paraId="20CA0D16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O povo é quem mais ordena</w:t>
      </w:r>
    </w:p>
    <w:p w14:paraId="0264D9AA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Dentro de ti, ó cidade</w:t>
      </w:r>
    </w:p>
    <w:p w14:paraId="71FF0BF9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607B38A8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Dentro de ti, ó cidade</w:t>
      </w:r>
    </w:p>
    <w:p w14:paraId="723976D8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O povo é quem mais ordena</w:t>
      </w:r>
    </w:p>
    <w:p w14:paraId="2191394D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Terra da fraternidade</w:t>
      </w:r>
    </w:p>
    <w:p w14:paraId="5B500A2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Grândola, vila morena</w:t>
      </w:r>
    </w:p>
    <w:p w14:paraId="28A14E95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4F50859E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Em cada esquina, um amigo</w:t>
      </w:r>
    </w:p>
    <w:p w14:paraId="5F22CFEB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Em cada rosto, igualdade</w:t>
      </w:r>
    </w:p>
    <w:p w14:paraId="558F5C3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Grândola, vila morena</w:t>
      </w:r>
    </w:p>
    <w:p w14:paraId="77D073E7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Terra da fraternidade</w:t>
      </w:r>
    </w:p>
    <w:p w14:paraId="12FB564A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4F2A019D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Terra da fraternidade</w:t>
      </w:r>
    </w:p>
    <w:p w14:paraId="198CCEBC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Grândola, vila morena</w:t>
      </w:r>
    </w:p>
    <w:p w14:paraId="49E3CEF3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Em cada rosto, igualdade</w:t>
      </w:r>
    </w:p>
    <w:p w14:paraId="43871326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O povo é quem mais ordena</w:t>
      </w:r>
    </w:p>
    <w:p w14:paraId="2FF66E99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1BFDBC99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À sombra duma azinheira</w:t>
      </w:r>
    </w:p>
    <w:p w14:paraId="70390B54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Que já não sabia a idade</w:t>
      </w:r>
    </w:p>
    <w:p w14:paraId="577475DF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Jurei ter por companheira</w:t>
      </w:r>
    </w:p>
    <w:p w14:paraId="29DADCA1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Grândola, a tua vontade</w:t>
      </w:r>
    </w:p>
    <w:p w14:paraId="4C4EE68D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</w:p>
    <w:p w14:paraId="09EF95CE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Grândola a tua vontade</w:t>
      </w:r>
    </w:p>
    <w:p w14:paraId="4752A680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Jurei ter por companheira</w:t>
      </w:r>
    </w:p>
    <w:p w14:paraId="48CA4BD9" w14:textId="77777777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À sombra duma azinheira</w:t>
      </w:r>
    </w:p>
    <w:p w14:paraId="13C01074" w14:textId="13CCAB63" w:rsidR="00AD6E5C" w:rsidRPr="00057081" w:rsidRDefault="00AD6E5C" w:rsidP="00AD6E5C">
      <w:pPr>
        <w:pStyle w:val="PargrafodaLista"/>
        <w:rPr>
          <w:rFonts w:asciiTheme="majorHAnsi" w:hAnsiTheme="majorHAnsi" w:cstheme="majorHAnsi"/>
          <w:b/>
          <w:sz w:val="24"/>
          <w:szCs w:val="24"/>
        </w:rPr>
      </w:pPr>
      <w:r w:rsidRPr="00057081">
        <w:rPr>
          <w:rFonts w:asciiTheme="majorHAnsi" w:hAnsiTheme="majorHAnsi" w:cstheme="majorHAnsi"/>
          <w:b/>
          <w:sz w:val="24"/>
          <w:szCs w:val="24"/>
        </w:rPr>
        <w:t>Que já não sabia a idade</w:t>
      </w:r>
    </w:p>
    <w:p w14:paraId="6DAE8C32" w14:textId="72F1284E" w:rsidR="00523060" w:rsidRPr="00057081" w:rsidRDefault="00523060" w:rsidP="00D601A0">
      <w:pPr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  <w:r w:rsidRPr="00057081">
        <w:rPr>
          <w:rFonts w:asciiTheme="majorHAnsi" w:eastAsia="Calibri" w:hAnsiTheme="majorHAnsi" w:cstheme="majorHAnsi"/>
          <w:b/>
          <w:color w:val="auto"/>
          <w:sz w:val="24"/>
          <w:szCs w:val="24"/>
        </w:rPr>
        <w:t>Grândola Vila Morena – José Afonso</w:t>
      </w:r>
    </w:p>
    <w:p w14:paraId="5C94646C" w14:textId="77777777" w:rsidR="00523060" w:rsidRPr="00057081" w:rsidRDefault="00523060" w:rsidP="00523060">
      <w:pPr>
        <w:rPr>
          <w:rFonts w:asciiTheme="majorHAnsi" w:hAnsiTheme="majorHAnsi" w:cstheme="majorHAnsi"/>
          <w:color w:val="auto"/>
          <w:sz w:val="24"/>
          <w:szCs w:val="24"/>
        </w:rPr>
        <w:sectPr w:rsidR="00523060" w:rsidRPr="00057081" w:rsidSect="00AD6E5C">
          <w:type w:val="continuous"/>
          <w:pgSz w:w="11906" w:h="16838"/>
          <w:pgMar w:top="993" w:right="991" w:bottom="709" w:left="709" w:header="426" w:footer="237" w:gutter="0"/>
          <w:pgNumType w:start="1"/>
          <w:cols w:num="2" w:space="720"/>
        </w:sectPr>
      </w:pPr>
    </w:p>
    <w:p w14:paraId="492D7567" w14:textId="77777777" w:rsidR="00523060" w:rsidRPr="00057081" w:rsidRDefault="00523060" w:rsidP="00D51121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CECD7E4" w14:textId="325E07C5" w:rsidR="00B71D48" w:rsidRPr="00057081" w:rsidRDefault="00523060" w:rsidP="00B71D48">
      <w:pPr>
        <w:pStyle w:val="Ttulo2"/>
        <w:numPr>
          <w:ilvl w:val="0"/>
          <w:numId w:val="25"/>
        </w:numPr>
        <w:spacing w:before="0" w:line="274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Auxilie os alunos na análise das letras das músicas, indicando que a primeira, “Tanto Mar”, de Chico Buarque, é uma canção brasileira, feita para comemorar a Revolução dos Cravos, a partir da visão por fora do acontecimento. Já a segunda</w:t>
      </w:r>
      <w:r w:rsidR="006E5115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foi a música eleita como hino do processo revolucionário português, ou seja, mostra uma narrativa </w:t>
      </w:r>
      <w:r w:rsidR="00B71D48"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interna do acontecimento.</w:t>
      </w:r>
    </w:p>
    <w:p w14:paraId="45CD2891" w14:textId="5C5CD559" w:rsidR="00B71D48" w:rsidRPr="00057081" w:rsidRDefault="00B71D48" w:rsidP="00B71D48">
      <w:pPr>
        <w:pStyle w:val="PargrafodaLista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Professor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 (a),</w:t>
      </w:r>
      <w:r w:rsidRPr="00057081">
        <w:rPr>
          <w:rFonts w:asciiTheme="majorHAnsi" w:hAnsiTheme="majorHAnsi" w:cstheme="majorHAnsi"/>
          <w:sz w:val="24"/>
          <w:szCs w:val="24"/>
        </w:rPr>
        <w:t xml:space="preserve"> se for possível, também execute as duas canções para os alunos, antes da análise da letra.</w:t>
      </w:r>
    </w:p>
    <w:p w14:paraId="3962168A" w14:textId="1CE801DC" w:rsidR="00B71D48" w:rsidRPr="00057081" w:rsidRDefault="00B71D48" w:rsidP="00057081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O objetivo com a análise das letras é que os alunos tenham um contato inicial com o que foi a Revolução dos Cravos e do alcance popular que o movimento teve na época, que reverbera até hoje em Portugal e em outros países. </w:t>
      </w:r>
    </w:p>
    <w:p w14:paraId="3A15B431" w14:textId="77777777" w:rsidR="00523060" w:rsidRPr="00057081" w:rsidRDefault="00523060" w:rsidP="00D51121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9633CA7" w14:textId="41205657" w:rsidR="00710D77" w:rsidRDefault="00710D77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="00012303" w:rsidRPr="00057081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>Desenvolvimento do</w:t>
      </w:r>
      <w:r w:rsidRPr="00057081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 xml:space="preserve"> tema</w:t>
      </w:r>
    </w:p>
    <w:p w14:paraId="109D24AB" w14:textId="77777777" w:rsidR="00A551B6" w:rsidRPr="00A551B6" w:rsidRDefault="00A551B6" w:rsidP="00A551B6"/>
    <w:p w14:paraId="7D170DB7" w14:textId="301306A8" w:rsidR="00012303" w:rsidRPr="00057081" w:rsidRDefault="00012303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Professor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 (a)</w:t>
      </w:r>
      <w:r w:rsidRPr="00057081">
        <w:rPr>
          <w:rFonts w:asciiTheme="majorHAnsi" w:hAnsiTheme="majorHAnsi" w:cstheme="majorHAnsi"/>
          <w:sz w:val="24"/>
          <w:szCs w:val="24"/>
        </w:rPr>
        <w:t xml:space="preserve">, nessa etapa você irá aprofundar o tema da aula com os alunos. Para isso, </w:t>
      </w:r>
      <w:r w:rsidR="00B71D48" w:rsidRPr="00057081">
        <w:rPr>
          <w:rFonts w:asciiTheme="majorHAnsi" w:hAnsiTheme="majorHAnsi" w:cstheme="majorHAnsi"/>
          <w:sz w:val="24"/>
          <w:szCs w:val="24"/>
        </w:rPr>
        <w:t>faça uma breve explanação do que foi a Rev</w:t>
      </w:r>
      <w:r w:rsidR="006E5115" w:rsidRPr="00057081">
        <w:rPr>
          <w:rFonts w:asciiTheme="majorHAnsi" w:hAnsiTheme="majorHAnsi" w:cstheme="majorHAnsi"/>
          <w:sz w:val="24"/>
          <w:szCs w:val="24"/>
        </w:rPr>
        <w:t>olução dos Cravos</w:t>
      </w:r>
      <w:r w:rsidR="00B71D48" w:rsidRPr="00057081">
        <w:rPr>
          <w:rFonts w:asciiTheme="majorHAnsi" w:hAnsiTheme="majorHAnsi" w:cstheme="majorHAnsi"/>
          <w:sz w:val="24"/>
          <w:szCs w:val="24"/>
        </w:rPr>
        <w:t>. Distribua para os grupos o texto que resume o movimento revolucionário e peça que façam a leitura do</w:t>
      </w:r>
      <w:r w:rsidR="000B60D9" w:rsidRPr="00057081">
        <w:rPr>
          <w:rFonts w:asciiTheme="majorHAnsi" w:hAnsiTheme="majorHAnsi" w:cstheme="majorHAnsi"/>
          <w:sz w:val="24"/>
          <w:szCs w:val="24"/>
        </w:rPr>
        <w:t>s</w:t>
      </w:r>
      <w:r w:rsidR="00B71D48" w:rsidRPr="00057081">
        <w:rPr>
          <w:rFonts w:asciiTheme="majorHAnsi" w:hAnsiTheme="majorHAnsi" w:cstheme="majorHAnsi"/>
          <w:sz w:val="24"/>
          <w:szCs w:val="24"/>
        </w:rPr>
        <w:t xml:space="preserve"> documento</w:t>
      </w:r>
      <w:r w:rsidR="000B60D9" w:rsidRPr="00057081">
        <w:rPr>
          <w:rFonts w:asciiTheme="majorHAnsi" w:hAnsiTheme="majorHAnsi" w:cstheme="majorHAnsi"/>
          <w:sz w:val="24"/>
          <w:szCs w:val="24"/>
        </w:rPr>
        <w:t>s</w:t>
      </w:r>
      <w:r w:rsidR="00B71D48" w:rsidRPr="0005708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E2FB9B" w14:textId="77777777" w:rsidR="00B71D48" w:rsidRPr="00057081" w:rsidRDefault="00B71D48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988A02F" w14:textId="77947E86" w:rsidR="000B60D9" w:rsidRPr="00057081" w:rsidRDefault="00514673" w:rsidP="00A551B6">
      <w:pPr>
        <w:ind w:firstLine="720"/>
        <w:jc w:val="both"/>
        <w:rPr>
          <w:rFonts w:asciiTheme="majorHAnsi" w:hAnsiTheme="majorHAnsi" w:cstheme="majorHAnsi"/>
        </w:rPr>
      </w:pPr>
      <w:r w:rsidRPr="00057081">
        <w:rPr>
          <w:rFonts w:asciiTheme="majorHAnsi" w:hAnsiTheme="majorHAnsi" w:cstheme="majorHAnsi"/>
        </w:rPr>
        <w:t>“A Guerra colonial foi o início de tudo. Sem ela não teria havido nenhuma revolução portuguesa. Ao menos não na forma em que ela ocorreu. O epicentro do abalo não era a metrópole, mas a África. A revolta dos povos colonizados por Portugal obrigou o país a desviar recursos pesados do orçamento para manter o esforço de guerra. Aumentavam a emigração (traço secular), a deserção, o descontentamento</w:t>
      </w:r>
      <w:r w:rsidR="00D12DBC" w:rsidRPr="00057081">
        <w:rPr>
          <w:rFonts w:asciiTheme="majorHAnsi" w:hAnsiTheme="majorHAnsi" w:cstheme="majorHAnsi"/>
        </w:rPr>
        <w:t xml:space="preserve"> entre civis e militares [...].”</w:t>
      </w:r>
      <w:r w:rsidR="00A551B6">
        <w:rPr>
          <w:rFonts w:asciiTheme="majorHAnsi" w:hAnsiTheme="majorHAnsi" w:cstheme="majorHAnsi"/>
        </w:rPr>
        <w:t xml:space="preserve"> </w:t>
      </w:r>
      <w:r w:rsidRPr="00057081">
        <w:rPr>
          <w:rFonts w:asciiTheme="majorHAnsi" w:hAnsiTheme="majorHAnsi" w:cstheme="majorHAnsi"/>
        </w:rPr>
        <w:t>(SECCO, 2005, p. 12)</w:t>
      </w:r>
    </w:p>
    <w:p w14:paraId="7975F88C" w14:textId="16C6C2AF" w:rsidR="000B60D9" w:rsidRDefault="000B60D9" w:rsidP="00A551B6">
      <w:pPr>
        <w:ind w:firstLine="720"/>
        <w:jc w:val="both"/>
        <w:rPr>
          <w:rFonts w:asciiTheme="majorHAnsi" w:hAnsiTheme="majorHAnsi" w:cstheme="majorHAnsi"/>
        </w:rPr>
      </w:pPr>
      <w:r w:rsidRPr="00057081">
        <w:rPr>
          <w:rFonts w:asciiTheme="majorHAnsi" w:hAnsiTheme="majorHAnsi" w:cstheme="majorHAnsi"/>
        </w:rPr>
        <w:t>“A 25 de abril de 1974 um golpe de Estado levado a cabo pelo Movimento das Forças Armadas (MFA) põe fim a 48 anos de ditadura do Estado Novo e inicia o período que ficaria conhecido como Revolução dos Cravos. O MFA granjeia de imediato apoio popular e mais tarde um crescente prestígio político que o levará a ocupar um lugar de destaque na estabilização do Estado e na consolidação do regime democrático.” (VARELA, Raquel. “Um, dois, três MFA...”: o Movimento das Forças Armadas na Revolução dos Cravos – do prestígio à crise. Revista Brasileira de História. São Paulo, v.32, nº63 p. 403-425. 2012)</w:t>
      </w:r>
    </w:p>
    <w:p w14:paraId="62276B8B" w14:textId="77777777" w:rsidR="00A551B6" w:rsidRPr="00057081" w:rsidRDefault="00A551B6" w:rsidP="00A551B6">
      <w:pPr>
        <w:ind w:firstLine="720"/>
        <w:jc w:val="both"/>
        <w:rPr>
          <w:rFonts w:asciiTheme="majorHAnsi" w:hAnsiTheme="majorHAnsi" w:cstheme="majorHAnsi"/>
        </w:rPr>
      </w:pPr>
    </w:p>
    <w:p w14:paraId="21284CF9" w14:textId="698A6636" w:rsidR="00B71D48" w:rsidRPr="00057081" w:rsidRDefault="00B71D48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Professor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 (</w:t>
      </w:r>
      <w:r w:rsidR="00472C4E" w:rsidRPr="00057081">
        <w:rPr>
          <w:rFonts w:asciiTheme="majorHAnsi" w:hAnsiTheme="majorHAnsi" w:cstheme="majorHAnsi"/>
          <w:sz w:val="24"/>
          <w:szCs w:val="24"/>
        </w:rPr>
        <w:t>a</w:t>
      </w:r>
      <w:r w:rsidR="006E5115" w:rsidRPr="00057081">
        <w:rPr>
          <w:rFonts w:asciiTheme="majorHAnsi" w:hAnsiTheme="majorHAnsi" w:cstheme="majorHAnsi"/>
          <w:sz w:val="24"/>
          <w:szCs w:val="24"/>
        </w:rPr>
        <w:t>),</w:t>
      </w:r>
      <w:r w:rsidR="00472C4E" w:rsidRPr="00057081">
        <w:rPr>
          <w:rFonts w:asciiTheme="majorHAnsi" w:hAnsiTheme="majorHAnsi" w:cstheme="majorHAnsi"/>
          <w:sz w:val="24"/>
          <w:szCs w:val="24"/>
        </w:rPr>
        <w:t xml:space="preserve"> é</w:t>
      </w:r>
      <w:r w:rsidRPr="00057081">
        <w:rPr>
          <w:rFonts w:asciiTheme="majorHAnsi" w:hAnsiTheme="majorHAnsi" w:cstheme="majorHAnsi"/>
          <w:sz w:val="24"/>
          <w:szCs w:val="24"/>
        </w:rPr>
        <w:t xml:space="preserve"> importante que os alunos tenham protagonismo na análise dos documentos para conhecimento 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do assunto tratado em aula, entretanto, </w:t>
      </w:r>
      <w:r w:rsidRPr="00057081">
        <w:rPr>
          <w:rFonts w:asciiTheme="majorHAnsi" w:hAnsiTheme="majorHAnsi" w:cstheme="majorHAnsi"/>
          <w:sz w:val="24"/>
          <w:szCs w:val="24"/>
        </w:rPr>
        <w:t>durante todo o processo, auxilie</w:t>
      </w:r>
      <w:r w:rsidR="00FD213F" w:rsidRPr="00057081">
        <w:rPr>
          <w:rFonts w:asciiTheme="majorHAnsi" w:hAnsiTheme="majorHAnsi" w:cstheme="majorHAnsi"/>
          <w:sz w:val="24"/>
          <w:szCs w:val="24"/>
        </w:rPr>
        <w:t>-os</w:t>
      </w:r>
      <w:r w:rsidRPr="00057081">
        <w:rPr>
          <w:rFonts w:asciiTheme="majorHAnsi" w:hAnsiTheme="majorHAnsi" w:cstheme="majorHAnsi"/>
          <w:sz w:val="24"/>
          <w:szCs w:val="24"/>
        </w:rPr>
        <w:t xml:space="preserve"> </w:t>
      </w:r>
      <w:r w:rsidR="00FD213F" w:rsidRPr="00057081">
        <w:rPr>
          <w:rFonts w:asciiTheme="majorHAnsi" w:hAnsiTheme="majorHAnsi" w:cstheme="majorHAnsi"/>
          <w:sz w:val="24"/>
          <w:szCs w:val="24"/>
        </w:rPr>
        <w:t>n</w:t>
      </w:r>
      <w:r w:rsidRPr="00057081">
        <w:rPr>
          <w:rFonts w:asciiTheme="majorHAnsi" w:hAnsiTheme="majorHAnsi" w:cstheme="majorHAnsi"/>
          <w:sz w:val="24"/>
          <w:szCs w:val="24"/>
        </w:rPr>
        <w:t xml:space="preserve">o trabalho com questionamentos que direcionem a leitura e </w:t>
      </w:r>
      <w:r w:rsidR="00472C4E" w:rsidRPr="00057081">
        <w:rPr>
          <w:rFonts w:asciiTheme="majorHAnsi" w:hAnsiTheme="majorHAnsi" w:cstheme="majorHAnsi"/>
          <w:sz w:val="24"/>
          <w:szCs w:val="24"/>
        </w:rPr>
        <w:t>ajudem na compreensão do evento histórico.</w:t>
      </w:r>
    </w:p>
    <w:p w14:paraId="203B1943" w14:textId="77777777" w:rsidR="00472C4E" w:rsidRPr="00057081" w:rsidRDefault="00472C4E" w:rsidP="00057081">
      <w:pPr>
        <w:pStyle w:val="Ttulo2"/>
        <w:spacing w:before="0" w:line="274" w:lineRule="auto"/>
        <w:ind w:firstLine="72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E0E64BA" w14:textId="593AFA60" w:rsidR="00472C4E" w:rsidRPr="00057081" w:rsidRDefault="00472C4E" w:rsidP="00057081">
      <w:pPr>
        <w:pStyle w:val="Ttulo2"/>
        <w:spacing w:before="0" w:line="274" w:lineRule="auto"/>
        <w:ind w:firstLine="72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Resumo sobre a Revolução dos Cravos</w:t>
      </w:r>
    </w:p>
    <w:p w14:paraId="045F04A0" w14:textId="77777777" w:rsidR="00C15787" w:rsidRPr="00057081" w:rsidRDefault="00C15787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F7DCCD8" w14:textId="77777777" w:rsidR="00A551B6" w:rsidRDefault="00472C4E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A Revolução dos Cravos foi um movimento que iniciou</w:t>
      </w:r>
      <w:r w:rsidR="00A551B6" w:rsidRPr="00A551B6">
        <w:rPr>
          <w:rFonts w:asciiTheme="majorHAnsi" w:hAnsiTheme="majorHAnsi" w:cstheme="majorHAnsi"/>
          <w:sz w:val="24"/>
          <w:szCs w:val="24"/>
        </w:rPr>
        <w:t xml:space="preserve"> </w:t>
      </w:r>
      <w:r w:rsidR="00A551B6">
        <w:rPr>
          <w:rFonts w:asciiTheme="majorHAnsi" w:hAnsiTheme="majorHAnsi" w:cstheme="majorHAnsi"/>
          <w:sz w:val="24"/>
          <w:szCs w:val="24"/>
        </w:rPr>
        <w:t xml:space="preserve">em </w:t>
      </w:r>
      <w:r w:rsidR="00A551B6" w:rsidRPr="00057081">
        <w:rPr>
          <w:rFonts w:asciiTheme="majorHAnsi" w:hAnsiTheme="majorHAnsi" w:cstheme="majorHAnsi"/>
          <w:sz w:val="24"/>
          <w:szCs w:val="24"/>
        </w:rPr>
        <w:t>25 de Abril de 1974</w:t>
      </w:r>
      <w:r w:rsidR="00A551B6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com uma insubordinação e revolta das bases militares do exército português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="00C15787" w:rsidRPr="00057081">
        <w:rPr>
          <w:rFonts w:asciiTheme="majorHAnsi" w:hAnsiTheme="majorHAnsi" w:cstheme="majorHAnsi"/>
          <w:sz w:val="24"/>
          <w:szCs w:val="24"/>
        </w:rPr>
        <w:t xml:space="preserve"> que ganha</w:t>
      </w:r>
      <w:r w:rsidRPr="00057081">
        <w:rPr>
          <w:rFonts w:asciiTheme="majorHAnsi" w:hAnsiTheme="majorHAnsi" w:cstheme="majorHAnsi"/>
          <w:sz w:val="24"/>
          <w:szCs w:val="24"/>
        </w:rPr>
        <w:t xml:space="preserve"> amplo apoio dos setores populares, resultando no fim da ditadura salaza</w:t>
      </w:r>
      <w:r w:rsidR="0082235B" w:rsidRPr="00057081">
        <w:rPr>
          <w:rFonts w:asciiTheme="majorHAnsi" w:hAnsiTheme="majorHAnsi" w:cstheme="majorHAnsi"/>
          <w:sz w:val="24"/>
          <w:szCs w:val="24"/>
        </w:rPr>
        <w:t>rista</w:t>
      </w:r>
      <w:r w:rsidR="006E5115" w:rsidRPr="00057081">
        <w:rPr>
          <w:rFonts w:asciiTheme="majorHAnsi" w:hAnsiTheme="majorHAnsi" w:cstheme="majorHAnsi"/>
          <w:sz w:val="24"/>
          <w:szCs w:val="24"/>
        </w:rPr>
        <w:t>;</w:t>
      </w:r>
      <w:r w:rsidR="00C15787" w:rsidRPr="00057081">
        <w:rPr>
          <w:rFonts w:asciiTheme="majorHAnsi" w:hAnsiTheme="majorHAnsi" w:cstheme="majorHAnsi"/>
          <w:sz w:val="24"/>
          <w:szCs w:val="24"/>
        </w:rPr>
        <w:t xml:space="preserve"> e marca</w:t>
      </w:r>
      <w:r w:rsidR="00FD213F" w:rsidRPr="00057081">
        <w:rPr>
          <w:rFonts w:asciiTheme="majorHAnsi" w:hAnsiTheme="majorHAnsi" w:cstheme="majorHAnsi"/>
          <w:sz w:val="24"/>
          <w:szCs w:val="24"/>
        </w:rPr>
        <w:t xml:space="preserve"> a transição para o regime democr</w:t>
      </w:r>
      <w:r w:rsidR="00C15787" w:rsidRPr="00057081">
        <w:rPr>
          <w:rFonts w:asciiTheme="majorHAnsi" w:hAnsiTheme="majorHAnsi" w:cstheme="majorHAnsi"/>
          <w:sz w:val="24"/>
          <w:szCs w:val="24"/>
        </w:rPr>
        <w:t xml:space="preserve">ático de inspiração socialista. </w:t>
      </w:r>
    </w:p>
    <w:p w14:paraId="132B6263" w14:textId="09ECD906" w:rsidR="0082235B" w:rsidRPr="00057081" w:rsidRDefault="00C15787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lastRenderedPageBreak/>
        <w:t>Antes da Revolução dos Cravos, P</w:t>
      </w:r>
      <w:r w:rsidR="00FD213F" w:rsidRPr="00057081">
        <w:rPr>
          <w:rFonts w:asciiTheme="majorHAnsi" w:hAnsiTheme="majorHAnsi" w:cstheme="majorHAnsi"/>
          <w:sz w:val="24"/>
          <w:szCs w:val="24"/>
        </w:rPr>
        <w:t>ortugal era</w:t>
      </w:r>
      <w:r w:rsidR="00472C4E" w:rsidRPr="00057081">
        <w:rPr>
          <w:rFonts w:asciiTheme="majorHAnsi" w:hAnsiTheme="majorHAnsi" w:cstheme="majorHAnsi"/>
          <w:sz w:val="24"/>
          <w:szCs w:val="24"/>
        </w:rPr>
        <w:t xml:space="preserve"> comandado por uma ditadura militar</w:t>
      </w:r>
      <w:r w:rsidR="00A551B6">
        <w:rPr>
          <w:rFonts w:asciiTheme="majorHAnsi" w:hAnsiTheme="majorHAnsi" w:cstheme="majorHAnsi"/>
          <w:sz w:val="24"/>
          <w:szCs w:val="24"/>
        </w:rPr>
        <w:t xml:space="preserve"> </w:t>
      </w:r>
      <w:r w:rsidR="00472C4E" w:rsidRPr="00057081">
        <w:rPr>
          <w:rFonts w:asciiTheme="majorHAnsi" w:hAnsiTheme="majorHAnsi" w:cstheme="majorHAnsi"/>
          <w:sz w:val="24"/>
          <w:szCs w:val="24"/>
        </w:rPr>
        <w:t xml:space="preserve">desde o golpe de 1926, com um governo </w:t>
      </w:r>
      <w:r w:rsidRPr="00057081">
        <w:rPr>
          <w:rFonts w:asciiTheme="majorHAnsi" w:hAnsiTheme="majorHAnsi" w:cstheme="majorHAnsi"/>
          <w:sz w:val="24"/>
          <w:szCs w:val="24"/>
        </w:rPr>
        <w:t xml:space="preserve">fascista </w:t>
      </w:r>
      <w:r w:rsidR="00472C4E" w:rsidRPr="00057081">
        <w:rPr>
          <w:rFonts w:asciiTheme="majorHAnsi" w:hAnsiTheme="majorHAnsi" w:cstheme="majorHAnsi"/>
          <w:sz w:val="24"/>
          <w:szCs w:val="24"/>
        </w:rPr>
        <w:t>encabeçado por Antônio de Oliveira Salazar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="00472C4E" w:rsidRPr="00057081">
        <w:rPr>
          <w:rFonts w:asciiTheme="majorHAnsi" w:hAnsiTheme="majorHAnsi" w:cstheme="majorHAnsi"/>
          <w:sz w:val="24"/>
          <w:szCs w:val="24"/>
        </w:rPr>
        <w:t xml:space="preserve"> desde 1932.</w:t>
      </w:r>
      <w:r w:rsidRPr="00057081">
        <w:rPr>
          <w:rFonts w:asciiTheme="majorHAnsi" w:hAnsiTheme="majorHAnsi" w:cstheme="majorHAnsi"/>
          <w:sz w:val="24"/>
          <w:szCs w:val="24"/>
        </w:rPr>
        <w:t xml:space="preserve"> Paralela à insatisfação popular com o governo de extrema direita, havia um imenso rechaço da população e dos militares com as guerras que </w:t>
      </w:r>
      <w:r w:rsidR="006E5115" w:rsidRPr="00057081">
        <w:rPr>
          <w:rFonts w:asciiTheme="majorHAnsi" w:hAnsiTheme="majorHAnsi" w:cstheme="majorHAnsi"/>
          <w:sz w:val="24"/>
          <w:szCs w:val="24"/>
        </w:rPr>
        <w:t xml:space="preserve">o </w:t>
      </w:r>
      <w:r w:rsidRPr="00057081">
        <w:rPr>
          <w:rFonts w:asciiTheme="majorHAnsi" w:hAnsiTheme="majorHAnsi" w:cstheme="majorHAnsi"/>
          <w:sz w:val="24"/>
          <w:szCs w:val="24"/>
        </w:rPr>
        <w:t>país travava no continente africano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na tentativa de conter os movimentos anticoloniais que eclodiram desde o fim da Segunda Guerra Mundial. Angola, Guiné Bissau, Moçambique, Cabo Verde, São Tomé e Príncip</w:t>
      </w:r>
      <w:r w:rsidR="006E5115" w:rsidRPr="00057081">
        <w:rPr>
          <w:rFonts w:asciiTheme="majorHAnsi" w:hAnsiTheme="majorHAnsi" w:cstheme="majorHAnsi"/>
          <w:sz w:val="24"/>
          <w:szCs w:val="24"/>
        </w:rPr>
        <w:t>e e Timor Leste haviam iniciado</w:t>
      </w:r>
      <w:r w:rsidRPr="00057081">
        <w:rPr>
          <w:rFonts w:asciiTheme="majorHAnsi" w:hAnsiTheme="majorHAnsi" w:cstheme="majorHAnsi"/>
          <w:sz w:val="24"/>
          <w:szCs w:val="24"/>
        </w:rPr>
        <w:t xml:space="preserve"> revoltas para conseguir sua independência de Portugal, que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por sua vez</w:t>
      </w:r>
      <w:r w:rsidR="006E5115" w:rsidRPr="00057081">
        <w:rPr>
          <w:rFonts w:asciiTheme="majorHAnsi" w:hAnsiTheme="majorHAnsi" w:cstheme="majorHAnsi"/>
          <w:sz w:val="24"/>
          <w:szCs w:val="24"/>
        </w:rPr>
        <w:t>,</w:t>
      </w:r>
      <w:r w:rsidRPr="00057081">
        <w:rPr>
          <w:rFonts w:asciiTheme="majorHAnsi" w:hAnsiTheme="majorHAnsi" w:cstheme="majorHAnsi"/>
          <w:sz w:val="24"/>
          <w:szCs w:val="24"/>
        </w:rPr>
        <w:t xml:space="preserve"> reprimia esses movimentos na tentativa de manter suas colônias. </w:t>
      </w:r>
      <w:r w:rsidR="0082235B" w:rsidRPr="00057081">
        <w:rPr>
          <w:rFonts w:asciiTheme="majorHAnsi" w:hAnsiTheme="majorHAnsi" w:cstheme="majorHAnsi"/>
          <w:sz w:val="24"/>
          <w:szCs w:val="24"/>
        </w:rPr>
        <w:t xml:space="preserve">A vitória da democracia em Portugal é uma importante alavanca para o avanço das lutas anticoloniais africanas, com Angola, Moçambique, Guiné Bissau e Cabo Verde obtendo sua independência nesse meio tempo. </w:t>
      </w:r>
    </w:p>
    <w:p w14:paraId="31B4A59A" w14:textId="32D7D48C" w:rsidR="00B71D48" w:rsidRPr="00A551B6" w:rsidRDefault="0082235B" w:rsidP="00A551B6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O nome Revolução dos Cravos faz menção às flores de cravo, símbolo nacional, que a população distribuiu aos soldados revoltosos em agradecimento e comemoração à vitória do movimento revolucionário. O governo passa então a ser comandado pelo MFA – Movimento </w:t>
      </w:r>
      <w:r w:rsidR="00490432" w:rsidRPr="00057081">
        <w:rPr>
          <w:rFonts w:asciiTheme="majorHAnsi" w:hAnsiTheme="majorHAnsi" w:cstheme="majorHAnsi"/>
          <w:sz w:val="24"/>
          <w:szCs w:val="24"/>
        </w:rPr>
        <w:t xml:space="preserve">das Forças Armadas, fortemente influenciado pelo Partido Comunista. Como parte das ações, o novo governo estatiza bancos, indústrias e promove a reforma agrária. Em 1976 é </w:t>
      </w:r>
      <w:r w:rsidR="005D464C" w:rsidRPr="00057081">
        <w:rPr>
          <w:rFonts w:asciiTheme="majorHAnsi" w:hAnsiTheme="majorHAnsi" w:cstheme="majorHAnsi"/>
          <w:sz w:val="24"/>
          <w:szCs w:val="24"/>
        </w:rPr>
        <w:t>promulgada a</w:t>
      </w:r>
      <w:r w:rsidR="00490432" w:rsidRPr="00057081">
        <w:rPr>
          <w:rFonts w:asciiTheme="majorHAnsi" w:hAnsiTheme="majorHAnsi" w:cstheme="majorHAnsi"/>
          <w:sz w:val="24"/>
          <w:szCs w:val="24"/>
        </w:rPr>
        <w:t xml:space="preserve"> nova constituiç</w:t>
      </w:r>
      <w:r w:rsidR="00C056AF" w:rsidRPr="00057081">
        <w:rPr>
          <w:rFonts w:asciiTheme="majorHAnsi" w:hAnsiTheme="majorHAnsi" w:cstheme="majorHAnsi"/>
          <w:sz w:val="24"/>
          <w:szCs w:val="24"/>
        </w:rPr>
        <w:t>ão portuguesa</w:t>
      </w:r>
      <w:r w:rsidR="005D464C" w:rsidRPr="00057081">
        <w:rPr>
          <w:rFonts w:asciiTheme="majorHAnsi" w:hAnsiTheme="majorHAnsi" w:cstheme="majorHAnsi"/>
          <w:sz w:val="24"/>
          <w:szCs w:val="24"/>
        </w:rPr>
        <w:t>,</w:t>
      </w:r>
      <w:r w:rsidR="00C056AF" w:rsidRPr="00057081">
        <w:rPr>
          <w:rFonts w:asciiTheme="majorHAnsi" w:hAnsiTheme="majorHAnsi" w:cstheme="majorHAnsi"/>
          <w:sz w:val="24"/>
          <w:szCs w:val="24"/>
        </w:rPr>
        <w:t xml:space="preserve"> que torna irreversível as nacionalizações e a reforma agrária no país. </w:t>
      </w:r>
    </w:p>
    <w:p w14:paraId="7A41C11C" w14:textId="77777777" w:rsidR="00B71D48" w:rsidRPr="00057081" w:rsidRDefault="00B71D48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C306F88" w14:textId="1D01C9A4" w:rsidR="00516C37" w:rsidRDefault="00516C37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Pr="00A551B6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>Atividade</w:t>
      </w:r>
      <w:r w:rsidRPr="00057081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68A156B1" w14:textId="77777777" w:rsidR="00A551B6" w:rsidRPr="00A551B6" w:rsidRDefault="00A551B6" w:rsidP="00A551B6"/>
    <w:p w14:paraId="7968FA69" w14:textId="76501590" w:rsidR="00012303" w:rsidRPr="00057081" w:rsidRDefault="00516C37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>Professor</w:t>
      </w:r>
      <w:r w:rsidR="005D464C" w:rsidRPr="00057081">
        <w:rPr>
          <w:rFonts w:asciiTheme="majorHAnsi" w:hAnsiTheme="majorHAnsi" w:cstheme="majorHAnsi"/>
          <w:sz w:val="24"/>
          <w:szCs w:val="24"/>
        </w:rPr>
        <w:t xml:space="preserve"> (a)</w:t>
      </w:r>
      <w:r w:rsidRPr="00057081">
        <w:rPr>
          <w:rFonts w:asciiTheme="majorHAnsi" w:hAnsiTheme="majorHAnsi" w:cstheme="majorHAnsi"/>
          <w:sz w:val="24"/>
          <w:szCs w:val="24"/>
        </w:rPr>
        <w:t>, nessa etapa os alunos devem realizar uma atividade que sintetize os conhecimentos adquiridos durante a aula.</w:t>
      </w:r>
    </w:p>
    <w:p w14:paraId="2D6150BD" w14:textId="640B89FF" w:rsidR="00710D77" w:rsidRPr="00057081" w:rsidRDefault="005D464C" w:rsidP="00057081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057081">
        <w:rPr>
          <w:rFonts w:asciiTheme="majorHAnsi" w:hAnsiTheme="majorHAnsi" w:cstheme="majorHAnsi"/>
          <w:sz w:val="24"/>
          <w:szCs w:val="24"/>
        </w:rPr>
        <w:t xml:space="preserve">Para isso, </w:t>
      </w:r>
      <w:r w:rsidR="00306920" w:rsidRPr="00057081">
        <w:rPr>
          <w:rFonts w:asciiTheme="majorHAnsi" w:hAnsiTheme="majorHAnsi" w:cstheme="majorHAnsi"/>
          <w:sz w:val="24"/>
          <w:szCs w:val="24"/>
        </w:rPr>
        <w:t xml:space="preserve">baseados nos textos que foram lidos e analisados durante a aula, </w:t>
      </w:r>
      <w:r w:rsidRPr="00057081">
        <w:rPr>
          <w:rFonts w:asciiTheme="majorHAnsi" w:hAnsiTheme="majorHAnsi" w:cstheme="majorHAnsi"/>
          <w:sz w:val="24"/>
          <w:szCs w:val="24"/>
        </w:rPr>
        <w:t xml:space="preserve">os grupos irão escrever um texto de no máximo </w:t>
      </w:r>
      <w:r w:rsidR="00306920" w:rsidRPr="00057081">
        <w:rPr>
          <w:rFonts w:asciiTheme="majorHAnsi" w:hAnsiTheme="majorHAnsi" w:cstheme="majorHAnsi"/>
          <w:sz w:val="24"/>
          <w:szCs w:val="24"/>
        </w:rPr>
        <w:t>10 linhas, sintetizando o que foi a Revolução dos Cravos e suas consequências para a história política portuguesa.</w:t>
      </w:r>
    </w:p>
    <w:p w14:paraId="0BE3B274" w14:textId="77777777" w:rsidR="003662F2" w:rsidRPr="00057081" w:rsidRDefault="003662F2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</w:p>
    <w:p w14:paraId="0A10683E" w14:textId="1634050E" w:rsidR="00461F16" w:rsidRPr="00A551B6" w:rsidRDefault="00A551B6" w:rsidP="00057081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17365D"/>
          <w:sz w:val="28"/>
          <w:szCs w:val="28"/>
        </w:rPr>
      </w:pPr>
      <w:r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Referências b</w:t>
      </w:r>
      <w:r w:rsidR="00616BF4"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ibliogr</w:t>
      </w:r>
      <w:r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á</w:t>
      </w:r>
      <w:r w:rsidR="00616BF4"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fi</w:t>
      </w:r>
      <w:r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cas</w:t>
      </w:r>
      <w:r w:rsidR="00616BF4" w:rsidRPr="00A551B6">
        <w:rPr>
          <w:rFonts w:asciiTheme="majorHAnsi" w:eastAsia="Calibri" w:hAnsiTheme="majorHAnsi" w:cstheme="majorHAnsi"/>
          <w:bCs/>
          <w:color w:val="17365D"/>
          <w:sz w:val="28"/>
          <w:szCs w:val="28"/>
        </w:rPr>
        <w:t>:</w:t>
      </w:r>
    </w:p>
    <w:p w14:paraId="64B29A56" w14:textId="77777777" w:rsidR="00A551B6" w:rsidRPr="00A551B6" w:rsidRDefault="00A551B6" w:rsidP="00A551B6"/>
    <w:p w14:paraId="17DD0180" w14:textId="59B8D4AC" w:rsidR="00306920" w:rsidRPr="008F7AB5" w:rsidRDefault="00306920" w:rsidP="008F7AB5">
      <w:pPr>
        <w:pStyle w:val="PargrafodaLista"/>
        <w:numPr>
          <w:ilvl w:val="0"/>
          <w:numId w:val="34"/>
        </w:numPr>
        <w:rPr>
          <w:rFonts w:asciiTheme="majorHAnsi" w:hAnsiTheme="majorHAnsi" w:cstheme="majorHAnsi"/>
        </w:rPr>
      </w:pPr>
      <w:r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>“As Armas e o Povo”, do Coletivo de Trabalhadores da Atividade Cinematográfica.</w:t>
      </w:r>
    </w:p>
    <w:p w14:paraId="22C3C25F" w14:textId="0CCCC775" w:rsidR="00306920" w:rsidRPr="008F7AB5" w:rsidRDefault="00306920" w:rsidP="008F7AB5">
      <w:pPr>
        <w:pStyle w:val="PargrafodaLista"/>
        <w:numPr>
          <w:ilvl w:val="0"/>
          <w:numId w:val="34"/>
        </w:numPr>
        <w:rPr>
          <w:rFonts w:asciiTheme="majorHAnsi" w:hAnsiTheme="majorHAnsi" w:cstheme="majorHAnsi"/>
        </w:rPr>
      </w:pPr>
      <w:r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BUARQUE, Chico. Tanto </w:t>
      </w:r>
      <w:r w:rsidR="005D464C"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>mar. Chico Buarque e Maria Bethâ</w:t>
      </w:r>
      <w:r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>nia ao vivo. Rio de Janeiro, 1975</w:t>
      </w:r>
      <w:r w:rsidR="0025457E"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2735413D" w14:textId="33008BF5" w:rsidR="0025457E" w:rsidRPr="008F7AB5" w:rsidRDefault="0025457E" w:rsidP="008F7AB5">
      <w:pPr>
        <w:pStyle w:val="PargrafodaLista"/>
        <w:numPr>
          <w:ilvl w:val="0"/>
          <w:numId w:val="34"/>
        </w:numPr>
        <w:rPr>
          <w:rFonts w:asciiTheme="majorHAnsi" w:hAnsiTheme="majorHAnsi" w:cstheme="majorHAnsi"/>
        </w:rPr>
      </w:pPr>
      <w:r w:rsidRPr="008F7AB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AFONSO, José. Grândola Vila Morena. Lisboa, 1987. </w:t>
      </w:r>
    </w:p>
    <w:p w14:paraId="4BAC7B3C" w14:textId="270C9392" w:rsidR="0025457E" w:rsidRPr="008F7AB5" w:rsidRDefault="000B60D9" w:rsidP="008F7AB5">
      <w:pPr>
        <w:pStyle w:val="PargrafodaLista"/>
        <w:numPr>
          <w:ilvl w:val="0"/>
          <w:numId w:val="34"/>
        </w:numPr>
        <w:rPr>
          <w:rFonts w:asciiTheme="majorHAnsi" w:hAnsiTheme="majorHAnsi" w:cstheme="majorHAnsi"/>
        </w:rPr>
      </w:pPr>
      <w:r w:rsidRPr="008F7AB5">
        <w:rPr>
          <w:rFonts w:asciiTheme="majorHAnsi" w:hAnsiTheme="majorHAnsi" w:cstheme="majorHAnsi"/>
        </w:rPr>
        <w:t>VARELA, Raquel. “Um, dois, três MFA...”: o Movimento das Forças Armadas na Revolução dos Cravos – do prestígio à crise. Revista Brasileira de História. São Paulo, v.32, nº63 p. 403-425. 2012</w:t>
      </w:r>
      <w:r w:rsidR="005D464C" w:rsidRPr="008F7AB5">
        <w:rPr>
          <w:rFonts w:asciiTheme="majorHAnsi" w:hAnsiTheme="majorHAnsi" w:cstheme="majorHAnsi"/>
        </w:rPr>
        <w:t>.</w:t>
      </w:r>
    </w:p>
    <w:p w14:paraId="1F12E076" w14:textId="18093437" w:rsidR="00D12DBC" w:rsidRDefault="00D12DBC" w:rsidP="008F7AB5">
      <w:pPr>
        <w:pStyle w:val="PargrafodaLista"/>
        <w:numPr>
          <w:ilvl w:val="0"/>
          <w:numId w:val="34"/>
        </w:numPr>
        <w:rPr>
          <w:rFonts w:asciiTheme="majorHAnsi" w:hAnsiTheme="majorHAnsi" w:cstheme="majorHAnsi"/>
        </w:rPr>
      </w:pPr>
      <w:r w:rsidRPr="008F7AB5">
        <w:rPr>
          <w:rFonts w:asciiTheme="majorHAnsi" w:hAnsiTheme="majorHAnsi" w:cstheme="majorHAnsi"/>
        </w:rPr>
        <w:t>SECCO, Lincon. Trinta Anos da Revolução dos Cravos. Revista Adusp. São Paulo, outubro de 2004.</w:t>
      </w:r>
    </w:p>
    <w:p w14:paraId="3424D1A3" w14:textId="038B21C6" w:rsidR="008F7AB5" w:rsidRDefault="008F7AB5" w:rsidP="008F7AB5">
      <w:pPr>
        <w:pStyle w:val="PargrafodaLista"/>
        <w:rPr>
          <w:rFonts w:asciiTheme="majorHAnsi" w:hAnsiTheme="majorHAnsi" w:cstheme="majorHAnsi"/>
        </w:rPr>
      </w:pPr>
    </w:p>
    <w:p w14:paraId="0B9B6E51" w14:textId="64E3D48B" w:rsidR="008F7AB5" w:rsidRDefault="008F7AB5" w:rsidP="008F7AB5">
      <w:pPr>
        <w:pStyle w:val="PargrafodaLista"/>
        <w:rPr>
          <w:rFonts w:asciiTheme="majorHAnsi" w:hAnsiTheme="majorHAnsi" w:cstheme="majorHAnsi"/>
        </w:rPr>
      </w:pPr>
    </w:p>
    <w:p w14:paraId="135DBE67" w14:textId="77777777" w:rsidR="008F7AB5" w:rsidRPr="008F7AB5" w:rsidRDefault="008F7AB5" w:rsidP="008F7AB5">
      <w:pPr>
        <w:pStyle w:val="PargrafodaLista"/>
        <w:rPr>
          <w:rFonts w:asciiTheme="majorHAnsi" w:hAnsiTheme="majorHAnsi" w:cstheme="majorHAnsi"/>
        </w:rPr>
      </w:pPr>
    </w:p>
    <w:p w14:paraId="3DF75763" w14:textId="77A89B3D" w:rsidR="00306920" w:rsidRPr="00057081" w:rsidRDefault="00057081" w:rsidP="00057081">
      <w:pPr>
        <w:ind w:firstLine="720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pela </w:t>
      </w:r>
      <w:r w:rsidRPr="00057081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Prof.ª Júlia Bittencourt </w:t>
      </w:r>
      <w:r w:rsidRPr="00057081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                   </w:t>
      </w:r>
    </w:p>
    <w:p w14:paraId="54E053CB" w14:textId="77777777" w:rsidR="00306920" w:rsidRPr="00057081" w:rsidRDefault="00306920" w:rsidP="00057081">
      <w:pPr>
        <w:ind w:firstLine="720"/>
        <w:rPr>
          <w:rFonts w:asciiTheme="majorHAnsi" w:hAnsiTheme="majorHAnsi" w:cstheme="majorHAnsi"/>
        </w:rPr>
      </w:pPr>
    </w:p>
    <w:p w14:paraId="7C4B26B2" w14:textId="77777777" w:rsidR="00570417" w:rsidRPr="00057081" w:rsidRDefault="00570417" w:rsidP="008F7AB5">
      <w:pPr>
        <w:rPr>
          <w:rFonts w:asciiTheme="majorHAnsi" w:hAnsiTheme="majorHAnsi" w:cstheme="majorHAnsi"/>
          <w:sz w:val="24"/>
          <w:szCs w:val="24"/>
        </w:rPr>
      </w:pPr>
    </w:p>
    <w:sectPr w:rsidR="00570417" w:rsidRPr="00057081" w:rsidSect="00AD6E5C">
      <w:type w:val="continuous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74D5" w14:textId="77777777" w:rsidR="00C42772" w:rsidRDefault="00C42772">
      <w:pPr>
        <w:spacing w:after="0" w:line="240" w:lineRule="auto"/>
      </w:pPr>
      <w:r>
        <w:separator/>
      </w:r>
    </w:p>
  </w:endnote>
  <w:endnote w:type="continuationSeparator" w:id="0">
    <w:p w14:paraId="0B40C053" w14:textId="77777777" w:rsidR="00C42772" w:rsidRDefault="00C4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C1C9" w14:textId="14F868E1" w:rsidR="00710D77" w:rsidRDefault="00710D7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bookmarkStart w:id="1" w:name="_Hlk12361684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Prof.ª.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bookmarkEnd w:id="1"/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5D464C">
      <w:rPr>
        <w:noProof/>
        <w:color w:val="244061"/>
        <w:sz w:val="18"/>
        <w:szCs w:val="18"/>
      </w:rPr>
      <w:t>2</w:t>
    </w:r>
    <w:r>
      <w:rPr>
        <w:color w:val="244061"/>
        <w:sz w:val="18"/>
        <w:szCs w:val="18"/>
      </w:rPr>
      <w:fldChar w:fldCharType="end"/>
    </w:r>
  </w:p>
  <w:p w14:paraId="3C9E2BAA" w14:textId="77777777" w:rsidR="00710D77" w:rsidRDefault="00710D7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3400" w14:textId="77777777" w:rsidR="00C42772" w:rsidRDefault="00C42772">
      <w:pPr>
        <w:spacing w:after="0" w:line="240" w:lineRule="auto"/>
      </w:pPr>
      <w:r>
        <w:separator/>
      </w:r>
    </w:p>
  </w:footnote>
  <w:footnote w:type="continuationSeparator" w:id="0">
    <w:p w14:paraId="260E9289" w14:textId="77777777" w:rsidR="00C42772" w:rsidRDefault="00C4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E3C1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F741" w14:textId="04A433B4" w:rsidR="00710D77" w:rsidRDefault="00710D7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7765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F55AE"/>
    <w:multiLevelType w:val="hybridMultilevel"/>
    <w:tmpl w:val="7BC6D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93A08BA"/>
    <w:multiLevelType w:val="hybridMultilevel"/>
    <w:tmpl w:val="D7F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F3B"/>
    <w:multiLevelType w:val="hybridMultilevel"/>
    <w:tmpl w:val="E842C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2B1"/>
    <w:multiLevelType w:val="hybridMultilevel"/>
    <w:tmpl w:val="7306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0690"/>
    <w:multiLevelType w:val="hybridMultilevel"/>
    <w:tmpl w:val="CB2A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C5B22"/>
    <w:multiLevelType w:val="hybridMultilevel"/>
    <w:tmpl w:val="FA4A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6F8"/>
    <w:multiLevelType w:val="hybridMultilevel"/>
    <w:tmpl w:val="0A38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B00320"/>
    <w:multiLevelType w:val="hybridMultilevel"/>
    <w:tmpl w:val="0E98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6741"/>
    <w:multiLevelType w:val="hybridMultilevel"/>
    <w:tmpl w:val="D7243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F102B"/>
    <w:multiLevelType w:val="hybridMultilevel"/>
    <w:tmpl w:val="0C44D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3320"/>
    <w:multiLevelType w:val="hybridMultilevel"/>
    <w:tmpl w:val="27C4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63C1"/>
    <w:multiLevelType w:val="hybridMultilevel"/>
    <w:tmpl w:val="649E6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26"/>
  </w:num>
  <w:num w:numId="5">
    <w:abstractNumId w:val="21"/>
  </w:num>
  <w:num w:numId="6">
    <w:abstractNumId w:val="17"/>
  </w:num>
  <w:num w:numId="7">
    <w:abstractNumId w:val="6"/>
  </w:num>
  <w:num w:numId="8">
    <w:abstractNumId w:val="5"/>
  </w:num>
  <w:num w:numId="9">
    <w:abstractNumId w:val="30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22"/>
  </w:num>
  <w:num w:numId="15">
    <w:abstractNumId w:val="12"/>
  </w:num>
  <w:num w:numId="16">
    <w:abstractNumId w:val="16"/>
  </w:num>
  <w:num w:numId="17">
    <w:abstractNumId w:val="16"/>
  </w:num>
  <w:num w:numId="18">
    <w:abstractNumId w:val="18"/>
  </w:num>
  <w:num w:numId="19">
    <w:abstractNumId w:val="15"/>
  </w:num>
  <w:num w:numId="20">
    <w:abstractNumId w:val="3"/>
  </w:num>
  <w:num w:numId="21">
    <w:abstractNumId w:val="25"/>
  </w:num>
  <w:num w:numId="22">
    <w:abstractNumId w:val="27"/>
  </w:num>
  <w:num w:numId="23">
    <w:abstractNumId w:val="29"/>
  </w:num>
  <w:num w:numId="24">
    <w:abstractNumId w:val="20"/>
  </w:num>
  <w:num w:numId="25">
    <w:abstractNumId w:val="13"/>
  </w:num>
  <w:num w:numId="26">
    <w:abstractNumId w:val="4"/>
  </w:num>
  <w:num w:numId="27">
    <w:abstractNumId w:val="19"/>
  </w:num>
  <w:num w:numId="28">
    <w:abstractNumId w:val="8"/>
  </w:num>
  <w:num w:numId="29">
    <w:abstractNumId w:val="24"/>
  </w:num>
  <w:num w:numId="30">
    <w:abstractNumId w:val="23"/>
  </w:num>
  <w:num w:numId="31">
    <w:abstractNumId w:val="7"/>
  </w:num>
  <w:num w:numId="32">
    <w:abstractNumId w:val="9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4"/>
    <w:rsid w:val="00006432"/>
    <w:rsid w:val="000122B9"/>
    <w:rsid w:val="00012303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57081"/>
    <w:rsid w:val="00057E7F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39"/>
    <w:rsid w:val="000A27C0"/>
    <w:rsid w:val="000A6ED7"/>
    <w:rsid w:val="000B60D9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F4220"/>
    <w:rsid w:val="000F495F"/>
    <w:rsid w:val="000F674C"/>
    <w:rsid w:val="0010196E"/>
    <w:rsid w:val="00114D25"/>
    <w:rsid w:val="00114EE7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66728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46FB0"/>
    <w:rsid w:val="0025160B"/>
    <w:rsid w:val="0025457E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16A2"/>
    <w:rsid w:val="002B2F2F"/>
    <w:rsid w:val="002B6508"/>
    <w:rsid w:val="002C39C0"/>
    <w:rsid w:val="002C7454"/>
    <w:rsid w:val="002D6BC9"/>
    <w:rsid w:val="002D7019"/>
    <w:rsid w:val="002E02F4"/>
    <w:rsid w:val="002E4563"/>
    <w:rsid w:val="002F15F8"/>
    <w:rsid w:val="002F1AF1"/>
    <w:rsid w:val="002F4EB6"/>
    <w:rsid w:val="00305EF0"/>
    <w:rsid w:val="00306920"/>
    <w:rsid w:val="003129D6"/>
    <w:rsid w:val="00315B17"/>
    <w:rsid w:val="00321B04"/>
    <w:rsid w:val="00326BC8"/>
    <w:rsid w:val="00333607"/>
    <w:rsid w:val="00335900"/>
    <w:rsid w:val="00344FE7"/>
    <w:rsid w:val="0034555F"/>
    <w:rsid w:val="0035239D"/>
    <w:rsid w:val="0035355C"/>
    <w:rsid w:val="00357C19"/>
    <w:rsid w:val="00362E5B"/>
    <w:rsid w:val="003662F2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3B8"/>
    <w:rsid w:val="003A0B5D"/>
    <w:rsid w:val="003A0C4C"/>
    <w:rsid w:val="003B11DD"/>
    <w:rsid w:val="003B37E2"/>
    <w:rsid w:val="003B7C88"/>
    <w:rsid w:val="003C00F3"/>
    <w:rsid w:val="003C093B"/>
    <w:rsid w:val="003C1991"/>
    <w:rsid w:val="003D06EB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27FEE"/>
    <w:rsid w:val="004405FF"/>
    <w:rsid w:val="00441D26"/>
    <w:rsid w:val="004430DA"/>
    <w:rsid w:val="0045002F"/>
    <w:rsid w:val="00450CA7"/>
    <w:rsid w:val="004515E5"/>
    <w:rsid w:val="00454292"/>
    <w:rsid w:val="00461F16"/>
    <w:rsid w:val="0046237E"/>
    <w:rsid w:val="00472C4E"/>
    <w:rsid w:val="00476988"/>
    <w:rsid w:val="00477D0D"/>
    <w:rsid w:val="0048696F"/>
    <w:rsid w:val="00490432"/>
    <w:rsid w:val="00491AC1"/>
    <w:rsid w:val="0049508B"/>
    <w:rsid w:val="00495E05"/>
    <w:rsid w:val="00495E20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D1243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4673"/>
    <w:rsid w:val="00515C3A"/>
    <w:rsid w:val="00516C37"/>
    <w:rsid w:val="00523060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D026B"/>
    <w:rsid w:val="005D464C"/>
    <w:rsid w:val="005E007F"/>
    <w:rsid w:val="005E0A72"/>
    <w:rsid w:val="005E0B78"/>
    <w:rsid w:val="005E1F6E"/>
    <w:rsid w:val="005E51CE"/>
    <w:rsid w:val="0060034B"/>
    <w:rsid w:val="006029F9"/>
    <w:rsid w:val="00604111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1BC4"/>
    <w:rsid w:val="006D4370"/>
    <w:rsid w:val="006E0724"/>
    <w:rsid w:val="006E3451"/>
    <w:rsid w:val="006E5115"/>
    <w:rsid w:val="006E5BA5"/>
    <w:rsid w:val="006F2B2B"/>
    <w:rsid w:val="006F3890"/>
    <w:rsid w:val="006F3ADE"/>
    <w:rsid w:val="00706823"/>
    <w:rsid w:val="00710D77"/>
    <w:rsid w:val="00713C50"/>
    <w:rsid w:val="00715CE4"/>
    <w:rsid w:val="00721EC6"/>
    <w:rsid w:val="00723817"/>
    <w:rsid w:val="00724902"/>
    <w:rsid w:val="00741BA3"/>
    <w:rsid w:val="0075035E"/>
    <w:rsid w:val="007561B2"/>
    <w:rsid w:val="00776050"/>
    <w:rsid w:val="007765BA"/>
    <w:rsid w:val="00780EC6"/>
    <w:rsid w:val="00785F64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563E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1E1B"/>
    <w:rsid w:val="00816CAD"/>
    <w:rsid w:val="00816FD7"/>
    <w:rsid w:val="00821716"/>
    <w:rsid w:val="0082235B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259"/>
    <w:rsid w:val="008D25C0"/>
    <w:rsid w:val="008D2709"/>
    <w:rsid w:val="008D694D"/>
    <w:rsid w:val="008E04DE"/>
    <w:rsid w:val="008E07CA"/>
    <w:rsid w:val="008E7DC0"/>
    <w:rsid w:val="008F06B6"/>
    <w:rsid w:val="008F08D5"/>
    <w:rsid w:val="008F1522"/>
    <w:rsid w:val="008F1ECF"/>
    <w:rsid w:val="008F23D6"/>
    <w:rsid w:val="008F2472"/>
    <w:rsid w:val="008F7AB5"/>
    <w:rsid w:val="00900D3F"/>
    <w:rsid w:val="00902809"/>
    <w:rsid w:val="0090485B"/>
    <w:rsid w:val="009156B7"/>
    <w:rsid w:val="00916CDE"/>
    <w:rsid w:val="0092167C"/>
    <w:rsid w:val="0092190A"/>
    <w:rsid w:val="009223B0"/>
    <w:rsid w:val="00923938"/>
    <w:rsid w:val="00924878"/>
    <w:rsid w:val="0092513F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85372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51B6"/>
    <w:rsid w:val="00A555D6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1BF0"/>
    <w:rsid w:val="00AA2E23"/>
    <w:rsid w:val="00AA327F"/>
    <w:rsid w:val="00AA4939"/>
    <w:rsid w:val="00AA6ECB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D6E5C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71D48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30DC"/>
    <w:rsid w:val="00BC469B"/>
    <w:rsid w:val="00BC7AB3"/>
    <w:rsid w:val="00BD591C"/>
    <w:rsid w:val="00BD6971"/>
    <w:rsid w:val="00BD7020"/>
    <w:rsid w:val="00BE441B"/>
    <w:rsid w:val="00BF72A7"/>
    <w:rsid w:val="00C00312"/>
    <w:rsid w:val="00C0095A"/>
    <w:rsid w:val="00C0457F"/>
    <w:rsid w:val="00C056AF"/>
    <w:rsid w:val="00C0690E"/>
    <w:rsid w:val="00C129E7"/>
    <w:rsid w:val="00C1418D"/>
    <w:rsid w:val="00C15787"/>
    <w:rsid w:val="00C16173"/>
    <w:rsid w:val="00C209B0"/>
    <w:rsid w:val="00C211AC"/>
    <w:rsid w:val="00C3018B"/>
    <w:rsid w:val="00C3288D"/>
    <w:rsid w:val="00C3335B"/>
    <w:rsid w:val="00C42772"/>
    <w:rsid w:val="00C516D3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5A88"/>
    <w:rsid w:val="00CA0903"/>
    <w:rsid w:val="00CA13BD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5AEC"/>
    <w:rsid w:val="00D067C3"/>
    <w:rsid w:val="00D12BE5"/>
    <w:rsid w:val="00D12DBC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508CC"/>
    <w:rsid w:val="00D51121"/>
    <w:rsid w:val="00D543BD"/>
    <w:rsid w:val="00D56136"/>
    <w:rsid w:val="00D601A0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5DE6"/>
    <w:rsid w:val="00DC426C"/>
    <w:rsid w:val="00DC51ED"/>
    <w:rsid w:val="00DC67CB"/>
    <w:rsid w:val="00DD135A"/>
    <w:rsid w:val="00DD29B6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D9A"/>
    <w:rsid w:val="00E57E52"/>
    <w:rsid w:val="00E676B3"/>
    <w:rsid w:val="00E70510"/>
    <w:rsid w:val="00E81BBB"/>
    <w:rsid w:val="00E84160"/>
    <w:rsid w:val="00E84EBB"/>
    <w:rsid w:val="00E852E0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79A2"/>
    <w:rsid w:val="00F26252"/>
    <w:rsid w:val="00F33D04"/>
    <w:rsid w:val="00F36235"/>
    <w:rsid w:val="00F431B0"/>
    <w:rsid w:val="00F43A62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A2700"/>
    <w:rsid w:val="00FB1247"/>
    <w:rsid w:val="00FB3BAC"/>
    <w:rsid w:val="00FB6E3C"/>
    <w:rsid w:val="00FC4BE3"/>
    <w:rsid w:val="00FC62AF"/>
    <w:rsid w:val="00FC6A06"/>
    <w:rsid w:val="00FD213F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5BDD3636-24AA-4388-B612-5A442F9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4NACJTl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1A32-7B55-426A-A6A9-CFB74C30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Aline Monge</cp:lastModifiedBy>
  <cp:revision>4</cp:revision>
  <cp:lastPrinted>2018-03-17T16:32:00Z</cp:lastPrinted>
  <dcterms:created xsi:type="dcterms:W3CDTF">2019-06-25T15:14:00Z</dcterms:created>
  <dcterms:modified xsi:type="dcterms:W3CDTF">2019-06-25T16:40:00Z</dcterms:modified>
</cp:coreProperties>
</file>