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95E9" w14:textId="56BF5E6E" w:rsidR="007E5461" w:rsidRDefault="00884672">
      <w:pPr>
        <w:keepNext/>
        <w:keepLines/>
        <w:spacing w:before="20" w:after="0" w:line="240" w:lineRule="auto"/>
        <w:rPr>
          <w:rFonts w:ascii="Calibri" w:eastAsia="Calibri" w:hAnsi="Calibri" w:cs="Calibri"/>
          <w:color w:val="1F497D"/>
          <w:sz w:val="28"/>
          <w:szCs w:val="28"/>
        </w:rPr>
      </w:pPr>
      <w:r>
        <w:rPr>
          <w:rFonts w:ascii="Calibri" w:eastAsia="Calibri" w:hAnsi="Calibri" w:cs="Calibri"/>
          <w:color w:val="1F497D"/>
          <w:sz w:val="28"/>
          <w:szCs w:val="28"/>
        </w:rPr>
        <w:t xml:space="preserve"> </w:t>
      </w:r>
      <w:r w:rsidR="00114E03">
        <w:rPr>
          <w:rFonts w:ascii="Calibri" w:eastAsia="Calibri" w:hAnsi="Calibri" w:cs="Calibri"/>
          <w:color w:val="1F497D"/>
          <w:sz w:val="28"/>
          <w:szCs w:val="28"/>
        </w:rPr>
        <w:t xml:space="preserve">   </w:t>
      </w:r>
      <w:r w:rsidR="00114E03">
        <w:rPr>
          <w:rFonts w:ascii="Calibri" w:eastAsia="Calibri" w:hAnsi="Calibri" w:cs="Calibri"/>
          <w:color w:val="1F497D"/>
          <w:sz w:val="32"/>
          <w:szCs w:val="32"/>
        </w:rPr>
        <w:t xml:space="preserve">Ensino Médio </w:t>
      </w:r>
    </w:p>
    <w:p w14:paraId="415DE675" w14:textId="705B2CD9" w:rsidR="007E5461" w:rsidRDefault="00114E03">
      <w:pPr>
        <w:keepNext/>
        <w:keepLines/>
        <w:spacing w:before="20" w:after="0" w:line="240" w:lineRule="auto"/>
        <w:jc w:val="both"/>
        <w:rPr>
          <w:rFonts w:ascii="Calibri" w:eastAsia="Calibri" w:hAnsi="Calibri" w:cs="Calibri"/>
          <w:b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  THOMAS HOBBES, a condição humana e o Estado absoluto</w:t>
      </w:r>
    </w:p>
    <w:p w14:paraId="4A5EF60A" w14:textId="77777777" w:rsidR="007E5461" w:rsidRDefault="00F56076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CC54ECD" wp14:editId="286CDE6C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69710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8028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" strokecolor="#4579b8">
                <w10:wrap anchorx="margin"/>
              </v:shape>
            </w:pict>
          </mc:Fallback>
        </mc:AlternateContent>
      </w:r>
    </w:p>
    <w:p w14:paraId="3811A7D0" w14:textId="77777777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Disciplina(s)/Área(s) do Conhecimento: </w:t>
      </w:r>
    </w:p>
    <w:p w14:paraId="185FA9A9" w14:textId="5E3D67B1" w:rsidR="007E5461" w:rsidRDefault="00022C3E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Filosofia</w:t>
      </w:r>
      <w:r w:rsidR="00061277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Política</w:t>
      </w:r>
      <w:r w:rsidR="00061277">
        <w:rPr>
          <w:rFonts w:ascii="Calibri" w:eastAsia="Calibri" w:hAnsi="Calibri" w:cs="Calibri"/>
          <w:sz w:val="24"/>
          <w:szCs w:val="24"/>
        </w:rPr>
        <w:t xml:space="preserve">. </w:t>
      </w:r>
    </w:p>
    <w:p w14:paraId="1D433830" w14:textId="77777777" w:rsidR="007E5461" w:rsidRDefault="007E5461" w:rsidP="00EC13B9">
      <w:pPr>
        <w:spacing w:after="0"/>
        <w:jc w:val="both"/>
      </w:pPr>
    </w:p>
    <w:p w14:paraId="36CF442F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14:paraId="48778223" w14:textId="382D806D" w:rsidR="007E5461" w:rsidRDefault="00022C3E">
      <w:pPr>
        <w:numPr>
          <w:ilvl w:val="0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Compreender a proposta de Thomas Hobbes para pensar a </w:t>
      </w:r>
      <w:r w:rsidR="0073649C">
        <w:rPr>
          <w:rFonts w:ascii="Calibri" w:eastAsia="Calibri" w:hAnsi="Calibri" w:cs="Calibri"/>
          <w:sz w:val="24"/>
          <w:szCs w:val="24"/>
        </w:rPr>
        <w:t>natureza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2BC841FF" w14:textId="65D6BA32" w:rsidR="007E5461" w:rsidRPr="00D260EA" w:rsidRDefault="00F5607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</w:t>
      </w:r>
      <w:r w:rsidR="00022C3E">
        <w:rPr>
          <w:rFonts w:ascii="Calibri" w:eastAsia="Calibri" w:hAnsi="Calibri" w:cs="Calibri"/>
          <w:sz w:val="24"/>
          <w:szCs w:val="24"/>
        </w:rPr>
        <w:t>tender a caracterização hobbesiana do estado de natureza e o caminho conceitual trilhado pelo filósofo para cun</w:t>
      </w:r>
      <w:r w:rsidR="0073649C">
        <w:rPr>
          <w:rFonts w:ascii="Calibri" w:eastAsia="Calibri" w:hAnsi="Calibri" w:cs="Calibri"/>
          <w:sz w:val="24"/>
          <w:szCs w:val="24"/>
        </w:rPr>
        <w:t>har a noção de Estado Absoluto;</w:t>
      </w:r>
    </w:p>
    <w:p w14:paraId="5A4FE04B" w14:textId="0631A160" w:rsidR="002E34B4" w:rsidRPr="002E34B4" w:rsidRDefault="00022C3E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Contextualizar o pensamento de Hobbes acerca da natureza humana e da organização política centrada no Estado Absoluto.</w:t>
      </w:r>
    </w:p>
    <w:p w14:paraId="0BBE8B91" w14:textId="77777777" w:rsidR="007E5461" w:rsidRDefault="007E5461" w:rsidP="006D0365">
      <w:pPr>
        <w:keepNext/>
        <w:spacing w:after="60"/>
        <w:jc w:val="both"/>
        <w:rPr>
          <w:rFonts w:ascii="Calibri" w:eastAsia="Calibri" w:hAnsi="Calibri" w:cs="Calibri"/>
          <w:i/>
          <w:color w:val="365F91"/>
          <w:sz w:val="28"/>
          <w:szCs w:val="28"/>
        </w:rPr>
      </w:pPr>
    </w:p>
    <w:p w14:paraId="27FCEA15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36258CB1" w14:textId="14B39063" w:rsidR="00A77665" w:rsidRPr="00A77665" w:rsidRDefault="00022C3E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Filosofia política;</w:t>
      </w:r>
    </w:p>
    <w:p w14:paraId="2CACE825" w14:textId="0418A5A9" w:rsidR="007E5461" w:rsidRPr="003F4B82" w:rsidRDefault="00022C3E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Estado de natureza e Estado Absoluto</w:t>
      </w:r>
      <w:r w:rsidR="0073649C">
        <w:rPr>
          <w:rFonts w:ascii="Calibri" w:eastAsia="Calibri" w:hAnsi="Calibri" w:cs="Calibri"/>
          <w:sz w:val="24"/>
          <w:szCs w:val="24"/>
        </w:rPr>
        <w:t>.</w:t>
      </w:r>
    </w:p>
    <w:p w14:paraId="005295FB" w14:textId="77777777" w:rsidR="007E5461" w:rsidRDefault="007E5461">
      <w:pPr>
        <w:tabs>
          <w:tab w:val="left" w:pos="180"/>
        </w:tabs>
        <w:spacing w:after="0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14:paraId="7B507D0C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Palavras</w:t>
      </w:r>
      <w:r>
        <w:rPr>
          <w:rFonts w:ascii="Calibri" w:eastAsia="Calibri" w:hAnsi="Calibri" w:cs="Calibri"/>
          <w:color w:val="365F91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Chave: </w:t>
      </w:r>
    </w:p>
    <w:p w14:paraId="59DA1E69" w14:textId="1C6662AE" w:rsidR="007E5461" w:rsidRDefault="00022C3E">
      <w:pPr>
        <w:numPr>
          <w:ilvl w:val="0"/>
          <w:numId w:val="2"/>
        </w:numPr>
        <w:tabs>
          <w:tab w:val="left" w:pos="180"/>
        </w:tabs>
        <w:spacing w:after="0"/>
        <w:ind w:left="0" w:firstLine="709"/>
        <w:jc w:val="both"/>
      </w:pPr>
      <w:r>
        <w:rPr>
          <w:rFonts w:ascii="Calibri" w:eastAsia="Calibri" w:hAnsi="Calibri" w:cs="Calibri"/>
          <w:color w:val="auto"/>
          <w:sz w:val="24"/>
          <w:szCs w:val="24"/>
        </w:rPr>
        <w:t>Estado</w:t>
      </w:r>
      <w:r>
        <w:rPr>
          <w:rFonts w:ascii="Calibri" w:eastAsia="Calibri" w:hAnsi="Calibri" w:cs="Calibri"/>
          <w:sz w:val="24"/>
          <w:szCs w:val="24"/>
        </w:rPr>
        <w:t>. Leviatã. Política</w:t>
      </w:r>
      <w:r w:rsidR="00F56076">
        <w:rPr>
          <w:rFonts w:ascii="Calibri" w:eastAsia="Calibri" w:hAnsi="Calibri" w:cs="Calibri"/>
          <w:sz w:val="24"/>
          <w:szCs w:val="24"/>
        </w:rPr>
        <w:t xml:space="preserve">. </w:t>
      </w:r>
    </w:p>
    <w:p w14:paraId="1FCD7D56" w14:textId="77777777" w:rsidR="007E5461" w:rsidRDefault="007E5461">
      <w:pPr>
        <w:tabs>
          <w:tab w:val="left" w:pos="180"/>
        </w:tabs>
        <w:spacing w:after="0"/>
        <w:ind w:left="709"/>
        <w:jc w:val="both"/>
      </w:pPr>
    </w:p>
    <w:p w14:paraId="294E01E4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30AB63C4" w14:textId="1EE8E40C" w:rsidR="007E5461" w:rsidRDefault="0073649C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 aulas (50 min/aula)</w:t>
      </w:r>
    </w:p>
    <w:p w14:paraId="3A1F2B2C" w14:textId="77777777" w:rsidR="007E5461" w:rsidRDefault="007E5461">
      <w:pPr>
        <w:spacing w:after="0"/>
        <w:ind w:firstLine="709"/>
        <w:jc w:val="both"/>
      </w:pPr>
    </w:p>
    <w:p w14:paraId="58C81013" w14:textId="2A9B6EA5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i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i/>
          <w:color w:val="365F91"/>
          <w:sz w:val="28"/>
          <w:szCs w:val="28"/>
        </w:rPr>
        <w:t xml:space="preserve">Para </w:t>
      </w:r>
      <w:r w:rsidR="00E27BD0">
        <w:rPr>
          <w:rFonts w:ascii="Calibri" w:eastAsia="Calibri" w:hAnsi="Calibri" w:cs="Calibri"/>
          <w:b/>
          <w:i/>
          <w:color w:val="365F91"/>
          <w:sz w:val="28"/>
          <w:szCs w:val="28"/>
        </w:rPr>
        <w:t>organizar o seu trabalho e saber mais:</w:t>
      </w:r>
    </w:p>
    <w:p w14:paraId="0E1D819F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highlight w:val="white"/>
        </w:rPr>
      </w:pPr>
    </w:p>
    <w:p w14:paraId="4445705B" w14:textId="741F9906" w:rsidR="00D95C2D" w:rsidRDefault="00F05584" w:rsidP="00D97DB7">
      <w:pPr>
        <w:numPr>
          <w:ilvl w:val="0"/>
          <w:numId w:val="1"/>
        </w:num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ajtd95o92qvk" w:colFirst="0" w:colLast="0"/>
      <w:bookmarkEnd w:id="0"/>
      <w:r>
        <w:rPr>
          <w:rFonts w:ascii="Calibri" w:eastAsia="Calibri" w:hAnsi="Calibri" w:cs="Calibri"/>
          <w:sz w:val="24"/>
          <w:szCs w:val="24"/>
        </w:rPr>
        <w:t>Recomenda-se que o/a professor/a</w:t>
      </w:r>
      <w:r w:rsidR="00D95C2D">
        <w:rPr>
          <w:rFonts w:ascii="Calibri" w:eastAsia="Calibri" w:hAnsi="Calibri" w:cs="Calibri"/>
          <w:sz w:val="24"/>
          <w:szCs w:val="24"/>
        </w:rPr>
        <w:t xml:space="preserve"> tenha o conhecimento básico da obra pricipal </w:t>
      </w:r>
      <w:r w:rsidR="00E7463A">
        <w:rPr>
          <w:rFonts w:ascii="Calibri" w:eastAsia="Calibri" w:hAnsi="Calibri" w:cs="Calibri"/>
          <w:sz w:val="24"/>
          <w:szCs w:val="24"/>
        </w:rPr>
        <w:t>do autor</w:t>
      </w:r>
      <w:r w:rsidR="00D95C2D">
        <w:rPr>
          <w:rFonts w:ascii="Calibri" w:eastAsia="Calibri" w:hAnsi="Calibri" w:cs="Calibri"/>
          <w:sz w:val="24"/>
          <w:szCs w:val="24"/>
        </w:rPr>
        <w:t xml:space="preserve">: HOBBES, Thomas. </w:t>
      </w:r>
      <w:r w:rsidR="00D95C2D" w:rsidRPr="00350D26">
        <w:rPr>
          <w:rFonts w:ascii="Calibri" w:eastAsia="Calibri" w:hAnsi="Calibri" w:cs="Calibri"/>
          <w:i/>
          <w:sz w:val="24"/>
          <w:szCs w:val="24"/>
        </w:rPr>
        <w:t>Leviatã ou Matéria e Forma de um Estado Eclesiático</w:t>
      </w:r>
      <w:r w:rsidR="00D95C2D">
        <w:rPr>
          <w:rFonts w:ascii="Calibri" w:eastAsia="Calibri" w:hAnsi="Calibri" w:cs="Calibri"/>
          <w:sz w:val="24"/>
          <w:szCs w:val="24"/>
        </w:rPr>
        <w:t>.</w:t>
      </w:r>
      <w:r w:rsidR="0013125C">
        <w:rPr>
          <w:rFonts w:ascii="Calibri" w:eastAsia="Calibri" w:hAnsi="Calibri" w:cs="Calibri"/>
          <w:sz w:val="24"/>
          <w:szCs w:val="24"/>
        </w:rPr>
        <w:t xml:space="preserve"> São Paulo: </w:t>
      </w:r>
      <w:r w:rsidR="002B7AA5">
        <w:rPr>
          <w:rFonts w:ascii="Calibri" w:eastAsia="Calibri" w:hAnsi="Calibri" w:cs="Calibri"/>
          <w:sz w:val="24"/>
          <w:szCs w:val="24"/>
        </w:rPr>
        <w:t>Martins Fontes</w:t>
      </w:r>
      <w:r w:rsidR="0013125C">
        <w:rPr>
          <w:rFonts w:ascii="Calibri" w:eastAsia="Calibri" w:hAnsi="Calibri" w:cs="Calibri"/>
          <w:sz w:val="24"/>
          <w:szCs w:val="24"/>
        </w:rPr>
        <w:t xml:space="preserve">, </w:t>
      </w:r>
      <w:r w:rsidR="00D95C2D">
        <w:rPr>
          <w:rFonts w:ascii="Calibri" w:eastAsia="Calibri" w:hAnsi="Calibri" w:cs="Calibri"/>
          <w:sz w:val="24"/>
          <w:szCs w:val="24"/>
        </w:rPr>
        <w:t>2008.</w:t>
      </w:r>
    </w:p>
    <w:p w14:paraId="4C397430" w14:textId="720062E6" w:rsidR="008C11CD" w:rsidRDefault="00D95C2D" w:rsidP="00D97DB7">
      <w:pPr>
        <w:numPr>
          <w:ilvl w:val="0"/>
          <w:numId w:val="1"/>
        </w:num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Como leitura introdutória</w:t>
      </w:r>
      <w:r w:rsidR="0073649C">
        <w:rPr>
          <w:rFonts w:ascii="Calibri" w:eastAsia="Calibri" w:hAnsi="Calibri" w:cs="Calibri"/>
          <w:sz w:val="24"/>
          <w:szCs w:val="24"/>
        </w:rPr>
        <w:t>,</w:t>
      </w:r>
      <w:r w:rsidR="00F05584">
        <w:rPr>
          <w:rFonts w:ascii="Calibri" w:eastAsia="Calibri" w:hAnsi="Calibri" w:cs="Calibri"/>
          <w:sz w:val="24"/>
          <w:szCs w:val="24"/>
        </w:rPr>
        <w:t xml:space="preserve"> sugere-se a obra de</w:t>
      </w:r>
      <w:r w:rsidR="00E7463A">
        <w:rPr>
          <w:rFonts w:ascii="Calibri" w:eastAsia="Calibri" w:hAnsi="Calibri" w:cs="Calibri"/>
          <w:sz w:val="24"/>
          <w:szCs w:val="24"/>
        </w:rPr>
        <w:t>:</w:t>
      </w:r>
      <w:r w:rsidR="00F0558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FINN, Stephen </w:t>
      </w:r>
      <w:r w:rsidR="008C11CD">
        <w:rPr>
          <w:rFonts w:ascii="Calibri" w:eastAsia="Calibri" w:hAnsi="Calibri" w:cs="Calibri"/>
          <w:sz w:val="24"/>
          <w:szCs w:val="24"/>
        </w:rPr>
        <w:t xml:space="preserve">J. </w:t>
      </w:r>
      <w:r w:rsidR="008C11CD" w:rsidRPr="00350D26">
        <w:rPr>
          <w:rFonts w:ascii="Calibri" w:eastAsia="Calibri" w:hAnsi="Calibri" w:cs="Calibri"/>
          <w:i/>
          <w:sz w:val="24"/>
          <w:szCs w:val="24"/>
        </w:rPr>
        <w:t>Compreender Hobbes</w:t>
      </w:r>
      <w:r w:rsidR="008C11CD">
        <w:rPr>
          <w:rFonts w:ascii="Calibri" w:eastAsia="Calibri" w:hAnsi="Calibri" w:cs="Calibri"/>
          <w:sz w:val="24"/>
          <w:szCs w:val="24"/>
        </w:rPr>
        <w:t>.</w:t>
      </w:r>
      <w:r w:rsidR="0013125C" w:rsidRPr="0013125C">
        <w:rPr>
          <w:rFonts w:ascii="Calibri" w:eastAsia="Calibri" w:hAnsi="Calibri" w:cs="Calibri"/>
          <w:sz w:val="24"/>
          <w:szCs w:val="24"/>
        </w:rPr>
        <w:t xml:space="preserve"> </w:t>
      </w:r>
      <w:r w:rsidR="0013125C">
        <w:rPr>
          <w:rFonts w:ascii="Calibri" w:eastAsia="Calibri" w:hAnsi="Calibri" w:cs="Calibri"/>
          <w:sz w:val="24"/>
          <w:szCs w:val="24"/>
        </w:rPr>
        <w:t xml:space="preserve"> Petrópolis:</w:t>
      </w:r>
      <w:r w:rsidR="008C11CD">
        <w:rPr>
          <w:rFonts w:ascii="Calibri" w:eastAsia="Calibri" w:hAnsi="Calibri" w:cs="Calibri"/>
          <w:sz w:val="24"/>
          <w:szCs w:val="24"/>
        </w:rPr>
        <w:t xml:space="preserve"> </w:t>
      </w:r>
      <w:r w:rsidR="00C21975">
        <w:rPr>
          <w:rFonts w:ascii="Calibri" w:eastAsia="Calibri" w:hAnsi="Calibri" w:cs="Calibri"/>
          <w:sz w:val="24"/>
          <w:szCs w:val="24"/>
        </w:rPr>
        <w:t>Vozes</w:t>
      </w:r>
      <w:r w:rsidR="0013125C">
        <w:rPr>
          <w:rFonts w:ascii="Calibri" w:eastAsia="Calibri" w:hAnsi="Calibri" w:cs="Calibri"/>
          <w:sz w:val="24"/>
          <w:szCs w:val="24"/>
        </w:rPr>
        <w:t>,</w:t>
      </w:r>
      <w:r w:rsidR="008C11CD">
        <w:rPr>
          <w:rFonts w:ascii="Calibri" w:eastAsia="Calibri" w:hAnsi="Calibri" w:cs="Calibri"/>
          <w:sz w:val="24"/>
          <w:szCs w:val="24"/>
        </w:rPr>
        <w:t xml:space="preserve"> 2002.</w:t>
      </w:r>
    </w:p>
    <w:p w14:paraId="1D0266A3" w14:textId="687412AD" w:rsidR="007E5461" w:rsidRPr="00900B4A" w:rsidRDefault="00F05584" w:rsidP="008C11CD">
      <w:pPr>
        <w:numPr>
          <w:ilvl w:val="0"/>
          <w:numId w:val="1"/>
        </w:num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Sugere-se, também, a leitura d</w:t>
      </w:r>
      <w:r w:rsidR="00256C16">
        <w:rPr>
          <w:rFonts w:ascii="Calibri" w:eastAsia="Calibri" w:hAnsi="Calibri" w:cs="Calibri"/>
          <w:sz w:val="24"/>
          <w:szCs w:val="24"/>
        </w:rPr>
        <w:t>a dissertação de mestrado</w:t>
      </w:r>
      <w:r w:rsidR="009F677D">
        <w:rPr>
          <w:rFonts w:ascii="Calibri" w:eastAsia="Calibri" w:hAnsi="Calibri" w:cs="Calibri"/>
          <w:sz w:val="24"/>
          <w:szCs w:val="24"/>
        </w:rPr>
        <w:t xml:space="preserve">: </w:t>
      </w:r>
      <w:r w:rsidR="00067719">
        <w:rPr>
          <w:rFonts w:ascii="Calibri" w:eastAsia="Calibri" w:hAnsi="Calibri" w:cs="Calibri"/>
          <w:sz w:val="24"/>
          <w:szCs w:val="24"/>
        </w:rPr>
        <w:t>BREIER, V</w:t>
      </w:r>
      <w:r w:rsidR="00787203">
        <w:rPr>
          <w:rFonts w:ascii="Calibri" w:eastAsia="Calibri" w:hAnsi="Calibri" w:cs="Calibri"/>
          <w:sz w:val="24"/>
          <w:szCs w:val="24"/>
        </w:rPr>
        <w:t>olmir</w:t>
      </w:r>
      <w:r w:rsidR="00067719">
        <w:rPr>
          <w:rFonts w:ascii="Calibri" w:eastAsia="Calibri" w:hAnsi="Calibri" w:cs="Calibri"/>
          <w:sz w:val="24"/>
          <w:szCs w:val="24"/>
        </w:rPr>
        <w:t xml:space="preserve"> M</w:t>
      </w:r>
      <w:r w:rsidR="002D64E8">
        <w:rPr>
          <w:rFonts w:ascii="Calibri" w:eastAsia="Calibri" w:hAnsi="Calibri" w:cs="Calibri"/>
          <w:sz w:val="24"/>
          <w:szCs w:val="24"/>
        </w:rPr>
        <w:t>iki</w:t>
      </w:r>
      <w:r w:rsidR="00067719">
        <w:rPr>
          <w:rFonts w:ascii="Calibri" w:eastAsia="Calibri" w:hAnsi="Calibri" w:cs="Calibri"/>
          <w:sz w:val="24"/>
          <w:szCs w:val="24"/>
        </w:rPr>
        <w:t>.</w:t>
      </w:r>
      <w:r w:rsidR="005F4AF8">
        <w:rPr>
          <w:rFonts w:ascii="Calibri" w:eastAsia="Calibri" w:hAnsi="Calibri" w:cs="Calibri"/>
          <w:sz w:val="24"/>
          <w:szCs w:val="24"/>
        </w:rPr>
        <w:t xml:space="preserve"> </w:t>
      </w:r>
      <w:r w:rsidR="005F4AF8" w:rsidRPr="00067719">
        <w:rPr>
          <w:rFonts w:ascii="Calibri" w:eastAsia="Calibri" w:hAnsi="Calibri" w:cs="Calibri"/>
          <w:i/>
          <w:sz w:val="24"/>
          <w:szCs w:val="24"/>
        </w:rPr>
        <w:t>A função do Estado em Hobbes</w:t>
      </w:r>
      <w:r w:rsidR="009F014B">
        <w:rPr>
          <w:rFonts w:ascii="Calibri" w:eastAsia="Calibri" w:hAnsi="Calibri" w:cs="Calibri"/>
          <w:sz w:val="24"/>
          <w:szCs w:val="24"/>
        </w:rPr>
        <w:t>. PUC/RS, 2008</w:t>
      </w:r>
      <w:r w:rsidR="00787203">
        <w:rPr>
          <w:rFonts w:ascii="Calibri" w:eastAsia="Calibri" w:hAnsi="Calibri" w:cs="Calibri"/>
          <w:sz w:val="24"/>
          <w:szCs w:val="24"/>
        </w:rPr>
        <w:t>.</w:t>
      </w:r>
      <w:r w:rsidR="009F014B">
        <w:rPr>
          <w:rFonts w:ascii="Calibri" w:eastAsia="Calibri" w:hAnsi="Calibri" w:cs="Calibri"/>
          <w:sz w:val="24"/>
          <w:szCs w:val="24"/>
        </w:rPr>
        <w:t xml:space="preserve"> </w:t>
      </w:r>
      <w:r w:rsidR="009F677D">
        <w:rPr>
          <w:rFonts w:ascii="Calibri" w:eastAsia="Calibri" w:hAnsi="Calibri" w:cs="Calibri"/>
          <w:sz w:val="24"/>
          <w:szCs w:val="24"/>
        </w:rPr>
        <w:t xml:space="preserve"> </w:t>
      </w:r>
      <w:r w:rsidR="00787203"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isponível em: </w:t>
      </w:r>
      <w:r w:rsidR="00263331">
        <w:rPr>
          <w:rFonts w:ascii="Calibri" w:eastAsia="Calibri" w:hAnsi="Calibri" w:cs="Calibri"/>
          <w:sz w:val="24"/>
          <w:szCs w:val="24"/>
        </w:rPr>
        <w:t xml:space="preserve">&lt; </w:t>
      </w:r>
      <w:hyperlink r:id="rId7" w:history="1">
        <w:r w:rsidR="00263331" w:rsidRPr="000F7121">
          <w:rPr>
            <w:rStyle w:val="Hyperlink"/>
            <w:rFonts w:ascii="Calibri" w:eastAsia="Calibri" w:hAnsi="Calibri" w:cs="Calibri"/>
            <w:sz w:val="24"/>
            <w:szCs w:val="24"/>
          </w:rPr>
          <w:t>http://repositorio.pucrs.br/dspace/bitstream/10923/3456/1/000402094-Texto%2bCompleto-0.pdf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  <w:r w:rsidR="00C2197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263331">
        <w:rPr>
          <w:rFonts w:ascii="Calibri" w:eastAsia="Calibri" w:hAnsi="Calibri" w:cs="Calibri"/>
          <w:sz w:val="24"/>
          <w:szCs w:val="24"/>
        </w:rPr>
        <w:t xml:space="preserve">&gt; </w:t>
      </w:r>
    </w:p>
    <w:p w14:paraId="2959DF49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bookmarkStart w:id="1" w:name="_gjdgxs" w:colFirst="0" w:colLast="0"/>
      <w:bookmarkEnd w:id="1"/>
    </w:p>
    <w:p w14:paraId="77D7A9B1" w14:textId="77777777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</w:p>
    <w:p w14:paraId="2795D1A8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3998D24E" w14:textId="5450A22F" w:rsidR="007E5461" w:rsidRPr="007005A0" w:rsidRDefault="00F56076">
      <w:pPr>
        <w:keepNext/>
        <w:keepLines/>
        <w:spacing w:after="0"/>
        <w:jc w:val="both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  1ª Etapa: </w:t>
      </w:r>
      <w:r w:rsidR="00022C3E">
        <w:rPr>
          <w:rFonts w:ascii="Calibri" w:eastAsia="Calibri" w:hAnsi="Calibri" w:cs="Calibri"/>
          <w:color w:val="323E4F"/>
          <w:sz w:val="28"/>
          <w:szCs w:val="28"/>
        </w:rPr>
        <w:t>Introdução geral à filosofia política</w:t>
      </w:r>
    </w:p>
    <w:p w14:paraId="36C8BD9F" w14:textId="77777777" w:rsidR="007E5461" w:rsidRDefault="007E546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19DA6E5F" w14:textId="1010B91F" w:rsidR="00DE7A7F" w:rsidRDefault="00F05584" w:rsidP="00DE7A7F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color w:val="auto"/>
          <w:sz w:val="24"/>
          <w:szCs w:val="24"/>
        </w:rPr>
        <w:t xml:space="preserve">Entre os </w:t>
      </w:r>
      <w:r w:rsidR="000C1008">
        <w:rPr>
          <w:rFonts w:ascii="Calibri" w:eastAsia="Calibri" w:hAnsi="Calibri" w:cs="Calibri"/>
          <w:color w:val="auto"/>
          <w:sz w:val="24"/>
          <w:szCs w:val="24"/>
        </w:rPr>
        <w:t>seg</w:t>
      </w:r>
      <w:r w:rsidR="00A12527">
        <w:rPr>
          <w:rFonts w:ascii="Calibri" w:eastAsia="Calibri" w:hAnsi="Calibri" w:cs="Calibri"/>
          <w:color w:val="auto"/>
          <w:sz w:val="24"/>
          <w:szCs w:val="24"/>
        </w:rPr>
        <w:t>mentos da abordagem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filosófica, certamente a política é </w:t>
      </w:r>
      <w:r w:rsidR="0073649C">
        <w:rPr>
          <w:rFonts w:ascii="Calibri" w:eastAsia="Calibri" w:hAnsi="Calibri" w:cs="Calibri"/>
          <w:color w:val="auto"/>
          <w:sz w:val="24"/>
          <w:szCs w:val="24"/>
        </w:rPr>
        <w:t>um dos mais delicados. Em uma</w:t>
      </w:r>
      <w:r w:rsidR="00A12527">
        <w:rPr>
          <w:rFonts w:ascii="Calibri" w:eastAsia="Calibri" w:hAnsi="Calibri" w:cs="Calibri"/>
          <w:color w:val="auto"/>
          <w:sz w:val="24"/>
          <w:szCs w:val="24"/>
        </w:rPr>
        <w:t xml:space="preserve"> perspectiva ampla, o</w:t>
      </w:r>
      <w:r w:rsidR="00967CEB">
        <w:rPr>
          <w:rFonts w:ascii="Calibri" w:eastAsia="Calibri" w:hAnsi="Calibri" w:cs="Calibri"/>
          <w:color w:val="auto"/>
          <w:sz w:val="24"/>
          <w:szCs w:val="24"/>
        </w:rPr>
        <w:t>(</w:t>
      </w:r>
      <w:r>
        <w:rPr>
          <w:rFonts w:ascii="Calibri" w:eastAsia="Calibri" w:hAnsi="Calibri" w:cs="Calibri"/>
          <w:color w:val="auto"/>
          <w:sz w:val="24"/>
          <w:szCs w:val="24"/>
        </w:rPr>
        <w:t>a</w:t>
      </w:r>
      <w:r w:rsidR="00967CEB">
        <w:rPr>
          <w:rFonts w:ascii="Calibri" w:eastAsia="Calibri" w:hAnsi="Calibri" w:cs="Calibri"/>
          <w:color w:val="auto"/>
          <w:sz w:val="24"/>
          <w:szCs w:val="24"/>
        </w:rPr>
        <w:t>) professor(</w:t>
      </w:r>
      <w:r>
        <w:rPr>
          <w:rFonts w:ascii="Calibri" w:eastAsia="Calibri" w:hAnsi="Calibri" w:cs="Calibri"/>
          <w:color w:val="auto"/>
          <w:sz w:val="24"/>
          <w:szCs w:val="24"/>
        </w:rPr>
        <w:t>a</w:t>
      </w:r>
      <w:r w:rsidR="00967CEB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A12527">
        <w:rPr>
          <w:rFonts w:ascii="Calibri" w:eastAsia="Calibri" w:hAnsi="Calibri" w:cs="Calibri"/>
          <w:color w:val="auto"/>
          <w:sz w:val="24"/>
          <w:szCs w:val="24"/>
        </w:rPr>
        <w:t>, ao apresentar em linhas gerais a natureza da filosofia política, pode</w:t>
      </w:r>
      <w:r>
        <w:rPr>
          <w:rFonts w:ascii="Calibri" w:eastAsia="Calibri" w:hAnsi="Calibri" w:cs="Calibri"/>
          <w:color w:val="auto"/>
          <w:sz w:val="24"/>
          <w:szCs w:val="24"/>
        </w:rPr>
        <w:t>rá</w:t>
      </w:r>
      <w:r w:rsidR="00A12527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D733D7">
        <w:rPr>
          <w:rFonts w:ascii="Calibri" w:eastAsia="Calibri" w:hAnsi="Calibri" w:cs="Calibri"/>
          <w:color w:val="auto"/>
          <w:sz w:val="24"/>
          <w:szCs w:val="24"/>
        </w:rPr>
        <w:t>realizar esse procedimento divi</w:t>
      </w:r>
      <w:r w:rsidR="00A12527">
        <w:rPr>
          <w:rFonts w:ascii="Calibri" w:eastAsia="Calibri" w:hAnsi="Calibri" w:cs="Calibri"/>
          <w:color w:val="auto"/>
          <w:sz w:val="24"/>
          <w:szCs w:val="24"/>
        </w:rPr>
        <w:t>dindo a história do pensamento político e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m dois momentos: primeiro, </w:t>
      </w:r>
      <w:r w:rsidR="00A12527">
        <w:rPr>
          <w:rFonts w:ascii="Calibri" w:eastAsia="Calibri" w:hAnsi="Calibri" w:cs="Calibri"/>
          <w:color w:val="auto"/>
          <w:sz w:val="24"/>
          <w:szCs w:val="24"/>
        </w:rPr>
        <w:t>a políti</w:t>
      </w:r>
      <w:r w:rsidR="0073649C">
        <w:rPr>
          <w:rFonts w:ascii="Calibri" w:eastAsia="Calibri" w:hAnsi="Calibri" w:cs="Calibri"/>
          <w:color w:val="auto"/>
          <w:sz w:val="24"/>
          <w:szCs w:val="24"/>
        </w:rPr>
        <w:t>ca pensada tal como ela deveria</w:t>
      </w:r>
      <w:r w:rsidR="00A12527">
        <w:rPr>
          <w:rFonts w:ascii="Calibri" w:eastAsia="Calibri" w:hAnsi="Calibri" w:cs="Calibri"/>
          <w:color w:val="auto"/>
          <w:sz w:val="24"/>
          <w:szCs w:val="24"/>
        </w:rPr>
        <w:t xml:space="preserve"> ser, caracterizada</w:t>
      </w:r>
      <w:r>
        <w:rPr>
          <w:rFonts w:ascii="Calibri" w:eastAsia="Calibri" w:hAnsi="Calibri" w:cs="Calibri"/>
          <w:color w:val="auto"/>
          <w:sz w:val="24"/>
          <w:szCs w:val="24"/>
        </w:rPr>
        <w:t>,</w:t>
      </w:r>
      <w:r w:rsidR="00A12527">
        <w:rPr>
          <w:rFonts w:ascii="Calibri" w:eastAsia="Calibri" w:hAnsi="Calibri" w:cs="Calibri"/>
          <w:color w:val="auto"/>
          <w:sz w:val="24"/>
          <w:szCs w:val="24"/>
        </w:rPr>
        <w:t xml:space="preserve"> sobretudo</w:t>
      </w:r>
      <w:r>
        <w:rPr>
          <w:rFonts w:ascii="Calibri" w:eastAsia="Calibri" w:hAnsi="Calibri" w:cs="Calibri"/>
          <w:color w:val="auto"/>
          <w:sz w:val="24"/>
          <w:szCs w:val="24"/>
        </w:rPr>
        <w:t>,</w:t>
      </w:r>
      <w:r w:rsidR="00A12527">
        <w:rPr>
          <w:rFonts w:ascii="Calibri" w:eastAsia="Calibri" w:hAnsi="Calibri" w:cs="Calibri"/>
          <w:color w:val="auto"/>
          <w:sz w:val="24"/>
          <w:szCs w:val="24"/>
        </w:rPr>
        <w:t xml:space="preserve"> pelas grandes obras utópicas, tais como </w:t>
      </w:r>
      <w:r w:rsidR="00A12527" w:rsidRPr="00A12527">
        <w:rPr>
          <w:rFonts w:ascii="Calibri" w:eastAsia="Calibri" w:hAnsi="Calibri" w:cs="Calibri"/>
          <w:i/>
          <w:color w:val="auto"/>
          <w:sz w:val="24"/>
          <w:szCs w:val="24"/>
        </w:rPr>
        <w:t>A República</w:t>
      </w:r>
      <w:r w:rsidR="00A20CAD">
        <w:rPr>
          <w:rFonts w:ascii="Calibri" w:eastAsia="Calibri" w:hAnsi="Calibri" w:cs="Calibri"/>
          <w:i/>
          <w:color w:val="auto"/>
          <w:sz w:val="24"/>
          <w:szCs w:val="24"/>
        </w:rPr>
        <w:t>,</w:t>
      </w:r>
      <w:r w:rsidR="00A12527">
        <w:rPr>
          <w:rFonts w:ascii="Calibri" w:eastAsia="Calibri" w:hAnsi="Calibri" w:cs="Calibri"/>
          <w:color w:val="auto"/>
          <w:sz w:val="24"/>
          <w:szCs w:val="24"/>
        </w:rPr>
        <w:t xml:space="preserve"> de Platão</w:t>
      </w:r>
      <w:r w:rsidR="00A20CAD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A12527">
        <w:rPr>
          <w:rFonts w:ascii="Calibri" w:eastAsia="Calibri" w:hAnsi="Calibri" w:cs="Calibri"/>
          <w:color w:val="auto"/>
          <w:sz w:val="24"/>
          <w:szCs w:val="24"/>
        </w:rPr>
        <w:t xml:space="preserve"> e </w:t>
      </w:r>
      <w:r w:rsidR="00A12527" w:rsidRPr="00A12527">
        <w:rPr>
          <w:rFonts w:ascii="Calibri" w:eastAsia="Calibri" w:hAnsi="Calibri" w:cs="Calibri"/>
          <w:i/>
          <w:color w:val="auto"/>
          <w:sz w:val="24"/>
          <w:szCs w:val="24"/>
        </w:rPr>
        <w:t>A Cidade de Deus</w:t>
      </w:r>
      <w:r w:rsidR="00A20CAD">
        <w:rPr>
          <w:rFonts w:ascii="Calibri" w:eastAsia="Calibri" w:hAnsi="Calibri" w:cs="Calibri"/>
          <w:color w:val="auto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auto"/>
          <w:sz w:val="24"/>
          <w:szCs w:val="24"/>
        </w:rPr>
        <w:t>de Santo Agostinho</w:t>
      </w:r>
      <w:r w:rsidR="00DE7A7F">
        <w:rPr>
          <w:rFonts w:ascii="Calibri" w:eastAsia="Calibri" w:hAnsi="Calibri" w:cs="Calibri"/>
          <w:color w:val="auto"/>
          <w:sz w:val="24"/>
          <w:szCs w:val="24"/>
        </w:rPr>
        <w:t>. P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osterior a isso, em um </w:t>
      </w:r>
      <w:r w:rsidR="00002122">
        <w:rPr>
          <w:rFonts w:ascii="Calibri" w:eastAsia="Calibri" w:hAnsi="Calibri" w:cs="Calibri"/>
          <w:color w:val="auto"/>
          <w:sz w:val="24"/>
          <w:szCs w:val="24"/>
        </w:rPr>
        <w:t xml:space="preserve">segundo momento, o trato da política tal como ela é de fato, caracterizada centralmente pela figura de Maquiavel e o livro </w:t>
      </w:r>
      <w:r w:rsidR="00FD6FC9">
        <w:rPr>
          <w:rFonts w:ascii="Calibri" w:eastAsia="Calibri" w:hAnsi="Calibri" w:cs="Calibri"/>
          <w:i/>
          <w:color w:val="auto"/>
          <w:sz w:val="24"/>
          <w:szCs w:val="24"/>
        </w:rPr>
        <w:t>O Prínci</w:t>
      </w:r>
      <w:r w:rsidR="00002122" w:rsidRPr="00002122">
        <w:rPr>
          <w:rFonts w:ascii="Calibri" w:eastAsia="Calibri" w:hAnsi="Calibri" w:cs="Calibri"/>
          <w:i/>
          <w:color w:val="auto"/>
          <w:sz w:val="24"/>
          <w:szCs w:val="24"/>
        </w:rPr>
        <w:t>pe</w:t>
      </w:r>
      <w:r w:rsidR="00002122">
        <w:rPr>
          <w:rFonts w:ascii="Calibri" w:eastAsia="Calibri" w:hAnsi="Calibri" w:cs="Calibri"/>
          <w:color w:val="auto"/>
          <w:sz w:val="24"/>
          <w:szCs w:val="24"/>
        </w:rPr>
        <w:t xml:space="preserve">. </w:t>
      </w:r>
    </w:p>
    <w:p w14:paraId="7D1D0134" w14:textId="692B252F" w:rsidR="00C67166" w:rsidRDefault="00002122" w:rsidP="00DE7A7F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O</w:t>
      </w:r>
      <w:r w:rsidR="00967CEB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F05584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967CEB">
        <w:rPr>
          <w:rFonts w:ascii="Calibri" w:eastAsia="Calibri" w:hAnsi="Calibri" w:cs="Calibri"/>
          <w:color w:val="auto"/>
          <w:sz w:val="24"/>
          <w:szCs w:val="24"/>
        </w:rPr>
        <w:t>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967CEB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F05584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967CEB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F05584">
        <w:rPr>
          <w:rFonts w:ascii="Calibri" w:eastAsia="Calibri" w:hAnsi="Calibri" w:cs="Calibri"/>
          <w:color w:val="auto"/>
          <w:sz w:val="24"/>
          <w:szCs w:val="24"/>
        </w:rPr>
        <w:t xml:space="preserve"> poderá fazer uso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de al</w:t>
      </w:r>
      <w:r w:rsidR="00F05584">
        <w:rPr>
          <w:rFonts w:ascii="Calibri" w:eastAsia="Calibri" w:hAnsi="Calibri" w:cs="Calibri"/>
          <w:color w:val="auto"/>
          <w:sz w:val="24"/>
          <w:szCs w:val="24"/>
        </w:rPr>
        <w:t xml:space="preserve">gumas provocações </w:t>
      </w:r>
      <w:r>
        <w:rPr>
          <w:rFonts w:ascii="Calibri" w:eastAsia="Calibri" w:hAnsi="Calibri" w:cs="Calibri"/>
          <w:color w:val="auto"/>
          <w:sz w:val="24"/>
          <w:szCs w:val="24"/>
        </w:rPr>
        <w:t>e p</w:t>
      </w:r>
      <w:r w:rsidR="00F05584">
        <w:rPr>
          <w:rFonts w:ascii="Calibri" w:eastAsia="Calibri" w:hAnsi="Calibri" w:cs="Calibri"/>
          <w:color w:val="auto"/>
          <w:sz w:val="24"/>
          <w:szCs w:val="24"/>
        </w:rPr>
        <w:t xml:space="preserve">roblematizar acerca de qual método seria mais interessante: </w:t>
      </w:r>
      <w:r>
        <w:rPr>
          <w:rFonts w:ascii="Calibri" w:eastAsia="Calibri" w:hAnsi="Calibri" w:cs="Calibri"/>
          <w:color w:val="auto"/>
          <w:sz w:val="24"/>
          <w:szCs w:val="24"/>
        </w:rPr>
        <w:t>pensar a po</w:t>
      </w:r>
      <w:r w:rsidR="00F05584">
        <w:rPr>
          <w:rFonts w:ascii="Calibri" w:eastAsia="Calibri" w:hAnsi="Calibri" w:cs="Calibri"/>
          <w:color w:val="auto"/>
          <w:sz w:val="24"/>
          <w:szCs w:val="24"/>
        </w:rPr>
        <w:t>lítica ideal ou a política real?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Indo além, outra problemáti</w:t>
      </w:r>
      <w:r w:rsidR="00F05584">
        <w:rPr>
          <w:rFonts w:ascii="Calibri" w:eastAsia="Calibri" w:hAnsi="Calibri" w:cs="Calibri"/>
          <w:color w:val="auto"/>
          <w:sz w:val="24"/>
          <w:szCs w:val="24"/>
        </w:rPr>
        <w:t xml:space="preserve">ca interessante para instigar a turma, seria: a </w:t>
      </w:r>
      <w:r>
        <w:rPr>
          <w:rFonts w:ascii="Calibri" w:eastAsia="Calibri" w:hAnsi="Calibri" w:cs="Calibri"/>
          <w:color w:val="auto"/>
          <w:sz w:val="24"/>
          <w:szCs w:val="24"/>
        </w:rPr>
        <w:t>política ideal</w:t>
      </w:r>
      <w:r w:rsidR="00F05584">
        <w:rPr>
          <w:rFonts w:ascii="Calibri" w:eastAsia="Calibri" w:hAnsi="Calibri" w:cs="Calibri"/>
          <w:color w:val="auto"/>
          <w:sz w:val="24"/>
          <w:szCs w:val="24"/>
        </w:rPr>
        <w:t>,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um dia</w:t>
      </w:r>
      <w:r w:rsidR="00F05584">
        <w:rPr>
          <w:rFonts w:ascii="Calibri" w:eastAsia="Calibri" w:hAnsi="Calibri" w:cs="Calibri"/>
          <w:color w:val="auto"/>
          <w:sz w:val="24"/>
          <w:szCs w:val="24"/>
        </w:rPr>
        <w:t>,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pode</w:t>
      </w:r>
      <w:r w:rsidR="00F05584">
        <w:rPr>
          <w:rFonts w:ascii="Calibri" w:eastAsia="Calibri" w:hAnsi="Calibri" w:cs="Calibri"/>
          <w:color w:val="auto"/>
          <w:sz w:val="24"/>
          <w:szCs w:val="24"/>
        </w:rPr>
        <w:t>rá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se tornar a política real? </w:t>
      </w:r>
    </w:p>
    <w:p w14:paraId="077A26BE" w14:textId="77777777" w:rsidR="0037440E" w:rsidRDefault="00002122" w:rsidP="00DE7A7F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Com base nesses questio</w:t>
      </w:r>
      <w:r w:rsidR="00F05584">
        <w:rPr>
          <w:rFonts w:ascii="Calibri" w:eastAsia="Calibri" w:hAnsi="Calibri" w:cs="Calibri"/>
          <w:color w:val="auto"/>
          <w:sz w:val="24"/>
          <w:szCs w:val="24"/>
        </w:rPr>
        <w:t xml:space="preserve">namentos, é possível conduzir os estudantes à uma reflexão voltada, </w:t>
      </w:r>
      <w:r>
        <w:rPr>
          <w:rFonts w:ascii="Calibri" w:eastAsia="Calibri" w:hAnsi="Calibri" w:cs="Calibri"/>
          <w:color w:val="auto"/>
          <w:sz w:val="24"/>
          <w:szCs w:val="24"/>
        </w:rPr>
        <w:t>cada vez mais</w:t>
      </w:r>
      <w:r w:rsidR="00F05584">
        <w:rPr>
          <w:rFonts w:ascii="Calibri" w:eastAsia="Calibri" w:hAnsi="Calibri" w:cs="Calibri"/>
          <w:color w:val="auto"/>
          <w:sz w:val="24"/>
          <w:szCs w:val="24"/>
        </w:rPr>
        <w:t xml:space="preserve">, ao pensamento filosófico e estabelecer, por exemplo, uma analogia entre a sociedade e </w:t>
      </w:r>
      <w:r>
        <w:rPr>
          <w:rFonts w:ascii="Calibri" w:eastAsia="Calibri" w:hAnsi="Calibri" w:cs="Calibri"/>
          <w:color w:val="auto"/>
          <w:sz w:val="24"/>
          <w:szCs w:val="24"/>
        </w:rPr>
        <w:t>uma casa</w:t>
      </w:r>
      <w:r w:rsidR="00F05584">
        <w:rPr>
          <w:rFonts w:ascii="Calibri" w:eastAsia="Calibri" w:hAnsi="Calibri" w:cs="Calibri"/>
          <w:color w:val="auto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auto"/>
          <w:sz w:val="24"/>
          <w:szCs w:val="24"/>
        </w:rPr>
        <w:t>“Em uma casa</w:t>
      </w:r>
      <w:r w:rsidR="00F05584">
        <w:rPr>
          <w:rFonts w:ascii="Calibri" w:eastAsia="Calibri" w:hAnsi="Calibri" w:cs="Calibri"/>
          <w:color w:val="auto"/>
          <w:sz w:val="24"/>
          <w:szCs w:val="24"/>
        </w:rPr>
        <w:t>,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habitada por quatro pessoas, é necessário o estabelecimento de algumas regras básicas para garantir certa ordem na convivência e mesmo assim, vez </w:t>
      </w:r>
      <w:r w:rsidR="00F05584">
        <w:rPr>
          <w:rFonts w:ascii="Calibri" w:eastAsia="Calibri" w:hAnsi="Calibri" w:cs="Calibri"/>
          <w:color w:val="auto"/>
          <w:sz w:val="24"/>
          <w:szCs w:val="24"/>
        </w:rPr>
        <w:t>ou outra, as desavenças surgem. S</w:t>
      </w:r>
      <w:r>
        <w:rPr>
          <w:rFonts w:ascii="Calibri" w:eastAsia="Calibri" w:hAnsi="Calibri" w:cs="Calibri"/>
          <w:color w:val="auto"/>
          <w:sz w:val="24"/>
          <w:szCs w:val="24"/>
        </w:rPr>
        <w:t>e na organização de um lar é preciso que haja um direcionamento abstrato que oriente o modo de agir, na organização de uma sociedade</w:t>
      </w:r>
      <w:r w:rsidR="00F05584">
        <w:rPr>
          <w:rFonts w:ascii="Calibri" w:eastAsia="Calibri" w:hAnsi="Calibri" w:cs="Calibri"/>
          <w:color w:val="auto"/>
          <w:sz w:val="24"/>
          <w:szCs w:val="24"/>
        </w:rPr>
        <w:t>,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com milhões de pessoas</w:t>
      </w:r>
      <w:r w:rsidR="00F05584">
        <w:rPr>
          <w:rFonts w:ascii="Calibri" w:eastAsia="Calibri" w:hAnsi="Calibri" w:cs="Calibri"/>
          <w:color w:val="auto"/>
          <w:sz w:val="24"/>
          <w:szCs w:val="24"/>
        </w:rPr>
        <w:t>,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esse direcionamento não teria que ser ainda mais incisivo e eficaz?” </w:t>
      </w:r>
    </w:p>
    <w:p w14:paraId="30AA685F" w14:textId="0D22E1BC" w:rsidR="007E5461" w:rsidRPr="00DE7A7F" w:rsidRDefault="00002122" w:rsidP="00DE7A7F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Para fechar essa primeira etapa, </w:t>
      </w:r>
      <w:r w:rsidR="00967CEB">
        <w:rPr>
          <w:rFonts w:ascii="Calibri" w:eastAsia="Calibri" w:hAnsi="Calibri" w:cs="Calibri"/>
          <w:color w:val="auto"/>
          <w:sz w:val="24"/>
          <w:szCs w:val="24"/>
        </w:rPr>
        <w:t>o(</w:t>
      </w:r>
      <w:r w:rsidR="00F05584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967CEB">
        <w:rPr>
          <w:rFonts w:ascii="Calibri" w:eastAsia="Calibri" w:hAnsi="Calibri" w:cs="Calibri"/>
          <w:color w:val="auto"/>
          <w:sz w:val="24"/>
          <w:szCs w:val="24"/>
        </w:rPr>
        <w:t>) professor(a)</w:t>
      </w:r>
      <w:r w:rsidR="00F05584">
        <w:rPr>
          <w:rFonts w:ascii="Calibri" w:eastAsia="Calibri" w:hAnsi="Calibri" w:cs="Calibri"/>
          <w:color w:val="auto"/>
          <w:sz w:val="24"/>
          <w:szCs w:val="24"/>
        </w:rPr>
        <w:t xml:space="preserve"> irá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destacar que esse é o objetivo da filosofia política e que vários teóricos </w:t>
      </w:r>
      <w:r w:rsidR="006954A5">
        <w:rPr>
          <w:rFonts w:ascii="Calibri" w:eastAsia="Calibri" w:hAnsi="Calibri" w:cs="Calibri"/>
          <w:color w:val="auto"/>
          <w:sz w:val="24"/>
          <w:szCs w:val="24"/>
        </w:rPr>
        <w:t>se debruçaram sobre o problema. Pode-se encerrar com uma provocação e lançar a seguinte ideia: “Se a política é feita para e pelos homens, não seria interessante primeiro entender a</w:t>
      </w:r>
      <w:r w:rsidR="00FD6FC9">
        <w:rPr>
          <w:rFonts w:ascii="Calibri" w:eastAsia="Calibri" w:hAnsi="Calibri" w:cs="Calibri"/>
          <w:color w:val="auto"/>
          <w:sz w:val="24"/>
          <w:szCs w:val="24"/>
        </w:rPr>
        <w:t>s condições</w:t>
      </w:r>
      <w:r w:rsidR="006954A5">
        <w:rPr>
          <w:rFonts w:ascii="Calibri" w:eastAsia="Calibri" w:hAnsi="Calibri" w:cs="Calibri"/>
          <w:color w:val="auto"/>
          <w:sz w:val="24"/>
          <w:szCs w:val="24"/>
        </w:rPr>
        <w:t xml:space="preserve"> de existência do homem par</w:t>
      </w:r>
      <w:r w:rsidR="00F05584">
        <w:rPr>
          <w:rFonts w:ascii="Calibri" w:eastAsia="Calibri" w:hAnsi="Calibri" w:cs="Calibri"/>
          <w:color w:val="auto"/>
          <w:sz w:val="24"/>
          <w:szCs w:val="24"/>
        </w:rPr>
        <w:t xml:space="preserve">a depois </w:t>
      </w:r>
      <w:r w:rsidR="006954A5">
        <w:rPr>
          <w:rFonts w:ascii="Calibri" w:eastAsia="Calibri" w:hAnsi="Calibri" w:cs="Calibri"/>
          <w:color w:val="auto"/>
          <w:sz w:val="24"/>
          <w:szCs w:val="24"/>
        </w:rPr>
        <w:t>chegar até a concepção política?”</w:t>
      </w:r>
    </w:p>
    <w:p w14:paraId="332CA1EA" w14:textId="77777777" w:rsidR="00A73663" w:rsidRDefault="00A73663">
      <w:pPr>
        <w:keepNext/>
        <w:spacing w:after="0"/>
        <w:ind w:firstLine="709"/>
        <w:jc w:val="both"/>
        <w:rPr>
          <w:rFonts w:ascii="Calibri" w:eastAsia="Calibri" w:hAnsi="Calibri" w:cs="Calibri"/>
          <w:b/>
          <w:color w:val="323E4F"/>
          <w:sz w:val="28"/>
          <w:szCs w:val="28"/>
        </w:rPr>
      </w:pPr>
      <w:bookmarkStart w:id="3" w:name="_1fob9te" w:colFirst="0" w:colLast="0"/>
      <w:bookmarkEnd w:id="3"/>
    </w:p>
    <w:p w14:paraId="1472C3D4" w14:textId="6E4E7380" w:rsidR="007E5461" w:rsidRDefault="00F56076">
      <w:pPr>
        <w:keepNext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b/>
          <w:color w:val="323E4F"/>
          <w:sz w:val="28"/>
          <w:szCs w:val="28"/>
        </w:rPr>
        <w:t xml:space="preserve">2ª Etapa: </w:t>
      </w:r>
      <w:r w:rsidR="00896777">
        <w:rPr>
          <w:rFonts w:ascii="Calibri" w:eastAsia="Calibri" w:hAnsi="Calibri" w:cs="Calibri"/>
          <w:color w:val="323E4F"/>
          <w:sz w:val="28"/>
          <w:szCs w:val="28"/>
        </w:rPr>
        <w:t>Apresentação geral do projeto hobbesiano e do conceito de estado de natureza</w:t>
      </w:r>
    </w:p>
    <w:p w14:paraId="4C942BCA" w14:textId="77777777" w:rsidR="00B10EF5" w:rsidRDefault="00B10EF5">
      <w:pPr>
        <w:keepNext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464453C8" w14:textId="01E03C5D" w:rsidR="00640009" w:rsidRDefault="00F05584">
      <w:pPr>
        <w:keepNext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>
        <w:rPr>
          <w:rFonts w:asciiTheme="majorHAnsi" w:eastAsia="Calibri" w:hAnsiTheme="majorHAnsi" w:cstheme="majorHAnsi"/>
          <w:color w:val="auto"/>
          <w:sz w:val="24"/>
          <w:szCs w:val="24"/>
        </w:rPr>
        <w:t>Ness</w:t>
      </w:r>
      <w:r w:rsidR="00B10EF5">
        <w:rPr>
          <w:rFonts w:asciiTheme="majorHAnsi" w:eastAsia="Calibri" w:hAnsiTheme="majorHAnsi" w:cstheme="majorHAnsi"/>
          <w:color w:val="auto"/>
          <w:sz w:val="24"/>
          <w:szCs w:val="24"/>
        </w:rPr>
        <w:t>a etapa do processo, o</w:t>
      </w:r>
      <w:r w:rsidR="00967CEB">
        <w:rPr>
          <w:rFonts w:asciiTheme="majorHAnsi" w:eastAsia="Calibri" w:hAnsiTheme="majorHAnsi" w:cstheme="majorHAnsi"/>
          <w:color w:val="auto"/>
          <w:sz w:val="24"/>
          <w:szCs w:val="24"/>
        </w:rPr>
        <w:t>(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967CEB">
        <w:rPr>
          <w:rFonts w:asciiTheme="majorHAnsi" w:eastAsia="Calibri" w:hAnsiTheme="majorHAnsi" w:cstheme="majorHAnsi"/>
          <w:color w:val="auto"/>
          <w:sz w:val="24"/>
          <w:szCs w:val="24"/>
        </w:rPr>
        <w:t>) professor(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967CEB">
        <w:rPr>
          <w:rFonts w:asciiTheme="majorHAnsi" w:eastAsia="Calibri" w:hAnsiTheme="majorHAnsi" w:cstheme="majorHAnsi"/>
          <w:color w:val="auto"/>
          <w:sz w:val="24"/>
          <w:szCs w:val="24"/>
        </w:rPr>
        <w:t>)</w:t>
      </w:r>
      <w:r w:rsidR="00B10EF5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pode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>rá</w:t>
      </w:r>
      <w:r w:rsidR="00B10EF5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inic</w:t>
      </w:r>
      <w:r w:rsidR="00D733D7">
        <w:rPr>
          <w:rFonts w:asciiTheme="majorHAnsi" w:eastAsia="Calibri" w:hAnsiTheme="majorHAnsi" w:cstheme="majorHAnsi"/>
          <w:color w:val="auto"/>
          <w:sz w:val="24"/>
          <w:szCs w:val="24"/>
        </w:rPr>
        <w:t>i</w:t>
      </w:r>
      <w:r w:rsidR="00B10EF5">
        <w:rPr>
          <w:rFonts w:asciiTheme="majorHAnsi" w:eastAsia="Calibri" w:hAnsiTheme="majorHAnsi" w:cstheme="majorHAnsi"/>
          <w:color w:val="auto"/>
          <w:sz w:val="24"/>
          <w:szCs w:val="24"/>
        </w:rPr>
        <w:t>ar a aula com um questionamento introdut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ório acerca da natureza humana: </w:t>
      </w:r>
      <w:r w:rsidR="00B10EF5">
        <w:rPr>
          <w:rFonts w:asciiTheme="majorHAnsi" w:eastAsia="Calibri" w:hAnsiTheme="majorHAnsi" w:cstheme="majorHAnsi"/>
          <w:color w:val="auto"/>
          <w:sz w:val="24"/>
          <w:szCs w:val="24"/>
        </w:rPr>
        <w:t>“Será que alguém é naturalmente bom ou naturalmente mau</w:t>
      </w:r>
      <w:r w:rsidR="00974BCE">
        <w:rPr>
          <w:rFonts w:asciiTheme="majorHAnsi" w:eastAsia="Calibri" w:hAnsiTheme="majorHAnsi" w:cstheme="majorHAnsi"/>
          <w:color w:val="auto"/>
          <w:sz w:val="24"/>
          <w:szCs w:val="24"/>
        </w:rPr>
        <w:t>,</w:t>
      </w:r>
      <w:r w:rsidR="00B10EF5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ou as pessoas vão se tornando o que são depende</w:t>
      </w:r>
      <w:r w:rsidR="00D733D7">
        <w:rPr>
          <w:rFonts w:asciiTheme="majorHAnsi" w:eastAsia="Calibri" w:hAnsiTheme="majorHAnsi" w:cstheme="majorHAnsi"/>
          <w:color w:val="auto"/>
          <w:sz w:val="24"/>
          <w:szCs w:val="24"/>
        </w:rPr>
        <w:t>ndo das circunstâncias?” É prová</w:t>
      </w:r>
      <w:r w:rsidR="00B10EF5">
        <w:rPr>
          <w:rFonts w:asciiTheme="majorHAnsi" w:eastAsia="Calibri" w:hAnsiTheme="majorHAnsi" w:cstheme="majorHAnsi"/>
          <w:color w:val="auto"/>
          <w:sz w:val="24"/>
          <w:szCs w:val="24"/>
        </w:rPr>
        <w:t>vel que os alunos tentem combinar as duas perspectivas, cabe ao</w:t>
      </w:r>
      <w:r w:rsidR="00967CEB">
        <w:rPr>
          <w:rFonts w:asciiTheme="majorHAnsi" w:eastAsia="Calibri" w:hAnsiTheme="majorHAnsi" w:cstheme="majorHAnsi"/>
          <w:color w:val="auto"/>
          <w:sz w:val="24"/>
          <w:szCs w:val="24"/>
        </w:rPr>
        <w:t>(à)</w:t>
      </w:r>
      <w:r w:rsidR="00B10EF5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professor</w:t>
      </w:r>
      <w:r w:rsidR="00967CEB">
        <w:rPr>
          <w:rFonts w:asciiTheme="majorHAnsi" w:eastAsia="Calibri" w:hAnsiTheme="majorHAnsi" w:cstheme="majorHAnsi"/>
          <w:color w:val="auto"/>
          <w:sz w:val="24"/>
          <w:szCs w:val="24"/>
        </w:rPr>
        <w:t>(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967CEB">
        <w:rPr>
          <w:rFonts w:asciiTheme="majorHAnsi" w:eastAsia="Calibri" w:hAnsiTheme="majorHAnsi" w:cstheme="majorHAnsi"/>
          <w:color w:val="auto"/>
          <w:sz w:val="24"/>
          <w:szCs w:val="24"/>
        </w:rPr>
        <w:t>)</w:t>
      </w:r>
      <w:r w:rsidR="00B10EF5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organizar as concepções e tentar gerar </w:t>
      </w:r>
      <w:r w:rsidR="00297745">
        <w:rPr>
          <w:rFonts w:asciiTheme="majorHAnsi" w:eastAsia="Calibri" w:hAnsiTheme="majorHAnsi" w:cstheme="majorHAnsi"/>
          <w:color w:val="auto"/>
          <w:sz w:val="24"/>
          <w:szCs w:val="24"/>
        </w:rPr>
        <w:t>um</w:t>
      </w:r>
      <w:r w:rsidR="00B10EF5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ambiente de assimilação da filosofia de Thomas Hobbes. </w:t>
      </w:r>
    </w:p>
    <w:p w14:paraId="583BC554" w14:textId="1F322472" w:rsidR="007529A9" w:rsidRDefault="00B10EF5">
      <w:pPr>
        <w:keepNext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Logo após esse apontamento inical, será possível apresentar as linhas gerais do pensamento hobbesiano, sobretudo a síntese </w:t>
      </w:r>
      <w:r w:rsidR="00FD6FC9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de sua filosofia exposta no 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livro </w:t>
      </w:r>
      <w:r w:rsidRPr="00497F2C">
        <w:rPr>
          <w:rFonts w:asciiTheme="majorHAnsi" w:eastAsia="Calibri" w:hAnsiTheme="majorHAnsi" w:cstheme="majorHAnsi"/>
          <w:i/>
          <w:color w:val="auto"/>
          <w:sz w:val="24"/>
          <w:szCs w:val="24"/>
        </w:rPr>
        <w:t>Leviatã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. É importante estabelecer que o sistema de Hobbes ambiciona abarcar não apenas a política e o Estado, mas inicia o estudo a partir 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lastRenderedPageBreak/>
        <w:t xml:space="preserve">da concepção de condição natural do ser humano, </w:t>
      </w:r>
      <w:r w:rsidR="007529A9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nesse momento 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já se pode apresentar um dos conceitos centrais na filosofia contratualista: o estado de natureza. </w:t>
      </w:r>
    </w:p>
    <w:p w14:paraId="06960EEE" w14:textId="7C105F95" w:rsidR="00A94739" w:rsidRDefault="00B10EF5">
      <w:pPr>
        <w:keepNext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>
        <w:rPr>
          <w:rFonts w:asciiTheme="majorHAnsi" w:eastAsia="Calibri" w:hAnsiTheme="majorHAnsi" w:cstheme="majorHAnsi"/>
          <w:color w:val="auto"/>
          <w:sz w:val="24"/>
          <w:szCs w:val="24"/>
        </w:rPr>
        <w:t>O estado de natureza é simpl</w:t>
      </w:r>
      <w:r w:rsidR="005E150E">
        <w:rPr>
          <w:rFonts w:asciiTheme="majorHAnsi" w:eastAsia="Calibri" w:hAnsiTheme="majorHAnsi" w:cstheme="majorHAnsi"/>
          <w:color w:val="auto"/>
          <w:sz w:val="24"/>
          <w:szCs w:val="24"/>
        </w:rPr>
        <w:t>esmente a condição na qual estamos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naturalmente lançados, é a definição genérica do ser hum</w:t>
      </w:r>
      <w:r w:rsidR="00F05584">
        <w:rPr>
          <w:rFonts w:asciiTheme="majorHAnsi" w:eastAsia="Calibri" w:hAnsiTheme="majorHAnsi" w:cstheme="majorHAnsi"/>
          <w:color w:val="auto"/>
          <w:sz w:val="24"/>
          <w:szCs w:val="24"/>
        </w:rPr>
        <w:t>ano em seu estado natural, i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>sso levanta outra questão: qual é, segundo Hobbes, no</w:t>
      </w:r>
      <w:r w:rsidR="00F05584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sso estado de natureza? Para 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>alcançar o assunto, sugere-se uma outra provocação, a fim de inquietar a reflexão dos alunos trazendo uma analogia referencia</w:t>
      </w:r>
      <w:r w:rsidR="00967CEB">
        <w:rPr>
          <w:rFonts w:asciiTheme="majorHAnsi" w:eastAsia="Calibri" w:hAnsiTheme="majorHAnsi" w:cstheme="majorHAnsi"/>
          <w:color w:val="auto"/>
          <w:sz w:val="24"/>
          <w:szCs w:val="24"/>
        </w:rPr>
        <w:t>l, pode-se perguntar: “E se o(</w:t>
      </w:r>
      <w:r w:rsidR="00F05584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967CEB">
        <w:rPr>
          <w:rFonts w:asciiTheme="majorHAnsi" w:eastAsia="Calibri" w:hAnsiTheme="majorHAnsi" w:cstheme="majorHAnsi"/>
          <w:color w:val="auto"/>
          <w:sz w:val="24"/>
          <w:szCs w:val="24"/>
        </w:rPr>
        <w:t>) diretor(</w:t>
      </w:r>
      <w:r w:rsidR="00F05584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967CEB">
        <w:rPr>
          <w:rFonts w:asciiTheme="majorHAnsi" w:eastAsia="Calibri" w:hAnsiTheme="majorHAnsi" w:cstheme="majorHAnsi"/>
          <w:color w:val="auto"/>
          <w:sz w:val="24"/>
          <w:szCs w:val="24"/>
        </w:rPr>
        <w:t>)</w:t>
      </w:r>
      <w:r w:rsidR="00F05584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da escola aparecesse 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>agora</w:t>
      </w:r>
      <w:r w:rsidR="00F05584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aqui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e avisasse que, a partir de amanhã, tudo será permitido no ambiente </w:t>
      </w:r>
      <w:r w:rsidR="00F05584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escolar. Não há mais regras e </w:t>
      </w:r>
      <w:r w:rsidR="00B843DC">
        <w:rPr>
          <w:rFonts w:asciiTheme="majorHAnsi" w:eastAsia="Calibri" w:hAnsiTheme="majorHAnsi" w:cstheme="majorHAnsi"/>
          <w:color w:val="auto"/>
          <w:sz w:val="24"/>
          <w:szCs w:val="24"/>
        </w:rPr>
        <w:t>nem punições, a partir de amanhã contaremos apenas com a cons</w:t>
      </w:r>
      <w:r w:rsidR="00F05584">
        <w:rPr>
          <w:rFonts w:asciiTheme="majorHAnsi" w:eastAsia="Calibri" w:hAnsiTheme="majorHAnsi" w:cstheme="majorHAnsi"/>
          <w:color w:val="auto"/>
          <w:sz w:val="24"/>
          <w:szCs w:val="24"/>
        </w:rPr>
        <w:t>ciência e o bom senso dos alunos. O</w:t>
      </w:r>
      <w:r w:rsidR="00B843DC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que será que aconteceria?” Essa imagem</w:t>
      </w:r>
      <w:r w:rsidR="00F05584">
        <w:rPr>
          <w:rFonts w:asciiTheme="majorHAnsi" w:eastAsia="Calibri" w:hAnsiTheme="majorHAnsi" w:cstheme="majorHAnsi"/>
          <w:color w:val="auto"/>
          <w:sz w:val="24"/>
          <w:szCs w:val="24"/>
        </w:rPr>
        <w:t>,</w:t>
      </w:r>
      <w:r w:rsidR="00B843DC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em particular</w:t>
      </w:r>
      <w:r w:rsidR="00F05584">
        <w:rPr>
          <w:rFonts w:asciiTheme="majorHAnsi" w:eastAsia="Calibri" w:hAnsiTheme="majorHAnsi" w:cstheme="majorHAnsi"/>
          <w:color w:val="auto"/>
          <w:sz w:val="24"/>
          <w:szCs w:val="24"/>
        </w:rPr>
        <w:t>,</w:t>
      </w:r>
      <w:r w:rsidR="00B843DC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gerará certo desconforto, porque a maioria costuma responde</w:t>
      </w:r>
      <w:r w:rsidR="005E150E">
        <w:rPr>
          <w:rFonts w:asciiTheme="majorHAnsi" w:eastAsia="Calibri" w:hAnsiTheme="majorHAnsi" w:cstheme="majorHAnsi"/>
          <w:color w:val="auto"/>
          <w:sz w:val="24"/>
          <w:szCs w:val="24"/>
        </w:rPr>
        <w:t>r que a escola seria tomada pel</w:t>
      </w:r>
      <w:r w:rsidR="00B843DC">
        <w:rPr>
          <w:rFonts w:asciiTheme="majorHAnsi" w:eastAsia="Calibri" w:hAnsiTheme="majorHAnsi" w:cstheme="majorHAnsi"/>
          <w:color w:val="auto"/>
          <w:sz w:val="24"/>
          <w:szCs w:val="24"/>
        </w:rPr>
        <w:t>o caos, então, o</w:t>
      </w:r>
      <w:r w:rsidR="00967CEB">
        <w:rPr>
          <w:rFonts w:asciiTheme="majorHAnsi" w:eastAsia="Calibri" w:hAnsiTheme="majorHAnsi" w:cstheme="majorHAnsi"/>
          <w:color w:val="auto"/>
          <w:sz w:val="24"/>
          <w:szCs w:val="24"/>
        </w:rPr>
        <w:t>(</w:t>
      </w:r>
      <w:r w:rsidR="00F05584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967CEB">
        <w:rPr>
          <w:rFonts w:asciiTheme="majorHAnsi" w:eastAsia="Calibri" w:hAnsiTheme="majorHAnsi" w:cstheme="majorHAnsi"/>
          <w:color w:val="auto"/>
          <w:sz w:val="24"/>
          <w:szCs w:val="24"/>
        </w:rPr>
        <w:t>)</w:t>
      </w:r>
      <w:r w:rsidR="00B843DC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professor</w:t>
      </w:r>
      <w:r w:rsidR="00967CEB">
        <w:rPr>
          <w:rFonts w:asciiTheme="majorHAnsi" w:eastAsia="Calibri" w:hAnsiTheme="majorHAnsi" w:cstheme="majorHAnsi"/>
          <w:color w:val="auto"/>
          <w:sz w:val="24"/>
          <w:szCs w:val="24"/>
        </w:rPr>
        <w:t>(</w:t>
      </w:r>
      <w:r w:rsidR="00F05584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967CEB">
        <w:rPr>
          <w:rFonts w:asciiTheme="majorHAnsi" w:eastAsia="Calibri" w:hAnsiTheme="majorHAnsi" w:cstheme="majorHAnsi"/>
          <w:color w:val="auto"/>
          <w:sz w:val="24"/>
          <w:szCs w:val="24"/>
        </w:rPr>
        <w:t>)</w:t>
      </w:r>
      <w:r w:rsidR="00B843DC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pode</w:t>
      </w:r>
      <w:r w:rsidR="00F05584">
        <w:rPr>
          <w:rFonts w:asciiTheme="majorHAnsi" w:eastAsia="Calibri" w:hAnsiTheme="majorHAnsi" w:cstheme="majorHAnsi"/>
          <w:color w:val="auto"/>
          <w:sz w:val="24"/>
          <w:szCs w:val="24"/>
        </w:rPr>
        <w:t>rá</w:t>
      </w:r>
      <w:r w:rsidR="00B843DC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transpor o exemplo para o plano macro e sugerir es</w:t>
      </w:r>
      <w:r w:rsidR="00F05584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se mesmo cenário na sociedade. </w:t>
      </w:r>
    </w:p>
    <w:p w14:paraId="60A4D2C4" w14:textId="77777777" w:rsidR="002778B0" w:rsidRDefault="00F05584">
      <w:pPr>
        <w:keepNext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>
        <w:rPr>
          <w:rFonts w:asciiTheme="majorHAnsi" w:eastAsia="Calibri" w:hAnsiTheme="majorHAnsi" w:cstheme="majorHAnsi"/>
          <w:color w:val="auto"/>
          <w:sz w:val="24"/>
          <w:szCs w:val="24"/>
        </w:rPr>
        <w:t>S</w:t>
      </w:r>
      <w:r w:rsidR="00B843DC">
        <w:rPr>
          <w:rFonts w:asciiTheme="majorHAnsi" w:eastAsia="Calibri" w:hAnsiTheme="majorHAnsi" w:cstheme="majorHAnsi"/>
          <w:color w:val="auto"/>
          <w:sz w:val="24"/>
          <w:szCs w:val="24"/>
        </w:rPr>
        <w:t>eria possível imaginar uma sociedade sem regras ou leis? Segundo a filosofia de Thomas Hobbes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>,</w:t>
      </w:r>
      <w:r w:rsidR="00B843DC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a violência, o medo, o terror e a guerra tomariam conta</w:t>
      </w:r>
      <w:r w:rsidR="00791279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das relações sociais</w:t>
      </w:r>
      <w:r w:rsidR="00B843DC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, pois o estado de natureza do ser humano é a </w:t>
      </w:r>
      <w:r w:rsidR="00B843DC" w:rsidRPr="00497F2C">
        <w:rPr>
          <w:rFonts w:asciiTheme="majorHAnsi" w:eastAsia="Calibri" w:hAnsiTheme="majorHAnsi" w:cstheme="majorHAnsi"/>
          <w:i/>
          <w:color w:val="auto"/>
          <w:sz w:val="24"/>
          <w:szCs w:val="24"/>
        </w:rPr>
        <w:t>guerra de todos contra todos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. </w:t>
      </w:r>
      <w:r w:rsidR="00B95860">
        <w:rPr>
          <w:rFonts w:asciiTheme="majorHAnsi" w:eastAsia="Calibri" w:hAnsiTheme="majorHAnsi" w:cstheme="majorHAnsi"/>
          <w:color w:val="auto"/>
          <w:sz w:val="24"/>
          <w:szCs w:val="24"/>
        </w:rPr>
        <w:t>Para Hobbes, o</w:t>
      </w:r>
      <w:r w:rsidR="00B843DC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ser humano é naturalmente egoísta e não vê problemas em tirar vantagem de uma situação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>,</w:t>
      </w:r>
      <w:r w:rsidR="00B843DC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caso não haja perspectiva de punição. Se pensarmos em todas as tragédias, guerras, chacinas, viol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ências e barbáries </w:t>
      </w:r>
      <w:r w:rsidR="00B843DC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que já acometeram </w:t>
      </w:r>
      <w:r w:rsidR="00B34297">
        <w:rPr>
          <w:rFonts w:asciiTheme="majorHAnsi" w:eastAsia="Calibri" w:hAnsiTheme="majorHAnsi" w:cstheme="majorHAnsi"/>
          <w:color w:val="auto"/>
          <w:sz w:val="24"/>
          <w:szCs w:val="24"/>
        </w:rPr>
        <w:t>a humanidade</w:t>
      </w:r>
      <w:r w:rsidR="00B843DC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e designassemos um culpado, esse culpado seria o próprio homem, em outras palavras, o homem é</w:t>
      </w:r>
      <w:r w:rsidR="00B34297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o</w:t>
      </w:r>
      <w:r w:rsidR="00B843DC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predador de si mesmo, como na clássica formulação de Hobbes “</w:t>
      </w:r>
      <w:r w:rsidR="00B843DC" w:rsidRPr="002778B0">
        <w:rPr>
          <w:rFonts w:asciiTheme="majorHAnsi" w:eastAsia="Calibri" w:hAnsiTheme="majorHAnsi" w:cstheme="majorHAnsi"/>
          <w:i/>
          <w:color w:val="auto"/>
          <w:sz w:val="24"/>
          <w:szCs w:val="24"/>
        </w:rPr>
        <w:t>homo homini lupus</w:t>
      </w:r>
      <w:r w:rsidR="00B843DC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” ou seja “o homem é o lobo do homem.” </w:t>
      </w:r>
    </w:p>
    <w:p w14:paraId="6E1DC9C1" w14:textId="77777777" w:rsidR="00794A86" w:rsidRDefault="00B843DC">
      <w:pPr>
        <w:keepNext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O diagnóstico de Hobbes é bastante direto, o homem não pode viver livremente, pois </w:t>
      </w:r>
      <w:r w:rsidR="00F05584">
        <w:rPr>
          <w:rFonts w:asciiTheme="majorHAnsi" w:eastAsia="Calibri" w:hAnsiTheme="majorHAnsi" w:cstheme="majorHAnsi"/>
          <w:color w:val="auto"/>
          <w:sz w:val="24"/>
          <w:szCs w:val="24"/>
        </w:rPr>
        <w:t>se fosse o caso, viveríamos em um estado de guerra constante - considerando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que a filosofia </w:t>
      </w:r>
      <w:r w:rsidR="009659D3">
        <w:rPr>
          <w:rFonts w:asciiTheme="majorHAnsi" w:eastAsia="Calibri" w:hAnsiTheme="majorHAnsi" w:cstheme="majorHAnsi"/>
          <w:color w:val="auto"/>
          <w:sz w:val="24"/>
          <w:szCs w:val="24"/>
        </w:rPr>
        <w:t>h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>obbes</w:t>
      </w:r>
      <w:r w:rsidR="009659D3">
        <w:rPr>
          <w:rFonts w:asciiTheme="majorHAnsi" w:eastAsia="Calibri" w:hAnsiTheme="majorHAnsi" w:cstheme="majorHAnsi"/>
          <w:color w:val="auto"/>
          <w:sz w:val="24"/>
          <w:szCs w:val="24"/>
        </w:rPr>
        <w:t>iana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parece sugerir uma inclinação natural </w:t>
      </w:r>
      <w:r w:rsidR="00BA6CEB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do ser humano 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à violência e a maldade. </w:t>
      </w:r>
    </w:p>
    <w:p w14:paraId="6B60BBE6" w14:textId="50C03895" w:rsidR="00B10EF5" w:rsidRPr="00B10EF5" w:rsidRDefault="00B843DC">
      <w:pPr>
        <w:keepNext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Como provocação </w:t>
      </w:r>
      <w:r w:rsidR="00BA6CEB">
        <w:rPr>
          <w:rFonts w:asciiTheme="majorHAnsi" w:eastAsia="Calibri" w:hAnsiTheme="majorHAnsi" w:cstheme="majorHAnsi"/>
          <w:color w:val="auto"/>
          <w:sz w:val="24"/>
          <w:szCs w:val="24"/>
        </w:rPr>
        <w:t>para o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encerramento da aula, o</w:t>
      </w:r>
      <w:r w:rsidR="00967CEB">
        <w:rPr>
          <w:rFonts w:asciiTheme="majorHAnsi" w:eastAsia="Calibri" w:hAnsiTheme="majorHAnsi" w:cstheme="majorHAnsi"/>
          <w:color w:val="auto"/>
          <w:sz w:val="24"/>
          <w:szCs w:val="24"/>
        </w:rPr>
        <w:t>(</w:t>
      </w:r>
      <w:r w:rsidR="00F05584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967CEB">
        <w:rPr>
          <w:rFonts w:asciiTheme="majorHAnsi" w:eastAsia="Calibri" w:hAnsiTheme="majorHAnsi" w:cstheme="majorHAnsi"/>
          <w:color w:val="auto"/>
          <w:sz w:val="24"/>
          <w:szCs w:val="24"/>
        </w:rPr>
        <w:t>)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professor</w:t>
      </w:r>
      <w:r w:rsidR="00967CEB">
        <w:rPr>
          <w:rFonts w:asciiTheme="majorHAnsi" w:eastAsia="Calibri" w:hAnsiTheme="majorHAnsi" w:cstheme="majorHAnsi"/>
          <w:color w:val="auto"/>
          <w:sz w:val="24"/>
          <w:szCs w:val="24"/>
        </w:rPr>
        <w:t>(</w:t>
      </w:r>
      <w:r w:rsidR="00F05584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967CEB">
        <w:rPr>
          <w:rFonts w:asciiTheme="majorHAnsi" w:eastAsia="Calibri" w:hAnsiTheme="majorHAnsi" w:cstheme="majorHAnsi"/>
          <w:color w:val="auto"/>
          <w:sz w:val="24"/>
          <w:szCs w:val="24"/>
        </w:rPr>
        <w:t>)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pode</w:t>
      </w:r>
      <w:r w:rsidR="00F05584">
        <w:rPr>
          <w:rFonts w:asciiTheme="majorHAnsi" w:eastAsia="Calibri" w:hAnsiTheme="majorHAnsi" w:cstheme="majorHAnsi"/>
          <w:color w:val="auto"/>
          <w:sz w:val="24"/>
          <w:szCs w:val="24"/>
        </w:rPr>
        <w:t>rá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perguntar à sala se alguém consegue pensar em uma solução possível para o problema da índole humana, afinal, seria possível criar um mecanismo que extirpasse a maledicência humana?</w:t>
      </w:r>
    </w:p>
    <w:p w14:paraId="3BACA02C" w14:textId="77777777" w:rsidR="007E5461" w:rsidRDefault="007E5461" w:rsidP="00036A2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68899EC9" w14:textId="7A81783B" w:rsidR="007E5461" w:rsidRDefault="00F5607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b/>
          <w:color w:val="323E4F"/>
          <w:sz w:val="28"/>
          <w:szCs w:val="28"/>
        </w:rPr>
        <w:t xml:space="preserve">3ª Etapa: </w:t>
      </w:r>
      <w:r w:rsidR="00DA0DEC">
        <w:rPr>
          <w:rFonts w:ascii="Calibri" w:eastAsia="Calibri" w:hAnsi="Calibri" w:cs="Calibri"/>
          <w:color w:val="323E4F"/>
          <w:sz w:val="28"/>
          <w:szCs w:val="28"/>
        </w:rPr>
        <w:t>O Estado Absoluto e a Teoria do Medo</w:t>
      </w:r>
    </w:p>
    <w:p w14:paraId="09D60450" w14:textId="77777777" w:rsidR="00497F2C" w:rsidRDefault="00497F2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17DA4734" w14:textId="77777777" w:rsidR="008C40AA" w:rsidRDefault="00F0558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Ness</w:t>
      </w:r>
      <w:r w:rsidR="00DC7638">
        <w:rPr>
          <w:rFonts w:ascii="Calibri" w:eastAsia="Calibri" w:hAnsi="Calibri" w:cs="Calibri"/>
          <w:color w:val="auto"/>
          <w:sz w:val="24"/>
          <w:szCs w:val="24"/>
        </w:rPr>
        <w:t>a aula, cabe retomar os conceitos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levantados até então e, </w:t>
      </w:r>
      <w:r w:rsidR="00DC7638">
        <w:rPr>
          <w:rFonts w:ascii="Calibri" w:eastAsia="Calibri" w:hAnsi="Calibri" w:cs="Calibri"/>
          <w:color w:val="auto"/>
          <w:sz w:val="24"/>
          <w:szCs w:val="24"/>
        </w:rPr>
        <w:t>a partir da última provocação colocada,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questionar: Q</w:t>
      </w:r>
      <w:r w:rsidR="00DC7638">
        <w:rPr>
          <w:rFonts w:ascii="Calibri" w:eastAsia="Calibri" w:hAnsi="Calibri" w:cs="Calibri"/>
          <w:color w:val="auto"/>
          <w:sz w:val="24"/>
          <w:szCs w:val="24"/>
        </w:rPr>
        <w:t>ual seria a solução para a guerra de todos contra todos? Segundo Hobbes, pelo fato do estado de natureza ser essencialmente voltado à violência e ao egoísmo, faz-se necessária a criação de um pode</w:t>
      </w:r>
      <w:r>
        <w:rPr>
          <w:rFonts w:ascii="Calibri" w:eastAsia="Calibri" w:hAnsi="Calibri" w:cs="Calibri"/>
          <w:color w:val="auto"/>
          <w:sz w:val="24"/>
          <w:szCs w:val="24"/>
        </w:rPr>
        <w:t>r centralizado que estabeleça</w:t>
      </w:r>
      <w:r w:rsidR="00DC7638">
        <w:rPr>
          <w:rFonts w:ascii="Calibri" w:eastAsia="Calibri" w:hAnsi="Calibri" w:cs="Calibri"/>
          <w:color w:val="auto"/>
          <w:sz w:val="24"/>
          <w:szCs w:val="24"/>
        </w:rPr>
        <w:t xml:space="preserve"> um conjunto de normas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e regras rigorosas afim </w:t>
      </w:r>
      <w:r w:rsidR="008C40AA">
        <w:rPr>
          <w:rFonts w:ascii="Calibri" w:eastAsia="Calibri" w:hAnsi="Calibri" w:cs="Calibri"/>
          <w:color w:val="auto"/>
          <w:sz w:val="24"/>
          <w:szCs w:val="24"/>
        </w:rPr>
        <w:t xml:space="preserve">de </w:t>
      </w:r>
      <w:r w:rsidR="00DC7638">
        <w:rPr>
          <w:rFonts w:ascii="Calibri" w:eastAsia="Calibri" w:hAnsi="Calibri" w:cs="Calibri"/>
          <w:color w:val="auto"/>
          <w:sz w:val="24"/>
          <w:szCs w:val="24"/>
        </w:rPr>
        <w:t xml:space="preserve">regular e orientar as ações humanas debaixo da ameaça constante de punição, esse poder é o que Hobbes chamou de Estado Absoluto. </w:t>
      </w:r>
    </w:p>
    <w:p w14:paraId="25EAE61F" w14:textId="520D2940" w:rsidR="00725158" w:rsidRDefault="00DC7638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Caberá ao</w:t>
      </w:r>
      <w:r w:rsidR="00967CEB">
        <w:rPr>
          <w:rFonts w:ascii="Calibri" w:eastAsia="Calibri" w:hAnsi="Calibri" w:cs="Calibri"/>
          <w:color w:val="auto"/>
          <w:sz w:val="24"/>
          <w:szCs w:val="24"/>
        </w:rPr>
        <w:t>(à)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967CEB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F05584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967CEB">
        <w:rPr>
          <w:rFonts w:ascii="Calibri" w:eastAsia="Calibri" w:hAnsi="Calibri" w:cs="Calibri"/>
          <w:color w:val="auto"/>
          <w:sz w:val="24"/>
          <w:szCs w:val="24"/>
        </w:rPr>
        <w:t>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explicitar as principais características desse tipo de organização política, expor o caráter mantenedor da</w:t>
      </w:r>
      <w:r w:rsidR="00F05584">
        <w:rPr>
          <w:rFonts w:ascii="Calibri" w:eastAsia="Calibri" w:hAnsi="Calibri" w:cs="Calibri"/>
          <w:color w:val="auto"/>
          <w:sz w:val="24"/>
          <w:szCs w:val="24"/>
        </w:rPr>
        <w:t xml:space="preserve"> ordem e da civilização. O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termo </w:t>
      </w:r>
      <w:r w:rsidR="00F05584">
        <w:rPr>
          <w:rFonts w:ascii="Calibri" w:eastAsia="Calibri" w:hAnsi="Calibri" w:cs="Calibri"/>
          <w:color w:val="auto"/>
          <w:sz w:val="24"/>
          <w:szCs w:val="24"/>
        </w:rPr>
        <w:t>“</w:t>
      </w:r>
      <w:r>
        <w:rPr>
          <w:rFonts w:ascii="Calibri" w:eastAsia="Calibri" w:hAnsi="Calibri" w:cs="Calibri"/>
          <w:color w:val="auto"/>
          <w:sz w:val="24"/>
          <w:szCs w:val="24"/>
        </w:rPr>
        <w:t>estado civil</w:t>
      </w:r>
      <w:r w:rsidR="00F05584">
        <w:rPr>
          <w:rFonts w:ascii="Calibri" w:eastAsia="Calibri" w:hAnsi="Calibri" w:cs="Calibri"/>
          <w:color w:val="auto"/>
          <w:sz w:val="24"/>
          <w:szCs w:val="24"/>
        </w:rPr>
        <w:t>”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pode</w:t>
      </w:r>
      <w:r w:rsidR="00F05584">
        <w:rPr>
          <w:rFonts w:ascii="Calibri" w:eastAsia="Calibri" w:hAnsi="Calibri" w:cs="Calibri"/>
          <w:color w:val="auto"/>
          <w:sz w:val="24"/>
          <w:szCs w:val="24"/>
        </w:rPr>
        <w:t>rá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F05584">
        <w:rPr>
          <w:rFonts w:ascii="Calibri" w:eastAsia="Calibri" w:hAnsi="Calibri" w:cs="Calibri"/>
          <w:color w:val="auto"/>
          <w:sz w:val="24"/>
          <w:szCs w:val="24"/>
        </w:rPr>
        <w:t xml:space="preserve">ser levantado, na medida em que,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na formulação hobbesiana, o estado de natureza é a barbárie, a guerra de todos contra todos, enquanto que a instauração do Estado Absoluto configura a passagem para o estado civil, ou seja, o estado civilizado, onde as pessoas vivem orientadas por regras muito bem estabelecidas e sob a ameaça de punição severa em caso de transgressão. </w:t>
      </w:r>
    </w:p>
    <w:p w14:paraId="72702908" w14:textId="102FD56C" w:rsidR="00497F2C" w:rsidRDefault="00F0558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lastRenderedPageBreak/>
        <w:t xml:space="preserve">Nesse ponto, é possível </w:t>
      </w:r>
      <w:r w:rsidR="00DC7638">
        <w:rPr>
          <w:rFonts w:ascii="Calibri" w:eastAsia="Calibri" w:hAnsi="Calibri" w:cs="Calibri"/>
          <w:color w:val="auto"/>
          <w:sz w:val="24"/>
          <w:szCs w:val="24"/>
        </w:rPr>
        <w:t>retomar a analogia da casa e aludir, por exemplo, a figura de um chefe de família que mantém o controle sobre as pessoas que coabitam de forma extremamente rigorosa, pois assim a ordem poderia ser mantida. Na concepção hobbesiana o Estado deve ser absoluto e privar as pessoas da liberdade</w:t>
      </w:r>
      <w:r>
        <w:rPr>
          <w:rFonts w:ascii="Calibri" w:eastAsia="Calibri" w:hAnsi="Calibri" w:cs="Calibri"/>
          <w:color w:val="auto"/>
          <w:sz w:val="24"/>
          <w:szCs w:val="24"/>
        </w:rPr>
        <w:t>,</w:t>
      </w:r>
      <w:r w:rsidR="00DC7638">
        <w:rPr>
          <w:rFonts w:ascii="Calibri" w:eastAsia="Calibri" w:hAnsi="Calibri" w:cs="Calibri"/>
          <w:color w:val="auto"/>
          <w:sz w:val="24"/>
          <w:szCs w:val="24"/>
        </w:rPr>
        <w:t xml:space="preserve"> simplesmente porque as pessoas não sabem utiliz</w:t>
      </w:r>
      <w:r w:rsidR="00E46C14">
        <w:rPr>
          <w:rFonts w:ascii="Calibri" w:eastAsia="Calibri" w:hAnsi="Calibri" w:cs="Calibri"/>
          <w:color w:val="auto"/>
          <w:sz w:val="24"/>
          <w:szCs w:val="24"/>
        </w:rPr>
        <w:t>á</w:t>
      </w:r>
      <w:r w:rsidR="00261852">
        <w:rPr>
          <w:rFonts w:ascii="Calibri" w:eastAsia="Calibri" w:hAnsi="Calibri" w:cs="Calibri"/>
          <w:color w:val="auto"/>
          <w:sz w:val="24"/>
          <w:szCs w:val="24"/>
        </w:rPr>
        <w:t>-la</w:t>
      </w:r>
      <w:r w:rsidR="00DC7638">
        <w:rPr>
          <w:rFonts w:ascii="Calibri" w:eastAsia="Calibri" w:hAnsi="Calibri" w:cs="Calibri"/>
          <w:color w:val="auto"/>
          <w:sz w:val="24"/>
          <w:szCs w:val="24"/>
        </w:rPr>
        <w:t>. O Estado Absoluto não impedirá algu</w:t>
      </w:r>
      <w:r w:rsidR="00910FD8">
        <w:rPr>
          <w:rFonts w:ascii="Calibri" w:eastAsia="Calibri" w:hAnsi="Calibri" w:cs="Calibri"/>
          <w:color w:val="auto"/>
          <w:sz w:val="24"/>
          <w:szCs w:val="24"/>
        </w:rPr>
        <w:t>ém de cometer crimes, mas fará com que pense duas vezes.</w:t>
      </w:r>
    </w:p>
    <w:p w14:paraId="6640417B" w14:textId="03D81F16" w:rsidR="005F4D6A" w:rsidRDefault="00F0558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É </w:t>
      </w:r>
      <w:r w:rsidR="00910FD8">
        <w:rPr>
          <w:rFonts w:ascii="Calibri" w:eastAsia="Calibri" w:hAnsi="Calibri" w:cs="Calibri"/>
          <w:color w:val="auto"/>
          <w:sz w:val="24"/>
          <w:szCs w:val="24"/>
        </w:rPr>
        <w:t>interessante que o</w:t>
      </w:r>
      <w:r w:rsidR="00967CEB">
        <w:rPr>
          <w:rFonts w:ascii="Calibri" w:eastAsia="Calibri" w:hAnsi="Calibri" w:cs="Calibri"/>
          <w:color w:val="auto"/>
          <w:sz w:val="24"/>
          <w:szCs w:val="24"/>
        </w:rPr>
        <w:t>(</w:t>
      </w:r>
      <w:r>
        <w:rPr>
          <w:rFonts w:ascii="Calibri" w:eastAsia="Calibri" w:hAnsi="Calibri" w:cs="Calibri"/>
          <w:color w:val="auto"/>
          <w:sz w:val="24"/>
          <w:szCs w:val="24"/>
        </w:rPr>
        <w:t>a</w:t>
      </w:r>
      <w:r w:rsidR="00967CEB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910FD8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967CEB">
        <w:rPr>
          <w:rFonts w:ascii="Calibri" w:eastAsia="Calibri" w:hAnsi="Calibri" w:cs="Calibri"/>
          <w:color w:val="auto"/>
          <w:sz w:val="24"/>
          <w:szCs w:val="24"/>
        </w:rPr>
        <w:t>professor(</w:t>
      </w:r>
      <w:r>
        <w:rPr>
          <w:rFonts w:ascii="Calibri" w:eastAsia="Calibri" w:hAnsi="Calibri" w:cs="Calibri"/>
          <w:color w:val="auto"/>
          <w:sz w:val="24"/>
          <w:szCs w:val="24"/>
        </w:rPr>
        <w:t>a</w:t>
      </w:r>
      <w:r w:rsidR="00967CEB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910FD8">
        <w:rPr>
          <w:rFonts w:ascii="Calibri" w:eastAsia="Calibri" w:hAnsi="Calibri" w:cs="Calibri"/>
          <w:color w:val="auto"/>
          <w:sz w:val="24"/>
          <w:szCs w:val="24"/>
        </w:rPr>
        <w:t xml:space="preserve"> se aproprie de um exemplo utilizado pelo próprio Hobbes e provoque os alunos no seguinte sentido: No caso da religião, será que é mais fá</w:t>
      </w:r>
      <w:r>
        <w:rPr>
          <w:rFonts w:ascii="Calibri" w:eastAsia="Calibri" w:hAnsi="Calibri" w:cs="Calibri"/>
          <w:color w:val="auto"/>
          <w:sz w:val="24"/>
          <w:szCs w:val="24"/>
        </w:rPr>
        <w:t>cil convencer alguém a ir para à</w:t>
      </w:r>
      <w:r w:rsidR="00910FD8">
        <w:rPr>
          <w:rFonts w:ascii="Calibri" w:eastAsia="Calibri" w:hAnsi="Calibri" w:cs="Calibri"/>
          <w:color w:val="auto"/>
          <w:sz w:val="24"/>
          <w:szCs w:val="24"/>
        </w:rPr>
        <w:t xml:space="preserve"> igreja pelas recompensas do paraíso ou pelo medo do inferno? Na formulação hobbesiana é o medo que mantém o ser humano em paz, a conscientização positiva do cidad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ão não surtirá grande efeito. A </w:t>
      </w:r>
      <w:r w:rsidR="00910FD8">
        <w:rPr>
          <w:rFonts w:ascii="Calibri" w:eastAsia="Calibri" w:hAnsi="Calibri" w:cs="Calibri"/>
          <w:color w:val="auto"/>
          <w:sz w:val="24"/>
          <w:szCs w:val="24"/>
        </w:rPr>
        <w:t>ameaça da punição pode deter a disposição em praticar o mal, por isso o Estado deve conter essa face ameaçadora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- como um grande monstro - </w:t>
      </w:r>
      <w:r w:rsidR="006B1DE6">
        <w:rPr>
          <w:rFonts w:ascii="Calibri" w:eastAsia="Calibri" w:hAnsi="Calibri" w:cs="Calibri"/>
          <w:color w:val="auto"/>
          <w:sz w:val="24"/>
          <w:szCs w:val="24"/>
        </w:rPr>
        <w:t>daí advê</w:t>
      </w:r>
      <w:r>
        <w:rPr>
          <w:rFonts w:ascii="Calibri" w:eastAsia="Calibri" w:hAnsi="Calibri" w:cs="Calibri"/>
          <w:color w:val="auto"/>
          <w:sz w:val="24"/>
          <w:szCs w:val="24"/>
        </w:rPr>
        <w:t>m o nome Leviatã.</w:t>
      </w:r>
      <w:r w:rsidR="00910FD8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9E3893">
        <w:rPr>
          <w:rFonts w:ascii="Calibri" w:eastAsia="Calibri" w:hAnsi="Calibri" w:cs="Calibri"/>
          <w:color w:val="auto"/>
          <w:sz w:val="24"/>
          <w:szCs w:val="24"/>
        </w:rPr>
        <w:t>C</w:t>
      </w:r>
      <w:r w:rsidR="00910FD8">
        <w:rPr>
          <w:rFonts w:ascii="Calibri" w:eastAsia="Calibri" w:hAnsi="Calibri" w:cs="Calibri"/>
          <w:color w:val="auto"/>
          <w:sz w:val="24"/>
          <w:szCs w:val="24"/>
        </w:rPr>
        <w:t>abe ao</w:t>
      </w:r>
      <w:r w:rsidR="00967CEB">
        <w:rPr>
          <w:rFonts w:ascii="Calibri" w:eastAsia="Calibri" w:hAnsi="Calibri" w:cs="Calibri"/>
          <w:color w:val="auto"/>
          <w:sz w:val="24"/>
          <w:szCs w:val="24"/>
        </w:rPr>
        <w:t>(à)</w:t>
      </w:r>
      <w:r w:rsidR="00910FD8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967CEB">
        <w:rPr>
          <w:rFonts w:ascii="Calibri" w:eastAsia="Calibri" w:hAnsi="Calibri" w:cs="Calibri"/>
          <w:color w:val="auto"/>
          <w:sz w:val="24"/>
          <w:szCs w:val="24"/>
        </w:rPr>
        <w:t>professor(</w:t>
      </w:r>
      <w:r>
        <w:rPr>
          <w:rFonts w:ascii="Calibri" w:eastAsia="Calibri" w:hAnsi="Calibri" w:cs="Calibri"/>
          <w:color w:val="auto"/>
          <w:sz w:val="24"/>
          <w:szCs w:val="24"/>
        </w:rPr>
        <w:t>a</w:t>
      </w:r>
      <w:r w:rsidR="00967CEB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910FD8">
        <w:rPr>
          <w:rFonts w:ascii="Calibri" w:eastAsia="Calibri" w:hAnsi="Calibri" w:cs="Calibri"/>
          <w:color w:val="auto"/>
          <w:sz w:val="24"/>
          <w:szCs w:val="24"/>
        </w:rPr>
        <w:t xml:space="preserve"> explicar a relação do Estado</w:t>
      </w:r>
      <w:r>
        <w:rPr>
          <w:rFonts w:ascii="Calibri" w:eastAsia="Calibri" w:hAnsi="Calibri" w:cs="Calibri"/>
          <w:color w:val="auto"/>
          <w:sz w:val="24"/>
          <w:szCs w:val="24"/>
        </w:rPr>
        <w:t>,</w:t>
      </w:r>
      <w:r w:rsidR="00910FD8">
        <w:rPr>
          <w:rFonts w:ascii="Calibri" w:eastAsia="Calibri" w:hAnsi="Calibri" w:cs="Calibri"/>
          <w:color w:val="auto"/>
          <w:sz w:val="24"/>
          <w:szCs w:val="24"/>
        </w:rPr>
        <w:t xml:space="preserve"> em Hobbes</w:t>
      </w:r>
      <w:r>
        <w:rPr>
          <w:rFonts w:ascii="Calibri" w:eastAsia="Calibri" w:hAnsi="Calibri" w:cs="Calibri"/>
          <w:color w:val="auto"/>
          <w:sz w:val="24"/>
          <w:szCs w:val="24"/>
        </w:rPr>
        <w:t>,</w:t>
      </w:r>
      <w:r w:rsidR="00910FD8">
        <w:rPr>
          <w:rFonts w:ascii="Calibri" w:eastAsia="Calibri" w:hAnsi="Calibri" w:cs="Calibri"/>
          <w:color w:val="auto"/>
          <w:sz w:val="24"/>
          <w:szCs w:val="24"/>
        </w:rPr>
        <w:t xml:space="preserve"> com a fig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ura mitológica do Leviatã, </w:t>
      </w:r>
      <w:r w:rsidR="00910FD8">
        <w:rPr>
          <w:rFonts w:ascii="Calibri" w:eastAsia="Calibri" w:hAnsi="Calibri" w:cs="Calibri"/>
          <w:color w:val="auto"/>
          <w:sz w:val="24"/>
          <w:szCs w:val="24"/>
        </w:rPr>
        <w:t xml:space="preserve">um monstro marinho. </w:t>
      </w:r>
    </w:p>
    <w:p w14:paraId="029D66F4" w14:textId="11E5184A" w:rsidR="007E5461" w:rsidRPr="00036A21" w:rsidRDefault="00910FD8" w:rsidP="00036A21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A caracterização do Estado como algo ameaçador e até repressor deve-se a concepção acerca da natureza humana que é ext</w:t>
      </w:r>
      <w:r w:rsidR="00F05584">
        <w:rPr>
          <w:rFonts w:ascii="Calibri" w:eastAsia="Calibri" w:hAnsi="Calibri" w:cs="Calibri"/>
          <w:color w:val="auto"/>
          <w:sz w:val="24"/>
          <w:szCs w:val="24"/>
        </w:rPr>
        <w:t xml:space="preserve">remamente negativa. De forma </w:t>
      </w:r>
      <w:r>
        <w:rPr>
          <w:rFonts w:ascii="Calibri" w:eastAsia="Calibri" w:hAnsi="Calibri" w:cs="Calibri"/>
          <w:color w:val="auto"/>
          <w:sz w:val="24"/>
          <w:szCs w:val="24"/>
        </w:rPr>
        <w:t>geral, o movimento da filosofia política</w:t>
      </w:r>
      <w:r w:rsidR="00F05584">
        <w:rPr>
          <w:rFonts w:ascii="Calibri" w:eastAsia="Calibri" w:hAnsi="Calibri" w:cs="Calibri"/>
          <w:color w:val="auto"/>
          <w:sz w:val="24"/>
          <w:szCs w:val="24"/>
        </w:rPr>
        <w:t>, em Hobbes, tem início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no estado de natureza e passa ao estado civil por meio da instauração do Estado Absoluto.</w:t>
      </w:r>
    </w:p>
    <w:p w14:paraId="744FF320" w14:textId="77777777" w:rsidR="007E5461" w:rsidRDefault="007E5461">
      <w:pPr>
        <w:spacing w:after="0"/>
        <w:jc w:val="both"/>
        <w:rPr>
          <w:rFonts w:ascii="Calibri" w:eastAsia="Calibri" w:hAnsi="Calibri" w:cs="Calibri"/>
          <w:color w:val="CF7B79"/>
          <w:sz w:val="24"/>
          <w:szCs w:val="24"/>
        </w:rPr>
      </w:pPr>
    </w:p>
    <w:p w14:paraId="3A2EFF59" w14:textId="60542480" w:rsidR="007E5461" w:rsidRDefault="00F5607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b/>
          <w:color w:val="323E4F"/>
          <w:sz w:val="28"/>
          <w:szCs w:val="28"/>
        </w:rPr>
        <w:t xml:space="preserve">4ª Etapa: </w:t>
      </w:r>
      <w:r w:rsidR="00F13BBD">
        <w:rPr>
          <w:rFonts w:ascii="Calibri" w:eastAsia="Calibri" w:hAnsi="Calibri" w:cs="Calibri"/>
          <w:color w:val="323E4F"/>
          <w:sz w:val="28"/>
          <w:szCs w:val="28"/>
        </w:rPr>
        <w:t>Contextualização da filosofia de Hobbes</w:t>
      </w:r>
    </w:p>
    <w:p w14:paraId="3806C263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69C3AE20" w14:textId="4E30D142" w:rsidR="00FE3420" w:rsidRDefault="00894798" w:rsidP="00F13BBD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</w:t>
      </w:r>
      <w:r w:rsidR="00F13BBD">
        <w:rPr>
          <w:rFonts w:ascii="Calibri" w:eastAsia="Calibri" w:hAnsi="Calibri" w:cs="Calibri"/>
          <w:sz w:val="24"/>
          <w:szCs w:val="24"/>
        </w:rPr>
        <w:t>Uma observação importante que o</w:t>
      </w:r>
      <w:r w:rsidR="00967CEB">
        <w:rPr>
          <w:rFonts w:ascii="Calibri" w:eastAsia="Calibri" w:hAnsi="Calibri" w:cs="Calibri"/>
          <w:sz w:val="24"/>
          <w:szCs w:val="24"/>
        </w:rPr>
        <w:t>(</w:t>
      </w:r>
      <w:r w:rsidR="00F05584">
        <w:rPr>
          <w:rFonts w:ascii="Calibri" w:eastAsia="Calibri" w:hAnsi="Calibri" w:cs="Calibri"/>
          <w:sz w:val="24"/>
          <w:szCs w:val="24"/>
        </w:rPr>
        <w:t>a</w:t>
      </w:r>
      <w:r w:rsidR="00967CEB">
        <w:rPr>
          <w:rFonts w:ascii="Calibri" w:eastAsia="Calibri" w:hAnsi="Calibri" w:cs="Calibri"/>
          <w:sz w:val="24"/>
          <w:szCs w:val="24"/>
        </w:rPr>
        <w:t>)</w:t>
      </w:r>
      <w:r w:rsidR="00F13BBD">
        <w:rPr>
          <w:rFonts w:ascii="Calibri" w:eastAsia="Calibri" w:hAnsi="Calibri" w:cs="Calibri"/>
          <w:sz w:val="24"/>
          <w:szCs w:val="24"/>
        </w:rPr>
        <w:t xml:space="preserve"> </w:t>
      </w:r>
      <w:r w:rsidR="00967CEB">
        <w:rPr>
          <w:rFonts w:ascii="Calibri" w:eastAsia="Calibri" w:hAnsi="Calibri" w:cs="Calibri"/>
          <w:sz w:val="24"/>
          <w:szCs w:val="24"/>
        </w:rPr>
        <w:t>professor(</w:t>
      </w:r>
      <w:r w:rsidR="00F05584">
        <w:rPr>
          <w:rFonts w:ascii="Calibri" w:eastAsia="Calibri" w:hAnsi="Calibri" w:cs="Calibri"/>
          <w:sz w:val="24"/>
          <w:szCs w:val="24"/>
        </w:rPr>
        <w:t>a</w:t>
      </w:r>
      <w:r w:rsidR="00967CEB">
        <w:rPr>
          <w:rFonts w:ascii="Calibri" w:eastAsia="Calibri" w:hAnsi="Calibri" w:cs="Calibri"/>
          <w:sz w:val="24"/>
          <w:szCs w:val="24"/>
        </w:rPr>
        <w:t>)</w:t>
      </w:r>
      <w:r w:rsidR="00F13BBD">
        <w:rPr>
          <w:rFonts w:ascii="Calibri" w:eastAsia="Calibri" w:hAnsi="Calibri" w:cs="Calibri"/>
          <w:sz w:val="24"/>
          <w:szCs w:val="24"/>
        </w:rPr>
        <w:t xml:space="preserve"> deverá se preocupar</w:t>
      </w:r>
      <w:r w:rsidR="00F05584">
        <w:rPr>
          <w:rFonts w:ascii="Calibri" w:eastAsia="Calibri" w:hAnsi="Calibri" w:cs="Calibri"/>
          <w:sz w:val="24"/>
          <w:szCs w:val="24"/>
        </w:rPr>
        <w:t xml:space="preserve"> em levantar, é em relação a </w:t>
      </w:r>
      <w:r w:rsidR="00F13BBD">
        <w:rPr>
          <w:rFonts w:ascii="Calibri" w:eastAsia="Calibri" w:hAnsi="Calibri" w:cs="Calibri"/>
          <w:sz w:val="24"/>
          <w:szCs w:val="24"/>
        </w:rPr>
        <w:t xml:space="preserve">ideia de que Hobbes não é um filósofo para ser estudado isoladamente, há um intenso diálogo e debate com as filosofias de Rousseau, Montesquieu, Locke e demais </w:t>
      </w:r>
      <w:r w:rsidR="00F05584">
        <w:rPr>
          <w:rFonts w:ascii="Calibri" w:eastAsia="Calibri" w:hAnsi="Calibri" w:cs="Calibri"/>
          <w:sz w:val="24"/>
          <w:szCs w:val="24"/>
        </w:rPr>
        <w:t>contratualistas. O</w:t>
      </w:r>
      <w:r w:rsidR="00F13BBD">
        <w:rPr>
          <w:rFonts w:ascii="Calibri" w:eastAsia="Calibri" w:hAnsi="Calibri" w:cs="Calibri"/>
          <w:sz w:val="24"/>
          <w:szCs w:val="24"/>
        </w:rPr>
        <w:t xml:space="preserve"> conceito de estado de n</w:t>
      </w:r>
      <w:r w:rsidR="006B1DE6">
        <w:rPr>
          <w:rFonts w:ascii="Calibri" w:eastAsia="Calibri" w:hAnsi="Calibri" w:cs="Calibri"/>
          <w:sz w:val="24"/>
          <w:szCs w:val="24"/>
        </w:rPr>
        <w:t>atureza pode adquirir outras sig</w:t>
      </w:r>
      <w:r w:rsidR="00F13BBD">
        <w:rPr>
          <w:rFonts w:ascii="Calibri" w:eastAsia="Calibri" w:hAnsi="Calibri" w:cs="Calibri"/>
          <w:sz w:val="24"/>
          <w:szCs w:val="24"/>
        </w:rPr>
        <w:t xml:space="preserve">nificações dependendo da matriz teórica, a filosofia política tem em sua raiz </w:t>
      </w:r>
      <w:r w:rsidR="005B1113">
        <w:rPr>
          <w:rFonts w:ascii="Calibri" w:eastAsia="Calibri" w:hAnsi="Calibri" w:cs="Calibri"/>
          <w:sz w:val="24"/>
          <w:szCs w:val="24"/>
        </w:rPr>
        <w:t>n</w:t>
      </w:r>
      <w:r w:rsidR="00F13BBD">
        <w:rPr>
          <w:rFonts w:ascii="Calibri" w:eastAsia="Calibri" w:hAnsi="Calibri" w:cs="Calibri"/>
          <w:sz w:val="24"/>
          <w:szCs w:val="24"/>
        </w:rPr>
        <w:t xml:space="preserve">a divergência, assim como o próprio debate político por excelência. </w:t>
      </w:r>
    </w:p>
    <w:p w14:paraId="0955EEB9" w14:textId="77777777" w:rsidR="006A11AC" w:rsidRDefault="00F05584" w:rsidP="00F13BBD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Para pensar</w:t>
      </w:r>
      <w:r w:rsidR="00F13BBD">
        <w:rPr>
          <w:rFonts w:ascii="Calibri" w:eastAsia="Calibri" w:hAnsi="Calibri" w:cs="Calibri"/>
          <w:sz w:val="24"/>
          <w:szCs w:val="24"/>
        </w:rPr>
        <w:t xml:space="preserve"> Hobbes na contemporaneidade, uma provocação interessante seria questionar até que ponto o Estado tem o poder de intervir em nossas liberdades individuais. Pensar também, por exemplo, se a teoria hobbesiana de estado de natureza se confirma ou se deslegitima </w:t>
      </w:r>
      <w:r>
        <w:rPr>
          <w:rFonts w:ascii="Calibri" w:eastAsia="Calibri" w:hAnsi="Calibri" w:cs="Calibri"/>
          <w:sz w:val="24"/>
          <w:szCs w:val="24"/>
        </w:rPr>
        <w:t xml:space="preserve">tendo como base </w:t>
      </w:r>
      <w:r w:rsidR="00F13BBD">
        <w:rPr>
          <w:rFonts w:ascii="Calibri" w:eastAsia="Calibri" w:hAnsi="Calibri" w:cs="Calibri"/>
          <w:sz w:val="24"/>
          <w:szCs w:val="24"/>
        </w:rPr>
        <w:t>os event</w:t>
      </w:r>
      <w:r>
        <w:rPr>
          <w:rFonts w:ascii="Calibri" w:eastAsia="Calibri" w:hAnsi="Calibri" w:cs="Calibri"/>
          <w:sz w:val="24"/>
          <w:szCs w:val="24"/>
        </w:rPr>
        <w:t>os transcorridos no século XX. Até que ponto a sociedade é capaz</w:t>
      </w:r>
      <w:r w:rsidR="00F13BBD">
        <w:rPr>
          <w:rFonts w:ascii="Calibri" w:eastAsia="Calibri" w:hAnsi="Calibri" w:cs="Calibri"/>
          <w:sz w:val="24"/>
          <w:szCs w:val="24"/>
        </w:rPr>
        <w:t xml:space="preserve"> de se auto</w:t>
      </w:r>
      <w:r w:rsidR="006B1DE6">
        <w:rPr>
          <w:rFonts w:ascii="Calibri" w:eastAsia="Calibri" w:hAnsi="Calibri" w:cs="Calibri"/>
          <w:sz w:val="24"/>
          <w:szCs w:val="24"/>
        </w:rPr>
        <w:t>r</w:t>
      </w:r>
      <w:r w:rsidR="00F13BBD">
        <w:rPr>
          <w:rFonts w:ascii="Calibri" w:eastAsia="Calibri" w:hAnsi="Calibri" w:cs="Calibri"/>
          <w:sz w:val="24"/>
          <w:szCs w:val="24"/>
        </w:rPr>
        <w:t xml:space="preserve">regular sem a interferência direta de uma instância centralizadora como o Estado? </w:t>
      </w:r>
    </w:p>
    <w:p w14:paraId="734E1DFC" w14:textId="602AB70E" w:rsidR="00F13BBD" w:rsidRDefault="006A11AC" w:rsidP="00F13BBD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</w:t>
      </w:r>
      <w:r w:rsidR="00C4748B">
        <w:rPr>
          <w:rFonts w:ascii="Calibri" w:eastAsia="Calibri" w:hAnsi="Calibri" w:cs="Calibri"/>
          <w:sz w:val="24"/>
          <w:szCs w:val="24"/>
        </w:rPr>
        <w:t>A partir daí, cabe a proposta de uma redação que busque ler as características suscitadas por Hobbes, tanto na caracterização do estado de natureza</w:t>
      </w:r>
      <w:r w:rsidR="00F05584">
        <w:rPr>
          <w:rFonts w:ascii="Calibri" w:eastAsia="Calibri" w:hAnsi="Calibri" w:cs="Calibri"/>
          <w:sz w:val="24"/>
          <w:szCs w:val="24"/>
        </w:rPr>
        <w:t>, quanto do estado civil. P</w:t>
      </w:r>
      <w:r w:rsidR="00C4748B">
        <w:rPr>
          <w:rFonts w:ascii="Calibri" w:eastAsia="Calibri" w:hAnsi="Calibri" w:cs="Calibri"/>
          <w:sz w:val="24"/>
          <w:szCs w:val="24"/>
        </w:rPr>
        <w:t>elo viés dos</w:t>
      </w:r>
      <w:r w:rsidR="00F05584">
        <w:rPr>
          <w:rFonts w:ascii="Calibri" w:eastAsia="Calibri" w:hAnsi="Calibri" w:cs="Calibri"/>
          <w:sz w:val="24"/>
          <w:szCs w:val="24"/>
        </w:rPr>
        <w:t xml:space="preserve"> tempos atuais, será que</w:t>
      </w:r>
      <w:r w:rsidR="00C4748B">
        <w:rPr>
          <w:rFonts w:ascii="Calibri" w:eastAsia="Calibri" w:hAnsi="Calibri" w:cs="Calibri"/>
          <w:sz w:val="24"/>
          <w:szCs w:val="24"/>
        </w:rPr>
        <w:t xml:space="preserve"> um Estado Absoluto daria conta de minimizar a violência? Não poderia</w:t>
      </w:r>
      <w:r w:rsidR="00F05584">
        <w:rPr>
          <w:rFonts w:ascii="Calibri" w:eastAsia="Calibri" w:hAnsi="Calibri" w:cs="Calibri"/>
          <w:sz w:val="24"/>
          <w:szCs w:val="24"/>
        </w:rPr>
        <w:t xml:space="preserve">, esse mesmo Estado, </w:t>
      </w:r>
      <w:r w:rsidR="00C4748B">
        <w:rPr>
          <w:rFonts w:ascii="Calibri" w:eastAsia="Calibri" w:hAnsi="Calibri" w:cs="Calibri"/>
          <w:sz w:val="24"/>
          <w:szCs w:val="24"/>
        </w:rPr>
        <w:t>se tornar um instrumento de disseminação dessa me</w:t>
      </w:r>
      <w:r w:rsidR="00F05584">
        <w:rPr>
          <w:rFonts w:ascii="Calibri" w:eastAsia="Calibri" w:hAnsi="Calibri" w:cs="Calibri"/>
          <w:sz w:val="24"/>
          <w:szCs w:val="24"/>
        </w:rPr>
        <w:t>sma índole sugerida por Hobbes? E</w:t>
      </w:r>
      <w:r w:rsidR="00C4748B">
        <w:rPr>
          <w:rFonts w:ascii="Calibri" w:eastAsia="Calibri" w:hAnsi="Calibri" w:cs="Calibri"/>
          <w:sz w:val="24"/>
          <w:szCs w:val="24"/>
        </w:rPr>
        <w:t>sse trabalho poderá ser reali</w:t>
      </w:r>
      <w:r w:rsidR="00F05584">
        <w:rPr>
          <w:rFonts w:ascii="Calibri" w:eastAsia="Calibri" w:hAnsi="Calibri" w:cs="Calibri"/>
          <w:sz w:val="24"/>
          <w:szCs w:val="24"/>
        </w:rPr>
        <w:t xml:space="preserve">zado de forma escrita ou por meio de um debate, </w:t>
      </w:r>
      <w:r w:rsidR="00C4748B">
        <w:rPr>
          <w:rFonts w:ascii="Calibri" w:eastAsia="Calibri" w:hAnsi="Calibri" w:cs="Calibri"/>
          <w:sz w:val="24"/>
          <w:szCs w:val="24"/>
        </w:rPr>
        <w:t>cabendo ao</w:t>
      </w:r>
      <w:r w:rsidR="00967CEB">
        <w:rPr>
          <w:rFonts w:ascii="Calibri" w:eastAsia="Calibri" w:hAnsi="Calibri" w:cs="Calibri"/>
          <w:sz w:val="24"/>
          <w:szCs w:val="24"/>
        </w:rPr>
        <w:t>(à) professor(</w:t>
      </w:r>
      <w:r w:rsidR="00F05584">
        <w:rPr>
          <w:rFonts w:ascii="Calibri" w:eastAsia="Calibri" w:hAnsi="Calibri" w:cs="Calibri"/>
          <w:sz w:val="24"/>
          <w:szCs w:val="24"/>
        </w:rPr>
        <w:t>a</w:t>
      </w:r>
      <w:r w:rsidR="00967CEB">
        <w:rPr>
          <w:rFonts w:ascii="Calibri" w:eastAsia="Calibri" w:hAnsi="Calibri" w:cs="Calibri"/>
          <w:sz w:val="24"/>
          <w:szCs w:val="24"/>
        </w:rPr>
        <w:t>)</w:t>
      </w:r>
      <w:r w:rsidR="00C4748B">
        <w:rPr>
          <w:rFonts w:ascii="Calibri" w:eastAsia="Calibri" w:hAnsi="Calibri" w:cs="Calibri"/>
          <w:sz w:val="24"/>
          <w:szCs w:val="24"/>
        </w:rPr>
        <w:t xml:space="preserve"> analisar as características de cada turma e e</w:t>
      </w:r>
      <w:r w:rsidR="00F05584">
        <w:rPr>
          <w:rFonts w:ascii="Calibri" w:eastAsia="Calibri" w:hAnsi="Calibri" w:cs="Calibri"/>
          <w:sz w:val="24"/>
          <w:szCs w:val="24"/>
        </w:rPr>
        <w:t xml:space="preserve">xecutar o plano que julgar </w:t>
      </w:r>
      <w:r w:rsidR="00C4748B">
        <w:rPr>
          <w:rFonts w:ascii="Calibri" w:eastAsia="Calibri" w:hAnsi="Calibri" w:cs="Calibri"/>
          <w:sz w:val="24"/>
          <w:szCs w:val="24"/>
        </w:rPr>
        <w:t>mais eficaz.</w:t>
      </w:r>
      <w:r w:rsidR="00F13BBD">
        <w:rPr>
          <w:rFonts w:ascii="Calibri" w:eastAsia="Calibri" w:hAnsi="Calibri" w:cs="Calibri"/>
          <w:sz w:val="24"/>
          <w:szCs w:val="24"/>
        </w:rPr>
        <w:t xml:space="preserve"> </w:t>
      </w:r>
    </w:p>
    <w:p w14:paraId="10324D2F" w14:textId="55748FB0" w:rsidR="007E5461" w:rsidRDefault="00F56076" w:rsidP="002C53E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74C7B706" w14:textId="3C70E049" w:rsidR="007E5461" w:rsidRDefault="00F56076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Plano de</w:t>
      </w:r>
      <w:r w:rsidR="00967CEB">
        <w:rPr>
          <w:rFonts w:ascii="Calibri" w:eastAsia="Calibri" w:hAnsi="Calibri" w:cs="Calibri"/>
          <w:sz w:val="24"/>
          <w:szCs w:val="24"/>
        </w:rPr>
        <w:t xml:space="preserve"> aula elaborado por Professor</w:t>
      </w:r>
      <w:bookmarkStart w:id="4" w:name="_GoBack"/>
      <w:bookmarkEnd w:id="4"/>
      <w:r w:rsidR="002C53E9">
        <w:rPr>
          <w:rFonts w:ascii="Calibri" w:eastAsia="Calibri" w:hAnsi="Calibri" w:cs="Calibri"/>
          <w:sz w:val="24"/>
          <w:szCs w:val="24"/>
        </w:rPr>
        <w:t xml:space="preserve"> Alexandre Squara Neto.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7E5461">
      <w:headerReference w:type="default" r:id="rId8"/>
      <w:footerReference w:type="default" r:id="rId9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C877C" w14:textId="77777777" w:rsidR="00D715C7" w:rsidRDefault="00D715C7">
      <w:pPr>
        <w:spacing w:after="0" w:line="240" w:lineRule="auto"/>
      </w:pPr>
      <w:r>
        <w:separator/>
      </w:r>
    </w:p>
  </w:endnote>
  <w:endnote w:type="continuationSeparator" w:id="0">
    <w:p w14:paraId="38660017" w14:textId="77777777" w:rsidR="00D715C7" w:rsidRDefault="00D7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6C49E" w14:textId="77777777" w:rsidR="00FD6FC9" w:rsidRDefault="00FD6FC9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2F71B10C" w14:textId="798C110E" w:rsidR="00FD6FC9" w:rsidRDefault="00FD6FC9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7F7F7F"/>
        <w:sz w:val="16"/>
        <w:szCs w:val="16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Profes</w:t>
    </w:r>
    <w:r w:rsidR="00F05584">
      <w:rPr>
        <w:rFonts w:ascii="Calibri" w:eastAsia="Calibri" w:hAnsi="Calibri" w:cs="Calibri"/>
        <w:color w:val="244061"/>
        <w:sz w:val="18"/>
        <w:szCs w:val="18"/>
      </w:rPr>
      <w:t>sor Alexandre Squara Neto</w:t>
    </w:r>
    <w:r>
      <w:rPr>
        <w:rFonts w:ascii="Calibri" w:eastAsia="Calibri" w:hAnsi="Calibri" w:cs="Calibri"/>
        <w:color w:val="244061"/>
        <w:sz w:val="18"/>
        <w:szCs w:val="18"/>
      </w:rPr>
      <w:t>.</w:t>
    </w:r>
  </w:p>
  <w:p w14:paraId="37A1F66C" w14:textId="77777777" w:rsidR="00FD6FC9" w:rsidRDefault="00FD6FC9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5B7757A3" w14:textId="77777777" w:rsidR="00FD6FC9" w:rsidRDefault="00FD6FC9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967CEB">
      <w:rPr>
        <w:rFonts w:ascii="Calibri" w:eastAsia="Calibri" w:hAnsi="Calibri" w:cs="Calibri"/>
        <w:noProof/>
        <w:color w:val="7F7F7F"/>
        <w:sz w:val="16"/>
        <w:szCs w:val="16"/>
      </w:rPr>
      <w:t>4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33BC4" w14:textId="77777777" w:rsidR="00D715C7" w:rsidRDefault="00D715C7">
      <w:pPr>
        <w:spacing w:after="0" w:line="240" w:lineRule="auto"/>
      </w:pPr>
      <w:r>
        <w:separator/>
      </w:r>
    </w:p>
  </w:footnote>
  <w:footnote w:type="continuationSeparator" w:id="0">
    <w:p w14:paraId="02AACB41" w14:textId="77777777" w:rsidR="00D715C7" w:rsidRDefault="00D71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880A" w14:textId="77777777" w:rsidR="00FD6FC9" w:rsidRDefault="00FD6FC9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591BE40" w14:textId="174FB6D9" w:rsidR="00FD6FC9" w:rsidRDefault="00FD6FC9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>
      <w:rPr>
        <w:noProof/>
        <w:lang w:val="pt-BR"/>
      </w:rPr>
      <w:drawing>
        <wp:inline distT="0" distB="0" distL="0" distR="0" wp14:anchorId="0895A462" wp14:editId="6038BA36">
          <wp:extent cx="800100" cy="368046"/>
          <wp:effectExtent l="0" t="0" r="0" b="0"/>
          <wp:docPr id="4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15" cy="38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</w:t>
    </w:r>
    <w:r w:rsidR="0041482F">
      <w:rPr>
        <w:rFonts w:ascii="Calibri" w:eastAsia="Calibri" w:hAnsi="Calibri" w:cs="Calibri"/>
        <w:sz w:val="28"/>
        <w:szCs w:val="28"/>
      </w:rPr>
      <w:t xml:space="preserve">       </w:t>
    </w:r>
    <w:r>
      <w:rPr>
        <w:rFonts w:ascii="Calibri" w:eastAsia="Calibri" w:hAnsi="Calibri" w:cs="Calibri"/>
        <w:sz w:val="28"/>
        <w:szCs w:val="28"/>
      </w:rPr>
      <w:t xml:space="preserve">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533C7630" w14:textId="77777777" w:rsidR="00FD6FC9" w:rsidRDefault="00FD6FC9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18F0094" w14:textId="77777777" w:rsidR="00FD6FC9" w:rsidRDefault="00FD6FC9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A387EDE" wp14:editId="4467E948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69710" cy="127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85F7D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8pt;margin-top:2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" strokecolor="#4579b8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7E11B40"/>
    <w:multiLevelType w:val="multilevel"/>
    <w:tmpl w:val="4784E060"/>
    <w:lvl w:ilvl="0">
      <w:start w:val="607719232"/>
      <w:numFmt w:val="bullet"/>
      <w:lvlText w:val="•"/>
      <w:lvlJc w:val="left"/>
      <w:pPr>
        <w:ind w:left="894" w:hanging="174"/>
      </w:pPr>
      <w:rPr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2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61"/>
    <w:rsid w:val="00001C92"/>
    <w:rsid w:val="00002122"/>
    <w:rsid w:val="00002F89"/>
    <w:rsid w:val="00022C3E"/>
    <w:rsid w:val="00025B4E"/>
    <w:rsid w:val="00036A21"/>
    <w:rsid w:val="00047E41"/>
    <w:rsid w:val="00061277"/>
    <w:rsid w:val="00067719"/>
    <w:rsid w:val="000812A2"/>
    <w:rsid w:val="000C1008"/>
    <w:rsid w:val="000C7A57"/>
    <w:rsid w:val="001019DE"/>
    <w:rsid w:val="00114E03"/>
    <w:rsid w:val="00126BEC"/>
    <w:rsid w:val="0013125C"/>
    <w:rsid w:val="001319E8"/>
    <w:rsid w:val="00180C33"/>
    <w:rsid w:val="001868E9"/>
    <w:rsid w:val="001B06F5"/>
    <w:rsid w:val="001E702C"/>
    <w:rsid w:val="001F6C70"/>
    <w:rsid w:val="0021017A"/>
    <w:rsid w:val="0023615A"/>
    <w:rsid w:val="00256C16"/>
    <w:rsid w:val="00261852"/>
    <w:rsid w:val="00263331"/>
    <w:rsid w:val="0027273C"/>
    <w:rsid w:val="00273B9E"/>
    <w:rsid w:val="002778B0"/>
    <w:rsid w:val="00297745"/>
    <w:rsid w:val="002B7AA5"/>
    <w:rsid w:val="002C53E9"/>
    <w:rsid w:val="002D64E8"/>
    <w:rsid w:val="002E34B4"/>
    <w:rsid w:val="002E3EC8"/>
    <w:rsid w:val="002E40C7"/>
    <w:rsid w:val="003249D8"/>
    <w:rsid w:val="0033058F"/>
    <w:rsid w:val="0033785F"/>
    <w:rsid w:val="00350D26"/>
    <w:rsid w:val="003518D8"/>
    <w:rsid w:val="00370E5A"/>
    <w:rsid w:val="0037440E"/>
    <w:rsid w:val="003B1239"/>
    <w:rsid w:val="003B5AD9"/>
    <w:rsid w:val="003B6D22"/>
    <w:rsid w:val="003E2350"/>
    <w:rsid w:val="003E70BA"/>
    <w:rsid w:val="003F4B82"/>
    <w:rsid w:val="0041482F"/>
    <w:rsid w:val="00450FD3"/>
    <w:rsid w:val="00497F2C"/>
    <w:rsid w:val="004A3A5B"/>
    <w:rsid w:val="004B3F38"/>
    <w:rsid w:val="004B54B6"/>
    <w:rsid w:val="004C5E91"/>
    <w:rsid w:val="004C6055"/>
    <w:rsid w:val="004D2420"/>
    <w:rsid w:val="00532D31"/>
    <w:rsid w:val="005A0C17"/>
    <w:rsid w:val="005A52E2"/>
    <w:rsid w:val="005B1113"/>
    <w:rsid w:val="005B7622"/>
    <w:rsid w:val="005B77A8"/>
    <w:rsid w:val="005E150E"/>
    <w:rsid w:val="005F4AF8"/>
    <w:rsid w:val="005F4D6A"/>
    <w:rsid w:val="00606F1C"/>
    <w:rsid w:val="0061749A"/>
    <w:rsid w:val="00620DB8"/>
    <w:rsid w:val="00630C0E"/>
    <w:rsid w:val="00640009"/>
    <w:rsid w:val="00662DCF"/>
    <w:rsid w:val="006954A5"/>
    <w:rsid w:val="006A0B55"/>
    <w:rsid w:val="006A11AC"/>
    <w:rsid w:val="006B1DE6"/>
    <w:rsid w:val="006D0365"/>
    <w:rsid w:val="006D3DB9"/>
    <w:rsid w:val="007005A0"/>
    <w:rsid w:val="007130DC"/>
    <w:rsid w:val="00725158"/>
    <w:rsid w:val="0073649C"/>
    <w:rsid w:val="007416A6"/>
    <w:rsid w:val="00745D30"/>
    <w:rsid w:val="007529A9"/>
    <w:rsid w:val="00787203"/>
    <w:rsid w:val="00791279"/>
    <w:rsid w:val="00794A86"/>
    <w:rsid w:val="007A274A"/>
    <w:rsid w:val="007A4C8A"/>
    <w:rsid w:val="007C18C8"/>
    <w:rsid w:val="007D197E"/>
    <w:rsid w:val="007E5461"/>
    <w:rsid w:val="00822D7C"/>
    <w:rsid w:val="0087356F"/>
    <w:rsid w:val="008749FB"/>
    <w:rsid w:val="008822A7"/>
    <w:rsid w:val="00884672"/>
    <w:rsid w:val="00885D8F"/>
    <w:rsid w:val="00894798"/>
    <w:rsid w:val="00896777"/>
    <w:rsid w:val="008B7F0B"/>
    <w:rsid w:val="008C11CD"/>
    <w:rsid w:val="008C40AA"/>
    <w:rsid w:val="008D1E4E"/>
    <w:rsid w:val="008F783E"/>
    <w:rsid w:val="00900B4A"/>
    <w:rsid w:val="00910FD8"/>
    <w:rsid w:val="00916E4A"/>
    <w:rsid w:val="009659D3"/>
    <w:rsid w:val="00967CEB"/>
    <w:rsid w:val="0097246F"/>
    <w:rsid w:val="00974BCE"/>
    <w:rsid w:val="00981A89"/>
    <w:rsid w:val="009929A0"/>
    <w:rsid w:val="009976E2"/>
    <w:rsid w:val="009B2DBA"/>
    <w:rsid w:val="009B5D5F"/>
    <w:rsid w:val="009B7A3B"/>
    <w:rsid w:val="009E3893"/>
    <w:rsid w:val="009F014B"/>
    <w:rsid w:val="009F44B7"/>
    <w:rsid w:val="009F677D"/>
    <w:rsid w:val="00A12527"/>
    <w:rsid w:val="00A14824"/>
    <w:rsid w:val="00A160C2"/>
    <w:rsid w:val="00A20CAD"/>
    <w:rsid w:val="00A73663"/>
    <w:rsid w:val="00A77665"/>
    <w:rsid w:val="00A94739"/>
    <w:rsid w:val="00AB528E"/>
    <w:rsid w:val="00AC537D"/>
    <w:rsid w:val="00AD33DD"/>
    <w:rsid w:val="00AE4156"/>
    <w:rsid w:val="00AF35A5"/>
    <w:rsid w:val="00AF38E1"/>
    <w:rsid w:val="00B10EF5"/>
    <w:rsid w:val="00B261D1"/>
    <w:rsid w:val="00B34297"/>
    <w:rsid w:val="00B843DC"/>
    <w:rsid w:val="00B902F9"/>
    <w:rsid w:val="00B95860"/>
    <w:rsid w:val="00BA6CEB"/>
    <w:rsid w:val="00BC4C53"/>
    <w:rsid w:val="00BD211D"/>
    <w:rsid w:val="00BF4A43"/>
    <w:rsid w:val="00BF56C0"/>
    <w:rsid w:val="00C21975"/>
    <w:rsid w:val="00C34A86"/>
    <w:rsid w:val="00C4748B"/>
    <w:rsid w:val="00C67166"/>
    <w:rsid w:val="00CD4B5F"/>
    <w:rsid w:val="00D260EA"/>
    <w:rsid w:val="00D53C71"/>
    <w:rsid w:val="00D6244E"/>
    <w:rsid w:val="00D715C7"/>
    <w:rsid w:val="00D733D7"/>
    <w:rsid w:val="00D906FC"/>
    <w:rsid w:val="00D93500"/>
    <w:rsid w:val="00D94922"/>
    <w:rsid w:val="00D95C2D"/>
    <w:rsid w:val="00D97DB7"/>
    <w:rsid w:val="00DA0DEC"/>
    <w:rsid w:val="00DC7638"/>
    <w:rsid w:val="00DE7A7F"/>
    <w:rsid w:val="00DF3719"/>
    <w:rsid w:val="00E27BD0"/>
    <w:rsid w:val="00E46C14"/>
    <w:rsid w:val="00E7435F"/>
    <w:rsid w:val="00E7463A"/>
    <w:rsid w:val="00EB6A7F"/>
    <w:rsid w:val="00EB6D77"/>
    <w:rsid w:val="00EC13B9"/>
    <w:rsid w:val="00EE35A0"/>
    <w:rsid w:val="00F05584"/>
    <w:rsid w:val="00F13BBD"/>
    <w:rsid w:val="00F3152E"/>
    <w:rsid w:val="00F40A7A"/>
    <w:rsid w:val="00F55493"/>
    <w:rsid w:val="00F56076"/>
    <w:rsid w:val="00F807EF"/>
    <w:rsid w:val="00F970E5"/>
    <w:rsid w:val="00FA3F34"/>
    <w:rsid w:val="00FB0DE0"/>
    <w:rsid w:val="00FD6FC9"/>
    <w:rsid w:val="00FE3420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B505"/>
  <w15:docId w15:val="{E2BF6904-DE09-4056-A3E6-350937A4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00B4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05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6FC"/>
  </w:style>
  <w:style w:type="paragraph" w:styleId="Rodap">
    <w:name w:val="footer"/>
    <w:basedOn w:val="Normal"/>
    <w:link w:val="Rodap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6FC"/>
  </w:style>
  <w:style w:type="paragraph" w:styleId="Textodebalo">
    <w:name w:val="Balloon Text"/>
    <w:basedOn w:val="Normal"/>
    <w:link w:val="TextodebaloChar"/>
    <w:uiPriority w:val="99"/>
    <w:semiHidden/>
    <w:unhideWhenUsed/>
    <w:rsid w:val="0002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C3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2197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56C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positorio.pucrs.br/dspace/bitstream/10923/3456/1/000402094-Texto%2bCompleto-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1679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Cavinato</cp:lastModifiedBy>
  <cp:revision>2</cp:revision>
  <dcterms:created xsi:type="dcterms:W3CDTF">2018-10-30T20:03:00Z</dcterms:created>
  <dcterms:modified xsi:type="dcterms:W3CDTF">2018-10-30T20:03:00Z</dcterms:modified>
</cp:coreProperties>
</file>