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5A1424CC" w:rsidR="007E5461" w:rsidRDefault="5709DDD1" w:rsidP="5709DDD1">
      <w:pPr>
        <w:keepNext/>
        <w:keepLines/>
        <w:spacing w:before="20" w:after="0" w:line="240" w:lineRule="auto"/>
        <w:rPr>
          <w:rFonts w:ascii="Calibri" w:eastAsia="Calibri" w:hAnsi="Calibri" w:cs="Calibri"/>
          <w:color w:val="1F487C"/>
          <w:sz w:val="28"/>
          <w:szCs w:val="28"/>
        </w:rPr>
      </w:pPr>
      <w:r w:rsidRPr="5709DDD1">
        <w:rPr>
          <w:rFonts w:ascii="Calibri" w:eastAsia="Calibri" w:hAnsi="Calibri" w:cs="Calibri"/>
          <w:color w:val="1F487C"/>
          <w:sz w:val="32"/>
          <w:szCs w:val="32"/>
        </w:rPr>
        <w:t>ENSINO</w:t>
      </w:r>
      <w:r w:rsidRPr="5709DDD1">
        <w:rPr>
          <w:rFonts w:ascii="Calibri" w:eastAsia="Calibri" w:hAnsi="Calibri" w:cs="Calibri"/>
          <w:color w:val="1F487C"/>
          <w:sz w:val="28"/>
          <w:szCs w:val="28"/>
        </w:rPr>
        <w:t xml:space="preserve"> </w:t>
      </w:r>
      <w:r w:rsidR="00EF77EE">
        <w:rPr>
          <w:rFonts w:ascii="Calibri" w:eastAsia="Calibri" w:hAnsi="Calibri" w:cs="Calibri"/>
          <w:color w:val="1F487C"/>
          <w:sz w:val="32"/>
          <w:szCs w:val="32"/>
        </w:rPr>
        <w:t>FUNDAMENTAL</w:t>
      </w:r>
    </w:p>
    <w:p w14:paraId="5071CD82" w14:textId="4EF71EEC" w:rsidR="5709DDD1" w:rsidRDefault="00EF77EE" w:rsidP="5709DDD1">
      <w:pPr>
        <w:spacing w:before="20" w:after="0" w:line="240" w:lineRule="auto"/>
        <w:jc w:val="both"/>
      </w:pPr>
      <w:r>
        <w:rPr>
          <w:rFonts w:ascii="Calibri" w:eastAsia="Calibri" w:hAnsi="Calibri" w:cs="Calibri"/>
          <w:b/>
          <w:bCs/>
          <w:color w:val="1F487C"/>
          <w:sz w:val="32"/>
          <w:szCs w:val="32"/>
        </w:rPr>
        <w:t xml:space="preserve">O monocórdio de Pitágoras 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F5A8CDB">
              <v:shapetype id="_x0000_t32" coordsize="21600,21600" o:oned="t" filled="f" o:spt="32" path="m,l21600,21600e" w14:anchorId="55DE635B">
                <v:path fillok="f" arrowok="t" o:connecttype="none"/>
                <o:lock v:ext="edit" shapetype="t"/>
              </v:shapetype>
              <v:shape id="Conector de Seta Reta 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579b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>
                <w10:wrap anchorx="margin"/>
              </v:shape>
            </w:pict>
          </mc:Fallback>
        </mc:AlternateContent>
      </w:r>
    </w:p>
    <w:p w14:paraId="3811A7D0" w14:textId="1386C938" w:rsidR="007E5461" w:rsidRDefault="57F22B8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F22B86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Disciplina(s)</w:t>
      </w:r>
      <w:r w:rsidR="009F0E64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 </w:t>
      </w:r>
      <w:r w:rsidRPr="57F22B86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/</w:t>
      </w:r>
      <w:r w:rsidR="009F0E64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 </w:t>
      </w:r>
      <w:r w:rsidRPr="57F22B86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Área(s) do Conhecimento: </w:t>
      </w:r>
    </w:p>
    <w:p w14:paraId="1DBA236E" w14:textId="4D1C4BB5" w:rsidR="57F22B86" w:rsidRDefault="00EF77EE" w:rsidP="57F22B86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Matemática</w:t>
      </w:r>
      <w:r w:rsidR="00104D97">
        <w:rPr>
          <w:rFonts w:ascii="Calibri" w:eastAsia="Calibri" w:hAnsi="Calibri" w:cs="Calibri"/>
          <w:sz w:val="24"/>
          <w:szCs w:val="24"/>
        </w:rPr>
        <w:t xml:space="preserve"> e Música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Competência(s) / Objetivo(s) de Aprendizagem: </w:t>
      </w:r>
    </w:p>
    <w:p w14:paraId="05CC4CEE" w14:textId="6B524FA7" w:rsidR="006B5618" w:rsidRPr="00547816" w:rsidRDefault="009F0E64" w:rsidP="5709DDD1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Relacionar os conhecimentos em Matemática com Música;</w:t>
      </w:r>
    </w:p>
    <w:p w14:paraId="6E30D478" w14:textId="7957B41E" w:rsidR="00547816" w:rsidRPr="00BB6CE6" w:rsidRDefault="00EF77EE" w:rsidP="5709DDD1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Compreender a história do monocórdio de Pitágoras</w:t>
      </w:r>
      <w:r w:rsidR="009F0E64">
        <w:rPr>
          <w:rFonts w:ascii="Calibri" w:eastAsia="Calibri" w:hAnsi="Calibri" w:cs="Calibri"/>
          <w:sz w:val="24"/>
          <w:szCs w:val="24"/>
        </w:rPr>
        <w:t>.</w:t>
      </w:r>
    </w:p>
    <w:p w14:paraId="34A5E281" w14:textId="77777777" w:rsidR="00BB6CE6" w:rsidRDefault="00BB6CE6" w:rsidP="00BB6CE6">
      <w:pPr>
        <w:spacing w:after="0"/>
        <w:ind w:left="709"/>
        <w:jc w:val="both"/>
        <w:rPr>
          <w:color w:val="000000" w:themeColor="text1"/>
          <w:sz w:val="24"/>
          <w:szCs w:val="24"/>
        </w:rPr>
      </w:pPr>
    </w:p>
    <w:p w14:paraId="27FCEA15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Conteúdos:</w:t>
      </w:r>
    </w:p>
    <w:p w14:paraId="407F1D65" w14:textId="1B982B6E" w:rsidR="5709DDD1" w:rsidRPr="00EF77EE" w:rsidRDefault="009F0E64" w:rsidP="5709DDD1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Frações;</w:t>
      </w:r>
    </w:p>
    <w:p w14:paraId="2A3BCD9E" w14:textId="5AEF2F3A" w:rsidR="00EF77EE" w:rsidRPr="00BB6CE6" w:rsidRDefault="00EF77EE" w:rsidP="5709DDD1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Escalas musicais.</w:t>
      </w:r>
    </w:p>
    <w:p w14:paraId="24F39F09" w14:textId="77777777" w:rsidR="00BB6CE6" w:rsidRDefault="00BB6CE6" w:rsidP="00BB6CE6">
      <w:pPr>
        <w:spacing w:after="0"/>
        <w:ind w:left="709"/>
        <w:jc w:val="both"/>
        <w:rPr>
          <w:color w:val="000000" w:themeColor="text1"/>
          <w:sz w:val="24"/>
          <w:szCs w:val="24"/>
        </w:rPr>
      </w:pPr>
    </w:p>
    <w:p w14:paraId="7B507D0C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Palavras</w:t>
      </w:r>
      <w:r w:rsidRPr="5709DDD1">
        <w:rPr>
          <w:rFonts w:ascii="Calibri" w:eastAsia="Calibri" w:hAnsi="Calibri" w:cs="Calibri"/>
          <w:color w:val="365F91" w:themeColor="accent1" w:themeShade="BF"/>
          <w:sz w:val="28"/>
          <w:szCs w:val="28"/>
        </w:rPr>
        <w:t>-</w:t>
      </w: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Chave: </w:t>
      </w:r>
    </w:p>
    <w:p w14:paraId="7DF44042" w14:textId="08DBBA25" w:rsidR="5709DDD1" w:rsidRDefault="00EF77EE" w:rsidP="5709DDD1">
      <w:pPr>
        <w:numPr>
          <w:ilvl w:val="0"/>
          <w:numId w:val="4"/>
        </w:numPr>
        <w:spacing w:after="0"/>
        <w:ind w:left="0" w:firstLine="709"/>
        <w:jc w:val="both"/>
        <w:rPr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Frações</w:t>
      </w:r>
      <w:r w:rsidR="009F0E64">
        <w:rPr>
          <w:rFonts w:ascii="Calibri" w:eastAsia="Calibri" w:hAnsi="Calibri" w:cs="Calibri"/>
          <w:color w:val="auto"/>
          <w:sz w:val="24"/>
          <w:szCs w:val="24"/>
        </w:rPr>
        <w:t>. Música. M</w:t>
      </w:r>
      <w:r>
        <w:rPr>
          <w:rFonts w:ascii="Calibri" w:eastAsia="Calibri" w:hAnsi="Calibri" w:cs="Calibri"/>
          <w:color w:val="auto"/>
          <w:sz w:val="24"/>
          <w:szCs w:val="24"/>
        </w:rPr>
        <w:t>onocórdio</w:t>
      </w:r>
      <w:r w:rsidR="0084338E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3F5390DE" w:rsidR="007E5461" w:rsidRDefault="000C05AD" w:rsidP="57F22B8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9F0E64">
        <w:rPr>
          <w:rFonts w:ascii="Calibri" w:eastAsia="Calibri" w:hAnsi="Calibri" w:cs="Calibri"/>
          <w:sz w:val="24"/>
          <w:szCs w:val="24"/>
        </w:rPr>
        <w:t xml:space="preserve"> aulas (50 min/aula)</w:t>
      </w:r>
    </w:p>
    <w:p w14:paraId="3A1F2B2C" w14:textId="77777777" w:rsidR="007E5461" w:rsidRDefault="007E5461">
      <w:pPr>
        <w:spacing w:after="0"/>
        <w:ind w:firstLine="709"/>
        <w:jc w:val="both"/>
      </w:pPr>
    </w:p>
    <w:p w14:paraId="58C81013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>Para Organizar o seu Trabalho e Saber Mais:</w:t>
      </w:r>
    </w:p>
    <w:p w14:paraId="14765112" w14:textId="22B4A231" w:rsidR="00246D12" w:rsidRDefault="00EF77EE" w:rsidP="00CC438E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Você pode</w:t>
      </w:r>
      <w:r w:rsidR="009F0E64">
        <w:rPr>
          <w:rFonts w:ascii="Calibri" w:eastAsia="Calibri" w:hAnsi="Calibri" w:cs="Calibri"/>
          <w:sz w:val="24"/>
          <w:szCs w:val="24"/>
          <w:highlight w:val="white"/>
        </w:rPr>
        <w:t>rá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encontrar </w:t>
      </w:r>
      <w:r w:rsidR="009F0E64">
        <w:rPr>
          <w:rFonts w:ascii="Calibri" w:eastAsia="Calibri" w:hAnsi="Calibri" w:cs="Calibri"/>
          <w:sz w:val="24"/>
          <w:szCs w:val="24"/>
          <w:highlight w:val="white"/>
        </w:rPr>
        <w:t>outras motivações para abordar Matemática e M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úsica na dissertação de mestrado de Camilo Misura, intitulada “Um Olhar Sobre os Modelos Matemáticos da Música”. </w:t>
      </w:r>
    </w:p>
    <w:p w14:paraId="7F604A89" w14:textId="167498EB" w:rsidR="00EF77EE" w:rsidRPr="00CC438E" w:rsidRDefault="009F0E64" w:rsidP="00CC438E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Para aprofundar-se na</w:t>
      </w:r>
      <w:r w:rsidR="00EF77EE">
        <w:rPr>
          <w:rFonts w:ascii="Calibri" w:eastAsia="Calibri" w:hAnsi="Calibri" w:cs="Calibri"/>
          <w:sz w:val="24"/>
          <w:szCs w:val="24"/>
          <w:highlight w:val="white"/>
        </w:rPr>
        <w:t>s relações entre Matemátic</w:t>
      </w:r>
      <w:r>
        <w:rPr>
          <w:rFonts w:ascii="Calibri" w:eastAsia="Calibri" w:hAnsi="Calibri" w:cs="Calibri"/>
          <w:sz w:val="24"/>
          <w:szCs w:val="24"/>
          <w:highlight w:val="white"/>
        </w:rPr>
        <w:t>a e M</w:t>
      </w:r>
      <w:r w:rsidR="00EF77EE">
        <w:rPr>
          <w:rFonts w:ascii="Calibri" w:eastAsia="Calibri" w:hAnsi="Calibri" w:cs="Calibri"/>
          <w:sz w:val="24"/>
          <w:szCs w:val="24"/>
          <w:highlight w:val="white"/>
        </w:rPr>
        <w:t>úsica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consulte o </w:t>
      </w:r>
      <w:r w:rsidR="00EF77EE">
        <w:rPr>
          <w:rFonts w:ascii="Calibri" w:eastAsia="Calibri" w:hAnsi="Calibri" w:cs="Calibri"/>
          <w:sz w:val="24"/>
          <w:szCs w:val="24"/>
          <w:highlight w:val="white"/>
        </w:rPr>
        <w:t>livro “A matemática e a música” de José Francisco Rodrigues, Lisboa: PT 200 (1999).</w:t>
      </w:r>
    </w:p>
    <w:p w14:paraId="55C45828" w14:textId="094B9351" w:rsidR="00CC438E" w:rsidRPr="00601355" w:rsidRDefault="009F0E64" w:rsidP="00EF77EE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Sobre a definição de </w:t>
      </w:r>
      <w:r w:rsidR="00EF77EE">
        <w:rPr>
          <w:rFonts w:ascii="Calibri" w:eastAsia="Calibri" w:hAnsi="Calibri" w:cs="Calibri"/>
          <w:sz w:val="24"/>
          <w:szCs w:val="24"/>
          <w:highlight w:val="white"/>
        </w:rPr>
        <w:t>monocórdio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acesse: </w:t>
      </w:r>
      <w:hyperlink r:id="rId8" w:history="1">
        <w:r w:rsidR="00ED34E6" w:rsidRPr="00CC51BF">
          <w:rPr>
            <w:rStyle w:val="Hyperlink"/>
            <w:rFonts w:ascii="Calibri" w:eastAsia="Calibri" w:hAnsi="Calibri" w:cs="Calibri"/>
            <w:sz w:val="24"/>
            <w:szCs w:val="24"/>
          </w:rPr>
          <w:t>https://pt.wikipedia.org/wiki/Monocórdio</w:t>
        </w:r>
      </w:hyperlink>
      <w:r w:rsidR="00ED34E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2FA76E8B" w14:textId="3A6163A5" w:rsidR="00601355" w:rsidRDefault="00601355" w:rsidP="00EF77EE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Verifique se a escola possui um violão</w:t>
      </w:r>
      <w:r w:rsidR="00C96A08">
        <w:rPr>
          <w:rFonts w:ascii="Calibri" w:eastAsia="Calibri" w:hAnsi="Calibri" w:cs="Calibri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ou se algum dos estudant</w:t>
      </w:r>
      <w:r w:rsidR="009F0E64">
        <w:rPr>
          <w:rFonts w:ascii="Calibri" w:eastAsia="Calibri" w:hAnsi="Calibri" w:cs="Calibri"/>
          <w:sz w:val="24"/>
          <w:szCs w:val="24"/>
          <w:highlight w:val="white"/>
        </w:rPr>
        <w:t>es poderá levar um violão para ser utilizado ness</w:t>
      </w:r>
      <w:r>
        <w:rPr>
          <w:rFonts w:ascii="Calibri" w:eastAsia="Calibri" w:hAnsi="Calibri" w:cs="Calibri"/>
          <w:sz w:val="24"/>
          <w:szCs w:val="24"/>
          <w:highlight w:val="white"/>
        </w:rPr>
        <w:t>a</w:t>
      </w:r>
      <w:r w:rsidR="009D36CC">
        <w:rPr>
          <w:rFonts w:ascii="Calibri" w:eastAsia="Calibri" w:hAnsi="Calibri" w:cs="Calibri"/>
          <w:sz w:val="24"/>
          <w:szCs w:val="24"/>
          <w:highlight w:val="white"/>
        </w:rPr>
        <w:t xml:space="preserve"> aula</w:t>
      </w:r>
      <w:r w:rsidR="00C96A08">
        <w:rPr>
          <w:rFonts w:ascii="Calibri" w:eastAsia="Calibri" w:hAnsi="Calibri" w:cs="Calibri"/>
          <w:sz w:val="24"/>
          <w:szCs w:val="24"/>
          <w:highlight w:val="white"/>
        </w:rPr>
        <w:t xml:space="preserve">, ou ainda se </w:t>
      </w:r>
      <w:r w:rsidR="0027152B">
        <w:rPr>
          <w:rFonts w:ascii="Calibri" w:eastAsia="Calibri" w:hAnsi="Calibri" w:cs="Calibri"/>
          <w:sz w:val="24"/>
          <w:szCs w:val="24"/>
          <w:highlight w:val="white"/>
        </w:rPr>
        <w:t>alguém (outro professor ou um amigo) pode empre</w:t>
      </w:r>
      <w:r w:rsidR="00816FA4">
        <w:rPr>
          <w:rFonts w:ascii="Calibri" w:eastAsia="Calibri" w:hAnsi="Calibri" w:cs="Calibri"/>
          <w:sz w:val="24"/>
          <w:szCs w:val="24"/>
          <w:highlight w:val="white"/>
        </w:rPr>
        <w:t>s</w:t>
      </w:r>
      <w:r w:rsidR="0027152B">
        <w:rPr>
          <w:rFonts w:ascii="Calibri" w:eastAsia="Calibri" w:hAnsi="Calibri" w:cs="Calibri"/>
          <w:sz w:val="24"/>
          <w:szCs w:val="24"/>
          <w:highlight w:val="white"/>
        </w:rPr>
        <w:t>tar</w:t>
      </w:r>
      <w:r w:rsidR="00C96A08">
        <w:rPr>
          <w:rFonts w:ascii="Calibri" w:eastAsia="Calibri" w:hAnsi="Calibri" w:cs="Calibri"/>
          <w:sz w:val="24"/>
          <w:szCs w:val="24"/>
          <w:highlight w:val="white"/>
        </w:rPr>
        <w:t xml:space="preserve"> um violão </w:t>
      </w:r>
      <w:r w:rsidR="0027152B">
        <w:rPr>
          <w:rFonts w:ascii="Calibri" w:eastAsia="Calibri" w:hAnsi="Calibri" w:cs="Calibri"/>
          <w:sz w:val="24"/>
          <w:szCs w:val="24"/>
          <w:highlight w:val="white"/>
        </w:rPr>
        <w:t xml:space="preserve">para a </w:t>
      </w:r>
      <w:r w:rsidR="009D36CC">
        <w:rPr>
          <w:rFonts w:ascii="Calibri" w:eastAsia="Calibri" w:hAnsi="Calibri" w:cs="Calibri"/>
          <w:sz w:val="24"/>
          <w:szCs w:val="24"/>
          <w:highlight w:val="white"/>
        </w:rPr>
        <w:t>atividad</w:t>
      </w:r>
      <w:r w:rsidR="005360E0">
        <w:rPr>
          <w:rFonts w:ascii="Calibri" w:eastAsia="Calibri" w:hAnsi="Calibri" w:cs="Calibri"/>
          <w:sz w:val="24"/>
          <w:szCs w:val="24"/>
          <w:highlight w:val="white"/>
        </w:rPr>
        <w:t>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</w:p>
    <w:p w14:paraId="2959DF49" w14:textId="1C0DC1A5" w:rsidR="007E5461" w:rsidRDefault="009F0E64" w:rsidP="00104D97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Se possível, </w:t>
      </w:r>
      <w:r w:rsidR="00EF77EE">
        <w:rPr>
          <w:rFonts w:ascii="Calibri" w:eastAsia="Calibri" w:hAnsi="Calibri" w:cs="Calibri"/>
          <w:sz w:val="24"/>
          <w:szCs w:val="24"/>
          <w:highlight w:val="white"/>
        </w:rPr>
        <w:t>o</w:t>
      </w:r>
      <w:r>
        <w:rPr>
          <w:rFonts w:ascii="Calibri" w:eastAsia="Calibri" w:hAnsi="Calibri" w:cs="Calibri"/>
          <w:sz w:val="24"/>
          <w:szCs w:val="24"/>
          <w:highlight w:val="white"/>
        </w:rPr>
        <w:t>rganizar junto ao professor de Educação A</w:t>
      </w:r>
      <w:r w:rsidR="00EF77EE">
        <w:rPr>
          <w:rFonts w:ascii="Calibri" w:eastAsia="Calibri" w:hAnsi="Calibri" w:cs="Calibri"/>
          <w:sz w:val="24"/>
          <w:szCs w:val="24"/>
          <w:highlight w:val="white"/>
        </w:rPr>
        <w:t>rtística</w:t>
      </w:r>
      <w:r w:rsidR="005360E0">
        <w:rPr>
          <w:rFonts w:ascii="Calibri" w:eastAsia="Calibri" w:hAnsi="Calibri" w:cs="Calibri"/>
          <w:sz w:val="24"/>
          <w:szCs w:val="24"/>
          <w:highlight w:val="white"/>
        </w:rPr>
        <w:t xml:space="preserve"> (música)</w:t>
      </w:r>
      <w:r>
        <w:rPr>
          <w:rFonts w:ascii="Calibri" w:eastAsia="Calibri" w:hAnsi="Calibri" w:cs="Calibri"/>
          <w:sz w:val="24"/>
          <w:szCs w:val="24"/>
          <w:highlight w:val="white"/>
        </w:rPr>
        <w:t>,</w:t>
      </w:r>
      <w:r w:rsidR="00EF77EE">
        <w:rPr>
          <w:rFonts w:ascii="Calibri" w:eastAsia="Calibri" w:hAnsi="Calibri" w:cs="Calibri"/>
          <w:sz w:val="24"/>
          <w:szCs w:val="24"/>
          <w:highlight w:val="white"/>
        </w:rPr>
        <w:t xml:space="preserve"> a construção de um monoc</w:t>
      </w:r>
      <w:r>
        <w:rPr>
          <w:rFonts w:ascii="Calibri" w:eastAsia="Calibri" w:hAnsi="Calibri" w:cs="Calibri"/>
          <w:sz w:val="24"/>
          <w:szCs w:val="24"/>
          <w:highlight w:val="white"/>
        </w:rPr>
        <w:t>órdio. Segue vídeo dess</w:t>
      </w:r>
      <w:r w:rsidR="00104D97">
        <w:rPr>
          <w:rFonts w:ascii="Calibri" w:eastAsia="Calibri" w:hAnsi="Calibri" w:cs="Calibri"/>
          <w:sz w:val="24"/>
          <w:szCs w:val="24"/>
          <w:highlight w:val="white"/>
        </w:rPr>
        <w:t xml:space="preserve">e instrumento: </w:t>
      </w:r>
      <w:hyperlink r:id="rId9" w:history="1">
        <w:r w:rsidR="007C3CFF" w:rsidRPr="00CC51BF">
          <w:rPr>
            <w:rStyle w:val="Hyperlink"/>
            <w:rFonts w:ascii="Calibri" w:eastAsia="Calibri" w:hAnsi="Calibri" w:cs="Calibri"/>
            <w:sz w:val="24"/>
            <w:szCs w:val="24"/>
          </w:rPr>
          <w:t>https://youtu.be/ENRktacrVnM</w:t>
        </w:r>
      </w:hyperlink>
      <w:r w:rsidR="007C3CF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1DC9DC56" w14:textId="4535D448" w:rsidR="0092524E" w:rsidRPr="0092524E" w:rsidRDefault="0092524E" w:rsidP="0092524E">
      <w:pPr>
        <w:pStyle w:val="PargrafodaLista"/>
        <w:numPr>
          <w:ilvl w:val="0"/>
          <w:numId w:val="6"/>
        </w:numPr>
        <w:spacing w:after="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92524E">
        <w:rPr>
          <w:rFonts w:asciiTheme="majorHAnsi" w:hAnsiTheme="majorHAnsi" w:cstheme="majorHAnsi"/>
          <w:sz w:val="24"/>
          <w:szCs w:val="24"/>
        </w:rPr>
        <w:t>No link a seguir encontram-se os materia</w:t>
      </w:r>
      <w:r w:rsidR="00492094">
        <w:rPr>
          <w:rFonts w:asciiTheme="majorHAnsi" w:hAnsiTheme="majorHAnsi" w:cstheme="majorHAnsi"/>
          <w:sz w:val="24"/>
          <w:szCs w:val="24"/>
        </w:rPr>
        <w:t>i</w:t>
      </w:r>
      <w:r w:rsidRPr="0092524E">
        <w:rPr>
          <w:rFonts w:asciiTheme="majorHAnsi" w:hAnsiTheme="majorHAnsi" w:cstheme="majorHAnsi"/>
          <w:sz w:val="24"/>
          <w:szCs w:val="24"/>
        </w:rPr>
        <w:t>s e</w:t>
      </w:r>
      <w:r w:rsidR="00492094">
        <w:rPr>
          <w:rFonts w:asciiTheme="majorHAnsi" w:hAnsiTheme="majorHAnsi" w:cstheme="majorHAnsi"/>
          <w:sz w:val="24"/>
          <w:szCs w:val="24"/>
        </w:rPr>
        <w:t xml:space="preserve"> as</w:t>
      </w:r>
      <w:r w:rsidRPr="0092524E">
        <w:rPr>
          <w:rFonts w:asciiTheme="majorHAnsi" w:hAnsiTheme="majorHAnsi" w:cstheme="majorHAnsi"/>
          <w:sz w:val="24"/>
          <w:szCs w:val="24"/>
        </w:rPr>
        <w:t xml:space="preserve"> instruções para a construção do instrumento, assim como </w:t>
      </w:r>
      <w:r w:rsidR="00492094">
        <w:rPr>
          <w:rFonts w:asciiTheme="majorHAnsi" w:hAnsiTheme="majorHAnsi" w:cstheme="majorHAnsi"/>
          <w:sz w:val="24"/>
          <w:szCs w:val="24"/>
        </w:rPr>
        <w:t xml:space="preserve">vídeos com </w:t>
      </w:r>
      <w:r w:rsidRPr="0092524E">
        <w:rPr>
          <w:rFonts w:asciiTheme="majorHAnsi" w:hAnsiTheme="majorHAnsi" w:cstheme="majorHAnsi"/>
          <w:sz w:val="24"/>
          <w:szCs w:val="24"/>
        </w:rPr>
        <w:t>inspirações para atividades musicais (</w:t>
      </w:r>
      <w:hyperlink r:id="rId10" w:history="1">
        <w:r w:rsidRPr="0092524E">
          <w:rPr>
            <w:rStyle w:val="Hyperlink"/>
            <w:rFonts w:asciiTheme="majorHAnsi" w:hAnsiTheme="majorHAnsi" w:cstheme="majorHAnsi"/>
            <w:sz w:val="24"/>
            <w:szCs w:val="24"/>
          </w:rPr>
          <w:t>http://clubes.obmep.org.br/blog/aplicando-a-matematica-basica-construcao-de-um-monocordio/</w:t>
        </w:r>
      </w:hyperlink>
      <w:r w:rsidRPr="0092524E">
        <w:rPr>
          <w:rFonts w:asciiTheme="majorHAnsi" w:hAnsiTheme="majorHAnsi" w:cstheme="majorHAnsi"/>
          <w:sz w:val="24"/>
          <w:szCs w:val="24"/>
        </w:rPr>
        <w:t xml:space="preserve"> ).</w:t>
      </w:r>
    </w:p>
    <w:p w14:paraId="710772FB" w14:textId="64417828" w:rsidR="00104D97" w:rsidRDefault="00104D97" w:rsidP="009F0E64">
      <w:p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3EAB90D1" w14:textId="56DF662F" w:rsidR="005A5703" w:rsidRDefault="005A5703" w:rsidP="009F0E64">
      <w:p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5360051F" w14:textId="77777777" w:rsidR="005A5703" w:rsidRPr="009F0E64" w:rsidRDefault="005A5703" w:rsidP="009F0E64">
      <w:p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77D7A9B1" w14:textId="3B122A5E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Proposta de Trabalho:</w:t>
      </w:r>
    </w:p>
    <w:p w14:paraId="2795D1A8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998D24E" w14:textId="7CC5BC5C" w:rsidR="007E5461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7D9966A7" w14:textId="77777777" w:rsidR="0066396B" w:rsidRDefault="0066396B">
      <w:pPr>
        <w:keepNext/>
        <w:keepLines/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</w:p>
    <w:p w14:paraId="2EE01C9B" w14:textId="4481A54C" w:rsidR="00EB61C6" w:rsidRDefault="009F0E64" w:rsidP="0066396B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Apesar da m</w:t>
      </w:r>
      <w:r w:rsidR="00EF77EE">
        <w:rPr>
          <w:rFonts w:ascii="Calibri" w:hAnsi="Calibri" w:cs="Calibri"/>
          <w:sz w:val="24"/>
          <w:szCs w:val="24"/>
        </w:rPr>
        <w:t xml:space="preserve">úsica estar presente em grande parte da nossa sociedade, </w:t>
      </w:r>
      <w:r>
        <w:rPr>
          <w:rFonts w:ascii="Calibri" w:hAnsi="Calibri" w:cs="Calibri"/>
          <w:sz w:val="24"/>
          <w:szCs w:val="24"/>
        </w:rPr>
        <w:t>as conexões entre Matemática e M</w:t>
      </w:r>
      <w:r w:rsidR="00EF77EE">
        <w:rPr>
          <w:rFonts w:ascii="Calibri" w:hAnsi="Calibri" w:cs="Calibri"/>
          <w:sz w:val="24"/>
          <w:szCs w:val="24"/>
        </w:rPr>
        <w:t xml:space="preserve">úsica são pouco abordadas na vida escolar. </w:t>
      </w:r>
      <w:r w:rsidR="00601355">
        <w:rPr>
          <w:rFonts w:ascii="Calibri" w:hAnsi="Calibri" w:cs="Calibri"/>
          <w:sz w:val="24"/>
          <w:szCs w:val="24"/>
        </w:rPr>
        <w:t>No entanto, observando os trastes de um violão ou mesmo o comprimento das cordas de um piano, não é de se espantar que exista alguma regra de</w:t>
      </w:r>
      <w:r>
        <w:rPr>
          <w:rFonts w:ascii="Calibri" w:hAnsi="Calibri" w:cs="Calibri"/>
          <w:sz w:val="24"/>
          <w:szCs w:val="24"/>
        </w:rPr>
        <w:t xml:space="preserve"> proporcionalidade que determine</w:t>
      </w:r>
      <w:r w:rsidR="00601355">
        <w:rPr>
          <w:rFonts w:ascii="Calibri" w:hAnsi="Calibri" w:cs="Calibri"/>
          <w:sz w:val="24"/>
          <w:szCs w:val="24"/>
        </w:rPr>
        <w:t xml:space="preserve"> o espaçamento dos trastes ou o t</w:t>
      </w:r>
      <w:r>
        <w:rPr>
          <w:rFonts w:ascii="Calibri" w:hAnsi="Calibri" w:cs="Calibri"/>
          <w:sz w:val="24"/>
          <w:szCs w:val="24"/>
        </w:rPr>
        <w:t>amanho das cordas do piano. A partir dess</w:t>
      </w:r>
      <w:r w:rsidR="00601355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s observações, </w:t>
      </w:r>
      <w:r w:rsidR="00601355">
        <w:rPr>
          <w:rFonts w:ascii="Calibri" w:hAnsi="Calibri" w:cs="Calibri"/>
          <w:sz w:val="24"/>
          <w:szCs w:val="24"/>
        </w:rPr>
        <w:t xml:space="preserve">os estudantes </w:t>
      </w:r>
      <w:r>
        <w:rPr>
          <w:rFonts w:ascii="Calibri" w:hAnsi="Calibri" w:cs="Calibri"/>
          <w:sz w:val="24"/>
          <w:szCs w:val="24"/>
        </w:rPr>
        <w:t xml:space="preserve">serão motivados a </w:t>
      </w:r>
      <w:r w:rsidR="00601355">
        <w:rPr>
          <w:rFonts w:ascii="Calibri" w:hAnsi="Calibri" w:cs="Calibri"/>
          <w:sz w:val="24"/>
          <w:szCs w:val="24"/>
        </w:rPr>
        <w:t>olhar</w:t>
      </w:r>
      <w:r>
        <w:rPr>
          <w:rFonts w:ascii="Calibri" w:hAnsi="Calibri" w:cs="Calibri"/>
          <w:sz w:val="24"/>
          <w:szCs w:val="24"/>
        </w:rPr>
        <w:t>em um pouco mais a fundo.</w:t>
      </w:r>
    </w:p>
    <w:p w14:paraId="3F3DFB92" w14:textId="2389FC6E" w:rsidR="00EF77EE" w:rsidRPr="0066396B" w:rsidRDefault="009F0E64" w:rsidP="00601355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Ness</w:t>
      </w:r>
      <w:r w:rsidR="00601355">
        <w:rPr>
          <w:rFonts w:ascii="Calibri" w:hAnsi="Calibri" w:cs="Calibri"/>
          <w:sz w:val="24"/>
          <w:szCs w:val="24"/>
        </w:rPr>
        <w:t>e contexto, compreender o experime</w:t>
      </w:r>
      <w:r>
        <w:rPr>
          <w:rFonts w:ascii="Calibri" w:hAnsi="Calibri" w:cs="Calibri"/>
          <w:sz w:val="24"/>
          <w:szCs w:val="24"/>
        </w:rPr>
        <w:t xml:space="preserve">nto do monocórdio de Pitágoras </w:t>
      </w:r>
      <w:r w:rsidR="00601355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,</w:t>
      </w:r>
      <w:r w:rsidR="00601355">
        <w:rPr>
          <w:rFonts w:ascii="Calibri" w:hAnsi="Calibri" w:cs="Calibri"/>
          <w:sz w:val="24"/>
          <w:szCs w:val="24"/>
        </w:rPr>
        <w:t xml:space="preserve"> possivelmente construir um monocórdio na escola, contribui de forma significativa para </w:t>
      </w:r>
      <w:r>
        <w:rPr>
          <w:rFonts w:ascii="Calibri" w:hAnsi="Calibri" w:cs="Calibri"/>
          <w:sz w:val="24"/>
          <w:szCs w:val="24"/>
        </w:rPr>
        <w:t>dar significado matemático à ess</w:t>
      </w:r>
      <w:r w:rsidR="00601355">
        <w:rPr>
          <w:rFonts w:ascii="Calibri" w:hAnsi="Calibri" w:cs="Calibri"/>
          <w:sz w:val="24"/>
          <w:szCs w:val="24"/>
        </w:rPr>
        <w:t xml:space="preserve">as observações. </w:t>
      </w:r>
      <w:r>
        <w:rPr>
          <w:rFonts w:ascii="Calibri" w:hAnsi="Calibri" w:cs="Calibri"/>
          <w:sz w:val="24"/>
          <w:szCs w:val="24"/>
        </w:rPr>
        <w:t>O objetivo dess</w:t>
      </w:r>
      <w:r w:rsidR="00EF77EE">
        <w:rPr>
          <w:rFonts w:ascii="Calibri" w:hAnsi="Calibri" w:cs="Calibri"/>
          <w:sz w:val="24"/>
          <w:szCs w:val="24"/>
        </w:rPr>
        <w:t>e plano de aulas é explorar a conexão entre Matemática e</w:t>
      </w:r>
      <w:r w:rsidR="00C83D6C">
        <w:rPr>
          <w:rFonts w:ascii="Calibri" w:hAnsi="Calibri" w:cs="Calibri"/>
          <w:sz w:val="24"/>
          <w:szCs w:val="24"/>
        </w:rPr>
        <w:t xml:space="preserve"> M</w:t>
      </w:r>
      <w:r w:rsidR="00EF77EE">
        <w:rPr>
          <w:rFonts w:ascii="Calibri" w:hAnsi="Calibri" w:cs="Calibri"/>
          <w:sz w:val="24"/>
          <w:szCs w:val="24"/>
        </w:rPr>
        <w:t>úsica</w:t>
      </w:r>
      <w:r w:rsidR="00C83D6C">
        <w:rPr>
          <w:rFonts w:ascii="Calibri" w:hAnsi="Calibri" w:cs="Calibri"/>
          <w:sz w:val="24"/>
          <w:szCs w:val="24"/>
        </w:rPr>
        <w:t>,</w:t>
      </w:r>
      <w:r w:rsidR="00601355">
        <w:rPr>
          <w:rFonts w:ascii="Calibri" w:hAnsi="Calibri" w:cs="Calibri"/>
          <w:sz w:val="24"/>
          <w:szCs w:val="24"/>
        </w:rPr>
        <w:t xml:space="preserve"> por intermédio do experimento do monocórdio de Pitágoras.</w:t>
      </w:r>
    </w:p>
    <w:p w14:paraId="55B6FC46" w14:textId="380B8A12" w:rsidR="57F22B86" w:rsidRDefault="57F22B86" w:rsidP="006B5618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E96563D" w14:textId="7FA5BB5C" w:rsidR="006B5618" w:rsidRDefault="006B5618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0" w:name="_1fob9te" w:colFirst="0" w:colLast="0"/>
      <w:bookmarkEnd w:id="0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2ª Etapa: </w:t>
      </w:r>
      <w:r>
        <w:rPr>
          <w:rFonts w:ascii="Calibri" w:eastAsia="Calibri" w:hAnsi="Calibri" w:cs="Calibri"/>
          <w:color w:val="323E4F"/>
          <w:sz w:val="28"/>
          <w:szCs w:val="28"/>
        </w:rPr>
        <w:t>Motivação dos</w:t>
      </w:r>
      <w:r w:rsidR="007662C7">
        <w:rPr>
          <w:rFonts w:ascii="Calibri" w:eastAsia="Calibri" w:hAnsi="Calibri" w:cs="Calibri"/>
          <w:color w:val="323E4F"/>
          <w:sz w:val="28"/>
          <w:szCs w:val="28"/>
        </w:rPr>
        <w:t xml:space="preserve"> estudantes</w:t>
      </w:r>
    </w:p>
    <w:p w14:paraId="583C1F3E" w14:textId="77777777" w:rsidR="007A5184" w:rsidRDefault="007A5184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184CB910" w14:textId="1CB6B394" w:rsidR="00304FFB" w:rsidRDefault="00601355" w:rsidP="000F44F4">
      <w:pPr>
        <w:pStyle w:val="TextoGeral"/>
        <w:ind w:firstLine="720"/>
      </w:pPr>
      <w:r>
        <w:t xml:space="preserve">Inicie a aula exibindo o violão. Caso não seja </w:t>
      </w:r>
      <w:r w:rsidR="00C83D6C">
        <w:t>possível levar o violão para ess</w:t>
      </w:r>
      <w:r>
        <w:t xml:space="preserve">a aula, providencie uma fotografia ou projete uma imagem de violão na lousa. Questione os estudantes sobre quais são as observações que podemos faze rem relação às cordas e aos trastes. </w:t>
      </w:r>
      <w:r w:rsidR="00C83D6C">
        <w:t>Essas perguntas poderão</w:t>
      </w:r>
      <w:r w:rsidR="00040C50">
        <w:t xml:space="preserve"> ser interessantes: </w:t>
      </w:r>
    </w:p>
    <w:p w14:paraId="7107716B" w14:textId="77777777" w:rsidR="00304FFB" w:rsidRDefault="00304FFB" w:rsidP="007A5184">
      <w:pPr>
        <w:pStyle w:val="TextoGeral"/>
      </w:pPr>
    </w:p>
    <w:p w14:paraId="2D720C21" w14:textId="06DE8F37" w:rsidR="00601355" w:rsidRDefault="00601355" w:rsidP="00601355">
      <w:pPr>
        <w:pStyle w:val="TextoGeral"/>
        <w:numPr>
          <w:ilvl w:val="0"/>
          <w:numId w:val="7"/>
        </w:numPr>
      </w:pPr>
      <w:r>
        <w:t>Os trastes estão espaçados de que forma?</w:t>
      </w:r>
    </w:p>
    <w:p w14:paraId="351878C9" w14:textId="459FCFAB" w:rsidR="00601355" w:rsidRDefault="00601355" w:rsidP="00601355">
      <w:pPr>
        <w:pStyle w:val="TextoGeral"/>
        <w:numPr>
          <w:ilvl w:val="0"/>
          <w:numId w:val="7"/>
        </w:numPr>
      </w:pPr>
      <w:r>
        <w:t xml:space="preserve">As cordas são de </w:t>
      </w:r>
      <w:r w:rsidR="00040C50">
        <w:t>comprimentos</w:t>
      </w:r>
      <w:r>
        <w:t xml:space="preserve"> distintos?</w:t>
      </w:r>
    </w:p>
    <w:p w14:paraId="448DA07A" w14:textId="2D835ED6" w:rsidR="00601355" w:rsidRDefault="00601355" w:rsidP="00601355">
      <w:pPr>
        <w:pStyle w:val="TextoGeral"/>
        <w:numPr>
          <w:ilvl w:val="0"/>
          <w:numId w:val="7"/>
        </w:numPr>
      </w:pPr>
      <w:r>
        <w:t>O que acontece quando apertamos uma corda contra um dos trastes (apertamos uma das casas)?</w:t>
      </w:r>
    </w:p>
    <w:p w14:paraId="72832DDD" w14:textId="68BB33CB" w:rsidR="00601355" w:rsidRDefault="00040C50" w:rsidP="00601355">
      <w:pPr>
        <w:pStyle w:val="TextoGeral"/>
        <w:numPr>
          <w:ilvl w:val="0"/>
          <w:numId w:val="7"/>
        </w:numPr>
      </w:pPr>
      <w:r>
        <w:t>A espessura das cordas segue alguma ordem?</w:t>
      </w:r>
    </w:p>
    <w:p w14:paraId="5625B78D" w14:textId="052AA375" w:rsidR="00601355" w:rsidRDefault="00601355" w:rsidP="00601355">
      <w:pPr>
        <w:pStyle w:val="TextoGeral"/>
        <w:ind w:left="720"/>
      </w:pPr>
    </w:p>
    <w:p w14:paraId="3297EAF1" w14:textId="3D21EB71" w:rsidR="00C83D6C" w:rsidRDefault="00040C50" w:rsidP="005A5703">
      <w:pPr>
        <w:pStyle w:val="TextoGeral"/>
        <w:ind w:firstLine="360"/>
      </w:pPr>
      <w:r>
        <w:t>O</w:t>
      </w:r>
      <w:r w:rsidR="00C83D6C">
        <w:t>riente os estudantes durante ess</w:t>
      </w:r>
      <w:r>
        <w:t>a dis</w:t>
      </w:r>
      <w:r w:rsidR="00C83D6C">
        <w:t xml:space="preserve">cussão. Algumas respostas </w:t>
      </w:r>
      <w:r>
        <w:t>ser</w:t>
      </w:r>
      <w:r w:rsidR="00C83D6C">
        <w:t>ão</w:t>
      </w:r>
      <w:r>
        <w:t xml:space="preserve"> imediatas</w:t>
      </w:r>
      <w:r w:rsidR="00C83D6C">
        <w:t>,</w:t>
      </w:r>
      <w:r>
        <w:t xml:space="preserve"> como aquelas sobre as dimensões da</w:t>
      </w:r>
      <w:r w:rsidR="00C83D6C">
        <w:t>s cordas. Outras perguntas deverão</w:t>
      </w:r>
      <w:r>
        <w:t xml:space="preserve"> motivar discussões mais aprofundadas</w:t>
      </w:r>
      <w:r w:rsidR="00C83D6C">
        <w:t>,</w:t>
      </w:r>
      <w:r>
        <w:t xml:space="preserve"> como as perguntas sobre o espaçamento dos trastes e do </w:t>
      </w:r>
      <w:r w:rsidR="00C83D6C">
        <w:t>ato de apertar a corda em uma</w:t>
      </w:r>
      <w:r>
        <w:t xml:space="preserve"> das casas. É importante direcionar o grupo para </w:t>
      </w:r>
      <w:r w:rsidR="00C83D6C">
        <w:t xml:space="preserve">que reflita </w:t>
      </w:r>
      <w:r>
        <w:t xml:space="preserve">sobre a existência de padrões. </w:t>
      </w:r>
    </w:p>
    <w:p w14:paraId="4C7BE3E2" w14:textId="43D7384E" w:rsidR="00246D12" w:rsidRDefault="00040C50" w:rsidP="00040C50">
      <w:pPr>
        <w:pStyle w:val="TextoGeral"/>
        <w:ind w:firstLine="360"/>
      </w:pPr>
      <w:r>
        <w:t>Veja que</w:t>
      </w:r>
      <w:r w:rsidR="00C83D6C">
        <w:t>:</w:t>
      </w:r>
    </w:p>
    <w:p w14:paraId="6EA24C1B" w14:textId="77777777" w:rsidR="00040C50" w:rsidRDefault="00040C50" w:rsidP="00CD2332">
      <w:pPr>
        <w:pStyle w:val="TextoGeral"/>
      </w:pPr>
    </w:p>
    <w:p w14:paraId="58E42B9D" w14:textId="7C63F8B7" w:rsidR="00040C50" w:rsidRDefault="00040C50" w:rsidP="00040C50">
      <w:pPr>
        <w:pStyle w:val="TextoGeral"/>
        <w:numPr>
          <w:ilvl w:val="0"/>
          <w:numId w:val="8"/>
        </w:numPr>
      </w:pPr>
      <w:r>
        <w:t>Quando apertamos uma corda numa casa e a fazemos vibrar, a parte da corda que vibr</w:t>
      </w:r>
      <w:r w:rsidR="00C83D6C">
        <w:t>a é menor do que quando ela está</w:t>
      </w:r>
      <w:r>
        <w:t xml:space="preserve"> solta. O resultado é </w:t>
      </w:r>
      <w:r w:rsidR="00C83D6C">
        <w:t>um som mais alto (mais agudo);</w:t>
      </w:r>
    </w:p>
    <w:p w14:paraId="0F84E2B5" w14:textId="78DBA63F" w:rsidR="00040C50" w:rsidRDefault="00040C50" w:rsidP="00040C50">
      <w:pPr>
        <w:pStyle w:val="TextoGeral"/>
        <w:numPr>
          <w:ilvl w:val="0"/>
          <w:numId w:val="8"/>
        </w:numPr>
      </w:pPr>
      <w:r>
        <w:t>A espessura das cordas está diretamente relacionada a altura do s</w:t>
      </w:r>
      <w:r w:rsidR="00C83D6C">
        <w:t>om que ela emite quando vibrada;</w:t>
      </w:r>
    </w:p>
    <w:p w14:paraId="21C58C96" w14:textId="3FD38B5E" w:rsidR="00040C50" w:rsidRDefault="00040C50" w:rsidP="00040C50">
      <w:pPr>
        <w:pStyle w:val="TextoGeral"/>
        <w:numPr>
          <w:ilvl w:val="0"/>
          <w:numId w:val="8"/>
        </w:numPr>
      </w:pPr>
      <w:r>
        <w:t>Conforme os trastes se distanciam da mão do violão, eles ficam cada vez mais próximos e</w:t>
      </w:r>
      <w:r w:rsidR="00C83D6C">
        <w:t xml:space="preserve">, por consequência, </w:t>
      </w:r>
      <w:r>
        <w:t>as casas</w:t>
      </w:r>
      <w:r w:rsidR="00C83D6C">
        <w:t xml:space="preserve"> cada vez mais estreitas.</w:t>
      </w:r>
    </w:p>
    <w:p w14:paraId="1DF30310" w14:textId="77777777" w:rsidR="00040C50" w:rsidRDefault="00040C50" w:rsidP="00040C50">
      <w:pPr>
        <w:pStyle w:val="TextoGeral"/>
        <w:ind w:left="720"/>
      </w:pPr>
    </w:p>
    <w:p w14:paraId="077E80CF" w14:textId="1A3E09BD" w:rsidR="007662C7" w:rsidRDefault="00C83D6C" w:rsidP="00040C50">
      <w:pPr>
        <w:pStyle w:val="TextoGeral"/>
        <w:ind w:firstLine="360"/>
      </w:pPr>
      <w:r>
        <w:t>Será que ess</w:t>
      </w:r>
      <w:r w:rsidR="00040C50">
        <w:t>as observações seguem al</w:t>
      </w:r>
      <w:r>
        <w:t>guma proporção Matemática? É ess</w:t>
      </w:r>
      <w:r w:rsidR="00040C50">
        <w:t xml:space="preserve">a a pergunta que </w:t>
      </w:r>
      <w:r>
        <w:t xml:space="preserve">irá </w:t>
      </w:r>
      <w:r w:rsidR="00040C50">
        <w:t>dispara</w:t>
      </w:r>
      <w:r>
        <w:t>r</w:t>
      </w:r>
      <w:r w:rsidR="00040C50">
        <w:t xml:space="preserve"> a i</w:t>
      </w:r>
      <w:r>
        <w:t>nvestigação a ser elaborada ness</w:t>
      </w:r>
      <w:r w:rsidR="00040C50">
        <w:t>as aulas.</w:t>
      </w:r>
    </w:p>
    <w:p w14:paraId="1C2135FE" w14:textId="77777777" w:rsidR="00040C50" w:rsidRDefault="00040C50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4B34E587" w14:textId="59084CC8" w:rsidR="006B5618" w:rsidRDefault="006B5618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3ª Etapa: </w:t>
      </w:r>
      <w:r w:rsidR="006C592B">
        <w:rPr>
          <w:rFonts w:ascii="Calibri" w:eastAsia="Calibri" w:hAnsi="Calibri" w:cs="Calibri"/>
          <w:color w:val="323E4F"/>
          <w:sz w:val="28"/>
          <w:szCs w:val="28"/>
        </w:rPr>
        <w:t>O mito do monocórdio</w:t>
      </w:r>
    </w:p>
    <w:p w14:paraId="71BC68C3" w14:textId="77777777" w:rsidR="00246D12" w:rsidRDefault="00246D12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1CDA535C" w14:textId="086C5F3A" w:rsidR="006B5618" w:rsidRDefault="006C592B" w:rsidP="0066396B">
      <w:pPr>
        <w:pStyle w:val="TextoGeral"/>
        <w:ind w:firstLine="720"/>
      </w:pPr>
      <w:r>
        <w:t>Diz-se que Pitágoras, ao passar em frente a uma oficina, observou que o som feito pelo bater dos martelos produ</w:t>
      </w:r>
      <w:r w:rsidR="00C83D6C">
        <w:t xml:space="preserve">zia uma agradável harmonia. Então, </w:t>
      </w:r>
      <w:r>
        <w:t>Pitágoras, pediu que os operários trocassem os martelos entre si e continuassem o trabalho. O filósofo observou que a harmonia se mantinha, portanto, deveria ser propriedade inerente daqueles martelos. Ainda tentando compreender que propriedade era essa, Pitágoras decidiu pesar cada um daqueles martelos. O primeiro martelo pesava 12, o segundo martelo pesava 9, o terceiro pesava 8 e o quarto pesava 6 (não se sabe que uni</w:t>
      </w:r>
      <w:r w:rsidR="00C83D6C">
        <w:t>dade de peso Pitágoras usou ness</w:t>
      </w:r>
      <w:r>
        <w:t xml:space="preserve">as medições). </w:t>
      </w:r>
    </w:p>
    <w:p w14:paraId="4AC04F64" w14:textId="56235DF8" w:rsidR="006C592B" w:rsidRDefault="006C592B" w:rsidP="0066396B">
      <w:pPr>
        <w:pStyle w:val="TextoGeral"/>
        <w:ind w:firstLine="720"/>
      </w:pPr>
      <w:r>
        <w:t>Observe que, o segundo martelo pesa 3:4 do pri</w:t>
      </w:r>
      <w:r w:rsidR="00C83D6C">
        <w:t>meiro, o terceiro martelo pesa</w:t>
      </w:r>
      <w:r>
        <w:t xml:space="preserve"> 2:3 do pr</w:t>
      </w:r>
      <w:r w:rsidR="00C83D6C">
        <w:t>imeiro e o quarto martelo pesa</w:t>
      </w:r>
      <w:r>
        <w:t xml:space="preserve"> 1:2 d</w:t>
      </w:r>
      <w:r w:rsidR="00C83D6C">
        <w:t>o primeiro. Refletindo sobre ess</w:t>
      </w:r>
      <w:r>
        <w:t>as proporções, Pitágoras imagin</w:t>
      </w:r>
      <w:r w:rsidR="00C83D6C">
        <w:t>ou se poderia reproduzir ess</w:t>
      </w:r>
      <w:r>
        <w:t>a situação em outro experimento.</w:t>
      </w:r>
    </w:p>
    <w:p w14:paraId="7E6A3CA1" w14:textId="0D83F46E" w:rsidR="006C592B" w:rsidRDefault="00CD7608" w:rsidP="0066396B">
      <w:pPr>
        <w:pStyle w:val="TextoGeral"/>
        <w:ind w:firstLine="720"/>
      </w:pPr>
      <w:r>
        <w:t>É importante que o(</w:t>
      </w:r>
      <w:r w:rsidR="00C83D6C">
        <w:t>a</w:t>
      </w:r>
      <w:r>
        <w:t>)</w:t>
      </w:r>
      <w:r w:rsidR="00C83D6C">
        <w:t xml:space="preserve"> </w:t>
      </w:r>
      <w:r w:rsidR="006C592B">
        <w:t>professor</w:t>
      </w:r>
      <w:r>
        <w:t>(</w:t>
      </w:r>
      <w:r w:rsidR="00C83D6C">
        <w:t>a</w:t>
      </w:r>
      <w:r>
        <w:t>)</w:t>
      </w:r>
      <w:r w:rsidR="00C83D6C">
        <w:t>, ness</w:t>
      </w:r>
      <w:r w:rsidR="006C592B">
        <w:t>e ponto, valorize as frações obtidas por Pitágoras e verifique os cálculos acima com os estudantes.</w:t>
      </w:r>
    </w:p>
    <w:p w14:paraId="78D71B4A" w14:textId="71253AA5" w:rsidR="006C592B" w:rsidRDefault="006C592B" w:rsidP="0066396B">
      <w:pPr>
        <w:pStyle w:val="TextoGeral"/>
        <w:ind w:firstLine="720"/>
      </w:pPr>
      <w:r>
        <w:t>A pergunta que Pitágoras fez foi: Será que</w:t>
      </w:r>
      <w:r w:rsidR="00C83D6C">
        <w:t>,</w:t>
      </w:r>
      <w:r>
        <w:t xml:space="preserve"> se esticarmos uma corda e a tocarmos vibrando 3:4 dela, em seguida 2:3 dela e depois 1:2 dela</w:t>
      </w:r>
      <w:r w:rsidR="00C83D6C">
        <w:t>,</w:t>
      </w:r>
      <w:r>
        <w:t xml:space="preserve"> produziremos uma melodia harmoniosa novamente? Será possível </w:t>
      </w:r>
      <w:r w:rsidR="00C83D6C">
        <w:t>encontrar outras proporções dess</w:t>
      </w:r>
      <w:r>
        <w:t>e tipo que também produzem combinações harmoniosas?</w:t>
      </w:r>
    </w:p>
    <w:p w14:paraId="4EB28C3D" w14:textId="77777777" w:rsidR="006C592B" w:rsidRDefault="006C592B" w:rsidP="0066396B">
      <w:pPr>
        <w:pStyle w:val="TextoGeral"/>
        <w:ind w:firstLine="720"/>
      </w:pPr>
    </w:p>
    <w:p w14:paraId="530ABDA4" w14:textId="27479205" w:rsidR="0058438D" w:rsidRDefault="006C592B" w:rsidP="0066396B">
      <w:pPr>
        <w:pStyle w:val="TextoGeral"/>
        <w:ind w:firstLine="720"/>
      </w:pPr>
      <w:r>
        <w:rPr>
          <w:b/>
          <w:color w:val="365F91"/>
          <w:sz w:val="28"/>
          <w:szCs w:val="28"/>
        </w:rPr>
        <w:t xml:space="preserve">4ª Etapa: </w:t>
      </w:r>
      <w:r>
        <w:rPr>
          <w:color w:val="323E4F"/>
          <w:sz w:val="28"/>
          <w:szCs w:val="28"/>
        </w:rPr>
        <w:t xml:space="preserve">A construção do </w:t>
      </w:r>
      <w:r w:rsidR="00C83D6C">
        <w:rPr>
          <w:color w:val="323E4F"/>
          <w:sz w:val="28"/>
          <w:szCs w:val="28"/>
        </w:rPr>
        <w:t>monocórdio</w:t>
      </w:r>
    </w:p>
    <w:p w14:paraId="76CC825A" w14:textId="77777777" w:rsidR="003609B9" w:rsidRDefault="003609B9" w:rsidP="000A5C20">
      <w:pPr>
        <w:pStyle w:val="TextoGeral"/>
        <w:ind w:firstLine="720"/>
        <w:rPr>
          <w:b/>
          <w:color w:val="365F91"/>
          <w:sz w:val="28"/>
          <w:szCs w:val="28"/>
        </w:rPr>
      </w:pPr>
    </w:p>
    <w:p w14:paraId="796BE7DD" w14:textId="42B8B2EF" w:rsidR="00104D97" w:rsidRDefault="006C592B" w:rsidP="006C592B">
      <w:pPr>
        <w:pStyle w:val="TextoGeral"/>
      </w:pPr>
      <w:r>
        <w:tab/>
        <w:t>O</w:t>
      </w:r>
      <w:r w:rsidR="00CD7608">
        <w:t>(</w:t>
      </w:r>
      <w:r w:rsidR="00C83D6C">
        <w:t>A</w:t>
      </w:r>
      <w:r w:rsidR="00CD7608">
        <w:t>)</w:t>
      </w:r>
      <w:r>
        <w:t xml:space="preserve"> professor</w:t>
      </w:r>
      <w:r w:rsidR="00CD7608">
        <w:t>(</w:t>
      </w:r>
      <w:r w:rsidR="00C83D6C">
        <w:t>a</w:t>
      </w:r>
      <w:r w:rsidR="00CD7608">
        <w:t>)</w:t>
      </w:r>
      <w:r>
        <w:t xml:space="preserve"> deve</w:t>
      </w:r>
      <w:r w:rsidR="00C83D6C">
        <w:t>rá orientar ess</w:t>
      </w:r>
      <w:r>
        <w:t>a discussão</w:t>
      </w:r>
      <w:r w:rsidR="00C83D6C">
        <w:t xml:space="preserve">, a fim de </w:t>
      </w:r>
      <w:r>
        <w:t xml:space="preserve">construir com os </w:t>
      </w:r>
      <w:r w:rsidR="00C83D6C">
        <w:t xml:space="preserve">estudantes, na lousa, qual </w:t>
      </w:r>
      <w:r>
        <w:t>ser</w:t>
      </w:r>
      <w:r w:rsidR="00C83D6C">
        <w:t>á</w:t>
      </w:r>
      <w:r>
        <w:t xml:space="preserve"> o projeto para o monocórdio de Pitágoras. Inicie tra</w:t>
      </w:r>
      <w:r w:rsidR="00C83D6C">
        <w:t>çando uma linha reta na lousa, em seguida, r</w:t>
      </w:r>
      <w:r>
        <w:t>etome para as fraçõ</w:t>
      </w:r>
      <w:r w:rsidR="00C83D6C">
        <w:t xml:space="preserve">es obtidas acima e questione </w:t>
      </w:r>
      <w:r>
        <w:t xml:space="preserve">quantas vezes </w:t>
      </w:r>
      <w:r w:rsidR="00C83D6C">
        <w:t>devemos dividir ess</w:t>
      </w:r>
      <w:r w:rsidR="00104D97">
        <w:t xml:space="preserve">e segmento de reta para obter as frações localizadas por Pitágoras. </w:t>
      </w:r>
    </w:p>
    <w:p w14:paraId="67B75CC1" w14:textId="5ACD8778" w:rsidR="00104D97" w:rsidRDefault="00C83D6C" w:rsidP="006C592B">
      <w:pPr>
        <w:pStyle w:val="TextoGeral"/>
      </w:pPr>
      <w:r>
        <w:tab/>
        <w:t xml:space="preserve">Para saber qual é essa fração, deverá ser obervado </w:t>
      </w:r>
      <w:r w:rsidR="00104D97">
        <w:t>que o número de partes que devemos obter tem de ser múltiplo de 2, de 3 e de 4</w:t>
      </w:r>
      <w:r>
        <w:t xml:space="preserve">, simultaneamente. Portanto, </w:t>
      </w:r>
      <w:r w:rsidR="00104D97">
        <w:t>o segmento</w:t>
      </w:r>
      <w:r>
        <w:t xml:space="preserve"> deverá ser dividido em 12 partes iguais. O</w:t>
      </w:r>
      <w:r w:rsidR="00104D97">
        <w:t>s pontos onde encontr</w:t>
      </w:r>
      <w:r w:rsidR="00BE3845">
        <w:t>am-se as frações 3:4, 2:3 e 1:2 serão destacados. Ess</w:t>
      </w:r>
      <w:r w:rsidR="00104D97">
        <w:t>e é um bom momento para retomar frações equivalentes.</w:t>
      </w:r>
    </w:p>
    <w:p w14:paraId="49737104" w14:textId="473AD9BB" w:rsidR="006C592B" w:rsidRDefault="00BE3845" w:rsidP="005A5703">
      <w:pPr>
        <w:pStyle w:val="TextoGeral"/>
      </w:pPr>
      <w:r>
        <w:tab/>
        <w:t xml:space="preserve">Para </w:t>
      </w:r>
      <w:r w:rsidRPr="005A5703">
        <w:rPr>
          <w:rFonts w:asciiTheme="majorHAnsi" w:hAnsiTheme="majorHAnsi" w:cstheme="majorHAnsi"/>
        </w:rPr>
        <w:t xml:space="preserve">ilustrar esse momento da aula, será exibido o </w:t>
      </w:r>
      <w:r w:rsidR="00104D97" w:rsidRPr="005A5703">
        <w:rPr>
          <w:rFonts w:asciiTheme="majorHAnsi" w:hAnsiTheme="majorHAnsi" w:cstheme="majorHAnsi"/>
        </w:rPr>
        <w:t>vídeo</w:t>
      </w:r>
      <w:r w:rsidRPr="005A5703">
        <w:rPr>
          <w:rFonts w:asciiTheme="majorHAnsi" w:hAnsiTheme="majorHAnsi" w:cstheme="majorHAnsi"/>
        </w:rPr>
        <w:t xml:space="preserve"> a respeito do monocórdio</w:t>
      </w:r>
      <w:r w:rsidR="00104D97" w:rsidRPr="005A5703">
        <w:rPr>
          <w:rFonts w:asciiTheme="majorHAnsi" w:hAnsiTheme="majorHAnsi" w:cstheme="majorHAnsi"/>
        </w:rPr>
        <w:t xml:space="preserve"> (</w:t>
      </w:r>
      <w:r w:rsidR="00AF04BF" w:rsidRPr="005A5703">
        <w:rPr>
          <w:rFonts w:asciiTheme="majorHAnsi" w:hAnsiTheme="majorHAnsi" w:cstheme="majorHAnsi"/>
        </w:rPr>
        <w:t xml:space="preserve"> </w:t>
      </w:r>
      <w:hyperlink r:id="rId11" w:history="1">
        <w:r w:rsidR="00AF04BF" w:rsidRPr="005A5703">
          <w:rPr>
            <w:rStyle w:val="Hyperlink"/>
            <w:rFonts w:asciiTheme="majorHAnsi" w:hAnsiTheme="majorHAnsi" w:cstheme="majorHAnsi"/>
          </w:rPr>
          <w:t>https://youtu.be/ENRktacrVnM</w:t>
        </w:r>
      </w:hyperlink>
      <w:r w:rsidR="00AF04BF" w:rsidRPr="005A5703">
        <w:rPr>
          <w:rFonts w:asciiTheme="majorHAnsi" w:hAnsiTheme="majorHAnsi" w:cstheme="majorHAnsi"/>
        </w:rPr>
        <w:t xml:space="preserve"> </w:t>
      </w:r>
      <w:r w:rsidRPr="005A5703">
        <w:rPr>
          <w:rFonts w:asciiTheme="majorHAnsi" w:hAnsiTheme="majorHAnsi" w:cstheme="majorHAnsi"/>
        </w:rPr>
        <w:t>). Caso seja possível, o</w:t>
      </w:r>
      <w:r w:rsidR="00CD7608">
        <w:rPr>
          <w:rFonts w:asciiTheme="majorHAnsi" w:hAnsiTheme="majorHAnsi" w:cstheme="majorHAnsi"/>
        </w:rPr>
        <w:t>(</w:t>
      </w:r>
      <w:r w:rsidRPr="005A5703">
        <w:rPr>
          <w:rFonts w:asciiTheme="majorHAnsi" w:hAnsiTheme="majorHAnsi" w:cstheme="majorHAnsi"/>
        </w:rPr>
        <w:t>a</w:t>
      </w:r>
      <w:r w:rsidR="00CD7608">
        <w:rPr>
          <w:rFonts w:asciiTheme="majorHAnsi" w:hAnsiTheme="majorHAnsi" w:cstheme="majorHAnsi"/>
        </w:rPr>
        <w:t>)</w:t>
      </w:r>
      <w:r w:rsidRPr="005A5703">
        <w:rPr>
          <w:rFonts w:asciiTheme="majorHAnsi" w:hAnsiTheme="majorHAnsi" w:cstheme="majorHAnsi"/>
        </w:rPr>
        <w:t xml:space="preserve"> professor</w:t>
      </w:r>
      <w:r w:rsidR="00CD7608">
        <w:rPr>
          <w:rFonts w:asciiTheme="majorHAnsi" w:hAnsiTheme="majorHAnsi" w:cstheme="majorHAnsi"/>
        </w:rPr>
        <w:t>(</w:t>
      </w:r>
      <w:r w:rsidRPr="005A5703">
        <w:rPr>
          <w:rFonts w:asciiTheme="majorHAnsi" w:hAnsiTheme="majorHAnsi" w:cstheme="majorHAnsi"/>
        </w:rPr>
        <w:t>a</w:t>
      </w:r>
      <w:r w:rsidR="00CD7608">
        <w:rPr>
          <w:rFonts w:asciiTheme="majorHAnsi" w:hAnsiTheme="majorHAnsi" w:cstheme="majorHAnsi"/>
        </w:rPr>
        <w:t>)</w:t>
      </w:r>
      <w:r w:rsidRPr="005A5703">
        <w:rPr>
          <w:rFonts w:asciiTheme="majorHAnsi" w:hAnsiTheme="majorHAnsi" w:cstheme="majorHAnsi"/>
        </w:rPr>
        <w:t xml:space="preserve"> planejará, </w:t>
      </w:r>
      <w:r w:rsidR="00104D97" w:rsidRPr="005A5703">
        <w:rPr>
          <w:rFonts w:asciiTheme="majorHAnsi" w:hAnsiTheme="majorHAnsi" w:cstheme="majorHAnsi"/>
        </w:rPr>
        <w:t>com os</w:t>
      </w:r>
      <w:r w:rsidR="00CD7608">
        <w:rPr>
          <w:rFonts w:asciiTheme="majorHAnsi" w:hAnsiTheme="majorHAnsi" w:cstheme="majorHAnsi"/>
        </w:rPr>
        <w:t>(</w:t>
      </w:r>
      <w:r w:rsidRPr="005A5703">
        <w:rPr>
          <w:rFonts w:asciiTheme="majorHAnsi" w:hAnsiTheme="majorHAnsi" w:cstheme="majorHAnsi"/>
        </w:rPr>
        <w:t>as</w:t>
      </w:r>
      <w:r w:rsidR="00CD7608">
        <w:rPr>
          <w:rFonts w:asciiTheme="majorHAnsi" w:hAnsiTheme="majorHAnsi" w:cstheme="majorHAnsi"/>
        </w:rPr>
        <w:t>)</w:t>
      </w:r>
      <w:r w:rsidR="00104D97" w:rsidRPr="005A5703">
        <w:rPr>
          <w:rFonts w:asciiTheme="majorHAnsi" w:hAnsiTheme="majorHAnsi" w:cstheme="majorHAnsi"/>
        </w:rPr>
        <w:t xml:space="preserve"> professores</w:t>
      </w:r>
      <w:r w:rsidR="00CD7608">
        <w:rPr>
          <w:rFonts w:asciiTheme="majorHAnsi" w:hAnsiTheme="majorHAnsi" w:cstheme="majorHAnsi"/>
        </w:rPr>
        <w:t>(</w:t>
      </w:r>
      <w:r w:rsidRPr="005A5703">
        <w:rPr>
          <w:rFonts w:asciiTheme="majorHAnsi" w:hAnsiTheme="majorHAnsi" w:cstheme="majorHAnsi"/>
        </w:rPr>
        <w:t>as</w:t>
      </w:r>
      <w:r w:rsidR="00CD7608">
        <w:rPr>
          <w:rFonts w:asciiTheme="majorHAnsi" w:hAnsiTheme="majorHAnsi" w:cstheme="majorHAnsi"/>
        </w:rPr>
        <w:t>)</w:t>
      </w:r>
      <w:r w:rsidRPr="005A5703">
        <w:rPr>
          <w:rFonts w:asciiTheme="majorHAnsi" w:hAnsiTheme="majorHAnsi" w:cstheme="majorHAnsi"/>
        </w:rPr>
        <w:t xml:space="preserve"> </w:t>
      </w:r>
      <w:r w:rsidR="00AF04BF" w:rsidRPr="005A5703">
        <w:rPr>
          <w:rFonts w:asciiTheme="majorHAnsi" w:hAnsiTheme="majorHAnsi" w:cstheme="majorHAnsi"/>
        </w:rPr>
        <w:t xml:space="preserve">de </w:t>
      </w:r>
      <w:r w:rsidRPr="005A5703">
        <w:rPr>
          <w:rFonts w:asciiTheme="majorHAnsi" w:hAnsiTheme="majorHAnsi" w:cstheme="majorHAnsi"/>
        </w:rPr>
        <w:t>A</w:t>
      </w:r>
      <w:r w:rsidR="00104D97" w:rsidRPr="005A5703">
        <w:rPr>
          <w:rFonts w:asciiTheme="majorHAnsi" w:hAnsiTheme="majorHAnsi" w:cstheme="majorHAnsi"/>
        </w:rPr>
        <w:t>rtes</w:t>
      </w:r>
      <w:r w:rsidRPr="005A5703">
        <w:rPr>
          <w:rFonts w:asciiTheme="majorHAnsi" w:hAnsiTheme="majorHAnsi" w:cstheme="majorHAnsi"/>
        </w:rPr>
        <w:t>,</w:t>
      </w:r>
      <w:r w:rsidR="00104D97" w:rsidRPr="005A5703">
        <w:rPr>
          <w:rFonts w:asciiTheme="majorHAnsi" w:hAnsiTheme="majorHAnsi" w:cstheme="majorHAnsi"/>
        </w:rPr>
        <w:t xml:space="preserve"> a construção do monoc</w:t>
      </w:r>
      <w:r w:rsidRPr="005A5703">
        <w:rPr>
          <w:rFonts w:asciiTheme="majorHAnsi" w:hAnsiTheme="majorHAnsi" w:cstheme="majorHAnsi"/>
        </w:rPr>
        <w:t>órdio e, juntamente com o</w:t>
      </w:r>
      <w:r w:rsidR="00CD7608">
        <w:rPr>
          <w:rFonts w:asciiTheme="majorHAnsi" w:hAnsiTheme="majorHAnsi" w:cstheme="majorHAnsi"/>
        </w:rPr>
        <w:t>(</w:t>
      </w:r>
      <w:r w:rsidRPr="005A5703">
        <w:rPr>
          <w:rFonts w:asciiTheme="majorHAnsi" w:hAnsiTheme="majorHAnsi" w:cstheme="majorHAnsi"/>
        </w:rPr>
        <w:t>a</w:t>
      </w:r>
      <w:r w:rsidR="00CD7608">
        <w:rPr>
          <w:rFonts w:asciiTheme="majorHAnsi" w:hAnsiTheme="majorHAnsi" w:cstheme="majorHAnsi"/>
        </w:rPr>
        <w:t>)</w:t>
      </w:r>
      <w:r w:rsidRPr="005A5703">
        <w:rPr>
          <w:rFonts w:asciiTheme="majorHAnsi" w:hAnsiTheme="majorHAnsi" w:cstheme="majorHAnsi"/>
        </w:rPr>
        <w:t xml:space="preserve"> </w:t>
      </w:r>
      <w:r w:rsidR="00342A96" w:rsidRPr="005A5703">
        <w:rPr>
          <w:rFonts w:asciiTheme="majorHAnsi" w:hAnsiTheme="majorHAnsi" w:cstheme="majorHAnsi"/>
        </w:rPr>
        <w:t>professor</w:t>
      </w:r>
      <w:r w:rsidR="00CD7608">
        <w:rPr>
          <w:rFonts w:asciiTheme="majorHAnsi" w:hAnsiTheme="majorHAnsi" w:cstheme="majorHAnsi"/>
        </w:rPr>
        <w:t>(</w:t>
      </w:r>
      <w:r w:rsidRPr="005A5703">
        <w:rPr>
          <w:rFonts w:asciiTheme="majorHAnsi" w:hAnsiTheme="majorHAnsi" w:cstheme="majorHAnsi"/>
        </w:rPr>
        <w:t>a</w:t>
      </w:r>
      <w:r w:rsidR="00CD7608">
        <w:rPr>
          <w:rFonts w:asciiTheme="majorHAnsi" w:hAnsiTheme="majorHAnsi" w:cstheme="majorHAnsi"/>
        </w:rPr>
        <w:t>)</w:t>
      </w:r>
      <w:bookmarkStart w:id="1" w:name="_GoBack"/>
      <w:bookmarkEnd w:id="1"/>
      <w:r w:rsidRPr="005A5703">
        <w:rPr>
          <w:rFonts w:asciiTheme="majorHAnsi" w:hAnsiTheme="majorHAnsi" w:cstheme="majorHAnsi"/>
        </w:rPr>
        <w:t xml:space="preserve"> de M</w:t>
      </w:r>
      <w:r w:rsidR="00342A96" w:rsidRPr="005A5703">
        <w:rPr>
          <w:rFonts w:asciiTheme="majorHAnsi" w:hAnsiTheme="majorHAnsi" w:cstheme="majorHAnsi"/>
        </w:rPr>
        <w:t>úsica</w:t>
      </w:r>
      <w:r w:rsidRPr="005A5703">
        <w:rPr>
          <w:rFonts w:asciiTheme="majorHAnsi" w:hAnsiTheme="majorHAnsi" w:cstheme="majorHAnsi"/>
        </w:rPr>
        <w:t>, a turma irá explorar</w:t>
      </w:r>
      <w:r w:rsidR="00342A96" w:rsidRPr="005A5703">
        <w:rPr>
          <w:rFonts w:asciiTheme="majorHAnsi" w:hAnsiTheme="majorHAnsi" w:cstheme="majorHAnsi"/>
        </w:rPr>
        <w:t xml:space="preserve"> outras escalas e outras p</w:t>
      </w:r>
      <w:r w:rsidRPr="005A5703">
        <w:rPr>
          <w:rFonts w:asciiTheme="majorHAnsi" w:hAnsiTheme="majorHAnsi" w:cstheme="majorHAnsi"/>
        </w:rPr>
        <w:t>roporções possíveis de serem encontradas.</w:t>
      </w:r>
      <w:r w:rsidR="00EA1F61" w:rsidRPr="005A5703">
        <w:rPr>
          <w:rFonts w:asciiTheme="majorHAnsi" w:hAnsiTheme="majorHAnsi" w:cstheme="majorHAnsi"/>
        </w:rPr>
        <w:t xml:space="preserve"> </w:t>
      </w:r>
      <w:bookmarkStart w:id="2" w:name="_Hlk520117559"/>
      <w:r w:rsidR="00EA1F61" w:rsidRPr="005A5703">
        <w:rPr>
          <w:rFonts w:asciiTheme="majorHAnsi" w:hAnsiTheme="majorHAnsi" w:cstheme="majorHAnsi"/>
        </w:rPr>
        <w:t>No link a seguir encontra</w:t>
      </w:r>
      <w:r w:rsidR="00193007" w:rsidRPr="005A5703">
        <w:rPr>
          <w:rFonts w:asciiTheme="majorHAnsi" w:hAnsiTheme="majorHAnsi" w:cstheme="majorHAnsi"/>
        </w:rPr>
        <w:t>m</w:t>
      </w:r>
      <w:r w:rsidR="00EA1F61" w:rsidRPr="005A5703">
        <w:rPr>
          <w:rFonts w:asciiTheme="majorHAnsi" w:hAnsiTheme="majorHAnsi" w:cstheme="majorHAnsi"/>
        </w:rPr>
        <w:t xml:space="preserve">-se os </w:t>
      </w:r>
      <w:r w:rsidR="00193007" w:rsidRPr="005A5703">
        <w:rPr>
          <w:rFonts w:asciiTheme="majorHAnsi" w:hAnsiTheme="majorHAnsi" w:cstheme="majorHAnsi"/>
        </w:rPr>
        <w:t>materia</w:t>
      </w:r>
      <w:r w:rsidR="002433FC">
        <w:rPr>
          <w:rFonts w:asciiTheme="majorHAnsi" w:hAnsiTheme="majorHAnsi" w:cstheme="majorHAnsi"/>
        </w:rPr>
        <w:t>i</w:t>
      </w:r>
      <w:r w:rsidR="00193007" w:rsidRPr="005A5703">
        <w:rPr>
          <w:rFonts w:asciiTheme="majorHAnsi" w:hAnsiTheme="majorHAnsi" w:cstheme="majorHAnsi"/>
        </w:rPr>
        <w:t>s e</w:t>
      </w:r>
      <w:r w:rsidR="00D06B73">
        <w:rPr>
          <w:rFonts w:asciiTheme="majorHAnsi" w:hAnsiTheme="majorHAnsi" w:cstheme="majorHAnsi"/>
        </w:rPr>
        <w:t xml:space="preserve"> as</w:t>
      </w:r>
      <w:r w:rsidR="00193007" w:rsidRPr="005A5703">
        <w:rPr>
          <w:rFonts w:asciiTheme="majorHAnsi" w:hAnsiTheme="majorHAnsi" w:cstheme="majorHAnsi"/>
        </w:rPr>
        <w:t xml:space="preserve"> instruções</w:t>
      </w:r>
      <w:r w:rsidR="00EA1F61" w:rsidRPr="005A5703">
        <w:rPr>
          <w:rFonts w:asciiTheme="majorHAnsi" w:hAnsiTheme="majorHAnsi" w:cstheme="majorHAnsi"/>
        </w:rPr>
        <w:t xml:space="preserve"> para a construção do instrumento, assim como </w:t>
      </w:r>
      <w:r w:rsidR="00F93A88">
        <w:rPr>
          <w:rFonts w:asciiTheme="majorHAnsi" w:hAnsiTheme="majorHAnsi" w:cstheme="majorHAnsi"/>
        </w:rPr>
        <w:t xml:space="preserve">vídeos com </w:t>
      </w:r>
      <w:r w:rsidR="00864C73" w:rsidRPr="005A5703">
        <w:rPr>
          <w:rFonts w:asciiTheme="majorHAnsi" w:hAnsiTheme="majorHAnsi" w:cstheme="majorHAnsi"/>
        </w:rPr>
        <w:t xml:space="preserve">inspirações para </w:t>
      </w:r>
      <w:r w:rsidR="000A081E" w:rsidRPr="005A5703">
        <w:rPr>
          <w:rFonts w:asciiTheme="majorHAnsi" w:hAnsiTheme="majorHAnsi" w:cstheme="majorHAnsi"/>
        </w:rPr>
        <w:t xml:space="preserve">atividades musicais </w:t>
      </w:r>
      <w:r w:rsidR="00864C73" w:rsidRPr="005A5703">
        <w:rPr>
          <w:rFonts w:asciiTheme="majorHAnsi" w:hAnsiTheme="majorHAnsi" w:cstheme="majorHAnsi"/>
        </w:rPr>
        <w:t>(</w:t>
      </w:r>
      <w:hyperlink r:id="rId12" w:history="1">
        <w:r w:rsidR="00193007" w:rsidRPr="005A5703">
          <w:rPr>
            <w:rStyle w:val="Hyperlink"/>
            <w:rFonts w:asciiTheme="majorHAnsi" w:hAnsiTheme="majorHAnsi" w:cstheme="majorHAnsi"/>
          </w:rPr>
          <w:t>http://clubes.obmep.org.br/blog/aplicando-a-matematica-basica-construcao-de-um-monocordio/</w:t>
        </w:r>
      </w:hyperlink>
      <w:r w:rsidR="00193007" w:rsidRPr="005A5703">
        <w:rPr>
          <w:rFonts w:asciiTheme="majorHAnsi" w:hAnsiTheme="majorHAnsi" w:cstheme="majorHAnsi"/>
        </w:rPr>
        <w:t xml:space="preserve"> )</w:t>
      </w:r>
      <w:r w:rsidR="000A081E" w:rsidRPr="005A5703">
        <w:rPr>
          <w:rFonts w:asciiTheme="majorHAnsi" w:hAnsiTheme="majorHAnsi" w:cstheme="majorHAnsi"/>
        </w:rPr>
        <w:t>.</w:t>
      </w:r>
      <w:r w:rsidR="000A081E">
        <w:t xml:space="preserve"> </w:t>
      </w:r>
      <w:bookmarkEnd w:id="2"/>
    </w:p>
    <w:p w14:paraId="287B60E8" w14:textId="77777777" w:rsidR="002E79A1" w:rsidRDefault="002E79A1" w:rsidP="005A5703">
      <w:pPr>
        <w:pStyle w:val="TextoGeral"/>
      </w:pPr>
    </w:p>
    <w:p w14:paraId="6FF77633" w14:textId="55FA8995" w:rsidR="000A5C20" w:rsidRPr="00CC438E" w:rsidRDefault="000A5C20" w:rsidP="00CC438E">
      <w:pPr>
        <w:jc w:val="right"/>
        <w:rPr>
          <w:rFonts w:ascii="Calibri" w:eastAsia="Calibri" w:hAnsi="Calibri" w:cs="Calibri"/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</w:rPr>
        <w:t xml:space="preserve">Plano de aula elaborado por Prof Me. Felipe Albino dos Santos </w:t>
      </w:r>
    </w:p>
    <w:sectPr w:rsidR="000A5C20" w:rsidRPr="00CC438E">
      <w:headerReference w:type="default" r:id="rId13"/>
      <w:footerReference w:type="default" r:id="rId14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E0F0D" w14:textId="77777777" w:rsidR="008A1675" w:rsidRDefault="008A1675">
      <w:pPr>
        <w:spacing w:after="0" w:line="240" w:lineRule="auto"/>
      </w:pPr>
      <w:r>
        <w:separator/>
      </w:r>
    </w:p>
  </w:endnote>
  <w:endnote w:type="continuationSeparator" w:id="0">
    <w:p w14:paraId="6C56AB7F" w14:textId="77777777" w:rsidR="008A1675" w:rsidRDefault="008A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Felipe Albino dos Santos.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CD7608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8F690" w14:textId="77777777" w:rsidR="008A1675" w:rsidRDefault="008A1675">
      <w:pPr>
        <w:spacing w:after="0" w:line="240" w:lineRule="auto"/>
      </w:pPr>
      <w:r>
        <w:separator/>
      </w:r>
    </w:p>
  </w:footnote>
  <w:footnote w:type="continuationSeparator" w:id="0">
    <w:p w14:paraId="262F19B4" w14:textId="77777777" w:rsidR="008A1675" w:rsidRDefault="008A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36899F8">
            <v:shapetype id="_x0000_t32" coordsize="21600,21600" o:oned="t" filled="f" o:spt="32" path="m,l21600,21600e" w14:anchorId="404E9AD0">
              <v:path fillok="f" arrowok="t" o:connecttype="none"/>
              <o:lock v:ext="edit" shapetype="t"/>
            </v:shapetype>
            <v:shape id="Conector de Seta Reta 3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579b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8936F6"/>
    <w:multiLevelType w:val="hybridMultilevel"/>
    <w:tmpl w:val="61C65094"/>
    <w:lvl w:ilvl="0" w:tplc="CC6499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5208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B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4D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C1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4B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A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6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06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CC5E2B"/>
    <w:multiLevelType w:val="hybridMultilevel"/>
    <w:tmpl w:val="AB243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935C5"/>
    <w:multiLevelType w:val="hybridMultilevel"/>
    <w:tmpl w:val="F98E7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1B40"/>
    <w:multiLevelType w:val="multilevel"/>
    <w:tmpl w:val="4784E060"/>
    <w:lvl w:ilvl="0">
      <w:start w:val="1"/>
      <w:numFmt w:val="bullet"/>
      <w:lvlText w:val="•"/>
      <w:lvlJc w:val="left"/>
      <w:pPr>
        <w:ind w:left="894" w:hanging="174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6" w15:restartNumberingAfterBreak="0">
    <w:nsid w:val="5F9F2B57"/>
    <w:multiLevelType w:val="hybridMultilevel"/>
    <w:tmpl w:val="A516ECAE"/>
    <w:lvl w:ilvl="0" w:tplc="80C812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B8E6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A3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85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80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4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EC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E7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0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25B4E"/>
    <w:rsid w:val="00040C50"/>
    <w:rsid w:val="00047E41"/>
    <w:rsid w:val="000A081E"/>
    <w:rsid w:val="000A5C20"/>
    <w:rsid w:val="000C05AD"/>
    <w:rsid w:val="000C7A57"/>
    <w:rsid w:val="000F1668"/>
    <w:rsid w:val="000F44F4"/>
    <w:rsid w:val="001019DE"/>
    <w:rsid w:val="00104D97"/>
    <w:rsid w:val="00126BEC"/>
    <w:rsid w:val="001319E8"/>
    <w:rsid w:val="00180358"/>
    <w:rsid w:val="00180C33"/>
    <w:rsid w:val="00182734"/>
    <w:rsid w:val="001868E9"/>
    <w:rsid w:val="0019094A"/>
    <w:rsid w:val="00193007"/>
    <w:rsid w:val="001A3DDA"/>
    <w:rsid w:val="001B06F5"/>
    <w:rsid w:val="001E702C"/>
    <w:rsid w:val="001F6C70"/>
    <w:rsid w:val="0021017A"/>
    <w:rsid w:val="0023615A"/>
    <w:rsid w:val="002433FC"/>
    <w:rsid w:val="00246D12"/>
    <w:rsid w:val="00253CAF"/>
    <w:rsid w:val="0027152B"/>
    <w:rsid w:val="0027273C"/>
    <w:rsid w:val="00273B9E"/>
    <w:rsid w:val="00274DAB"/>
    <w:rsid w:val="002B6C82"/>
    <w:rsid w:val="002E34B4"/>
    <w:rsid w:val="002E3EC8"/>
    <w:rsid w:val="002E40C7"/>
    <w:rsid w:val="002E79A1"/>
    <w:rsid w:val="00304FFB"/>
    <w:rsid w:val="003249D8"/>
    <w:rsid w:val="0033058F"/>
    <w:rsid w:val="0033785F"/>
    <w:rsid w:val="00342A96"/>
    <w:rsid w:val="003518D8"/>
    <w:rsid w:val="003609B9"/>
    <w:rsid w:val="00370E5A"/>
    <w:rsid w:val="00390115"/>
    <w:rsid w:val="003B1239"/>
    <w:rsid w:val="003B5AD9"/>
    <w:rsid w:val="003B65DD"/>
    <w:rsid w:val="003E70BA"/>
    <w:rsid w:val="003F4B82"/>
    <w:rsid w:val="0040796C"/>
    <w:rsid w:val="00450FD3"/>
    <w:rsid w:val="00492094"/>
    <w:rsid w:val="004A3A5B"/>
    <w:rsid w:val="004B3F38"/>
    <w:rsid w:val="004B54B6"/>
    <w:rsid w:val="004C5E91"/>
    <w:rsid w:val="004C6055"/>
    <w:rsid w:val="004D2420"/>
    <w:rsid w:val="004E7FCF"/>
    <w:rsid w:val="00532D31"/>
    <w:rsid w:val="005360E0"/>
    <w:rsid w:val="00547816"/>
    <w:rsid w:val="0058438D"/>
    <w:rsid w:val="005A0C17"/>
    <w:rsid w:val="005A52E2"/>
    <w:rsid w:val="005A5703"/>
    <w:rsid w:val="005B7622"/>
    <w:rsid w:val="005B77A8"/>
    <w:rsid w:val="005C132A"/>
    <w:rsid w:val="00601355"/>
    <w:rsid w:val="00606F1C"/>
    <w:rsid w:val="0061749A"/>
    <w:rsid w:val="00620DB8"/>
    <w:rsid w:val="00630C0E"/>
    <w:rsid w:val="00631518"/>
    <w:rsid w:val="00662DCF"/>
    <w:rsid w:val="0066396B"/>
    <w:rsid w:val="006A0B55"/>
    <w:rsid w:val="006B5618"/>
    <w:rsid w:val="006C592B"/>
    <w:rsid w:val="006D0365"/>
    <w:rsid w:val="006D3DB9"/>
    <w:rsid w:val="007005A0"/>
    <w:rsid w:val="007130DC"/>
    <w:rsid w:val="00722235"/>
    <w:rsid w:val="00723ACB"/>
    <w:rsid w:val="007416A6"/>
    <w:rsid w:val="00745D30"/>
    <w:rsid w:val="007662C7"/>
    <w:rsid w:val="007A4C8A"/>
    <w:rsid w:val="007A5184"/>
    <w:rsid w:val="007C18C8"/>
    <w:rsid w:val="007C3CFF"/>
    <w:rsid w:val="007D197E"/>
    <w:rsid w:val="007E5461"/>
    <w:rsid w:val="00816FA4"/>
    <w:rsid w:val="0084338E"/>
    <w:rsid w:val="00864C73"/>
    <w:rsid w:val="008733E5"/>
    <w:rsid w:val="0087356F"/>
    <w:rsid w:val="008749FB"/>
    <w:rsid w:val="008822A7"/>
    <w:rsid w:val="00885D8F"/>
    <w:rsid w:val="00894798"/>
    <w:rsid w:val="008A1675"/>
    <w:rsid w:val="008B7F0B"/>
    <w:rsid w:val="008D1E4E"/>
    <w:rsid w:val="008D5567"/>
    <w:rsid w:val="008F783E"/>
    <w:rsid w:val="00900B4A"/>
    <w:rsid w:val="0092524E"/>
    <w:rsid w:val="009929A0"/>
    <w:rsid w:val="009B2DBA"/>
    <w:rsid w:val="009B5D5F"/>
    <w:rsid w:val="009B7A3B"/>
    <w:rsid w:val="009D36CC"/>
    <w:rsid w:val="009F0E64"/>
    <w:rsid w:val="009F44B7"/>
    <w:rsid w:val="00A14824"/>
    <w:rsid w:val="00A160C2"/>
    <w:rsid w:val="00A723C0"/>
    <w:rsid w:val="00A77665"/>
    <w:rsid w:val="00A861BD"/>
    <w:rsid w:val="00AB528E"/>
    <w:rsid w:val="00AC537D"/>
    <w:rsid w:val="00AD33DD"/>
    <w:rsid w:val="00AD6FD8"/>
    <w:rsid w:val="00AE4156"/>
    <w:rsid w:val="00AF04BF"/>
    <w:rsid w:val="00AF35A5"/>
    <w:rsid w:val="00B261D1"/>
    <w:rsid w:val="00BB6CE6"/>
    <w:rsid w:val="00BC4C53"/>
    <w:rsid w:val="00BE3845"/>
    <w:rsid w:val="00BF4A43"/>
    <w:rsid w:val="00BF56C0"/>
    <w:rsid w:val="00C24DA7"/>
    <w:rsid w:val="00C61828"/>
    <w:rsid w:val="00C83D6C"/>
    <w:rsid w:val="00C96A08"/>
    <w:rsid w:val="00C96B2D"/>
    <w:rsid w:val="00CC438E"/>
    <w:rsid w:val="00CD2332"/>
    <w:rsid w:val="00CD4B5F"/>
    <w:rsid w:val="00CD7608"/>
    <w:rsid w:val="00D06B73"/>
    <w:rsid w:val="00D260EA"/>
    <w:rsid w:val="00D53C71"/>
    <w:rsid w:val="00D6244E"/>
    <w:rsid w:val="00D65303"/>
    <w:rsid w:val="00D77D4A"/>
    <w:rsid w:val="00D906FC"/>
    <w:rsid w:val="00D94922"/>
    <w:rsid w:val="00D97DB7"/>
    <w:rsid w:val="00DF3719"/>
    <w:rsid w:val="00E7435F"/>
    <w:rsid w:val="00EA1F61"/>
    <w:rsid w:val="00EB61C6"/>
    <w:rsid w:val="00EB6A7F"/>
    <w:rsid w:val="00EC13B9"/>
    <w:rsid w:val="00ED34E6"/>
    <w:rsid w:val="00EE35A0"/>
    <w:rsid w:val="00EF77EE"/>
    <w:rsid w:val="00F3152E"/>
    <w:rsid w:val="00F40A7A"/>
    <w:rsid w:val="00F55493"/>
    <w:rsid w:val="00F56076"/>
    <w:rsid w:val="00F807EF"/>
    <w:rsid w:val="00F93A88"/>
    <w:rsid w:val="00F970E5"/>
    <w:rsid w:val="00FA3F34"/>
    <w:rsid w:val="00FB0DE0"/>
    <w:rsid w:val="00FE3420"/>
    <w:rsid w:val="00FF4AE9"/>
    <w:rsid w:val="5709DDD1"/>
    <w:rsid w:val="57F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customStyle="1" w:styleId="Etapasemnegrito">
    <w:name w:val="Etapa sem negrito"/>
    <w:basedOn w:val="Normal"/>
    <w:rsid w:val="006B5618"/>
    <w:pPr>
      <w:keepNext/>
      <w:keepLines/>
      <w:spacing w:after="0"/>
      <w:jc w:val="both"/>
    </w:pPr>
    <w:rPr>
      <w:rFonts w:ascii="Calibri" w:eastAsia="Calibri" w:hAnsi="Calibri" w:cs="Calibri"/>
      <w:color w:val="323E4F"/>
      <w:sz w:val="28"/>
      <w:szCs w:val="28"/>
    </w:rPr>
  </w:style>
  <w:style w:type="paragraph" w:customStyle="1" w:styleId="TextoGeral">
    <w:name w:val="Texto Geral"/>
    <w:basedOn w:val="Normal"/>
    <w:rsid w:val="007A5184"/>
    <w:pPr>
      <w:spacing w:after="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7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77D4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3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Monoc&#243;rdi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ubes.obmep.org.br/blog/aplicando-a-matematica-basica-construcao-de-um-monocordi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NRktacrVn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ubes.obmep.org.br/blog/aplicando-a-matematica-basica-construcao-de-um-monocord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NRktacrVn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3E65E-FEFB-4F73-B757-CF270CFD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dcterms:created xsi:type="dcterms:W3CDTF">2018-08-21T22:41:00Z</dcterms:created>
  <dcterms:modified xsi:type="dcterms:W3CDTF">2018-08-21T22:41:00Z</dcterms:modified>
</cp:coreProperties>
</file>