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D0D5E" w14:textId="1F0C8BD3" w:rsidR="007E5461" w:rsidRDefault="007C0399">
      <w:pPr>
        <w:keepNext/>
        <w:keepLines/>
        <w:spacing w:before="20" w:after="0" w:line="240" w:lineRule="auto"/>
        <w:rPr>
          <w:rFonts w:ascii="Calibri" w:eastAsia="Calibri" w:hAnsi="Calibri" w:cs="Calibri"/>
          <w:color w:val="1F497D"/>
          <w:sz w:val="28"/>
          <w:szCs w:val="28"/>
        </w:rPr>
      </w:pPr>
      <w:r>
        <w:rPr>
          <w:rFonts w:ascii="Calibri" w:eastAsia="Calibri" w:hAnsi="Calibri" w:cs="Calibri"/>
          <w:color w:val="1F497D"/>
          <w:sz w:val="32"/>
          <w:szCs w:val="32"/>
        </w:rPr>
        <w:t xml:space="preserve">Ensino Médio </w:t>
      </w:r>
    </w:p>
    <w:p w14:paraId="49D6A6AA" w14:textId="232CC4AE" w:rsidR="007E5461" w:rsidRDefault="007C0399">
      <w:pPr>
        <w:keepNext/>
        <w:keepLines/>
        <w:spacing w:before="20" w:after="0" w:line="240" w:lineRule="auto"/>
        <w:jc w:val="both"/>
        <w:rPr>
          <w:rFonts w:ascii="Calibri" w:eastAsia="Calibri" w:hAnsi="Calibri" w:cs="Calibri"/>
          <w:b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Como Usar </w:t>
      </w:r>
      <w:r w:rsidRPr="00A21C1B">
        <w:rPr>
          <w:rFonts w:ascii="Calibri" w:eastAsia="Calibri" w:hAnsi="Calibri" w:cs="Calibri"/>
          <w:b/>
          <w:i/>
          <w:color w:val="1F497D"/>
          <w:sz w:val="32"/>
          <w:szCs w:val="32"/>
        </w:rPr>
        <w:t>Question Tags</w:t>
      </w:r>
      <w:r>
        <w:rPr>
          <w:rFonts w:ascii="Calibri" w:eastAsia="Calibri" w:hAnsi="Calibri" w:cs="Calibri"/>
          <w:b/>
          <w:color w:val="1F497D"/>
          <w:sz w:val="32"/>
          <w:szCs w:val="32"/>
        </w:rPr>
        <w:t>?</w:t>
      </w:r>
    </w:p>
    <w:p w14:paraId="4AC4A797" w14:textId="7F8D559B" w:rsidR="007E5461" w:rsidRDefault="004E75D2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1CBC48" wp14:editId="41233AA3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69710" cy="12700"/>
                <wp:effectExtent l="0" t="0" r="2540" b="6350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E89D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6pt;width:517.3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" strokecolor="#4579b8">
                <o:lock v:ext="edit" shapetype="f"/>
                <w10:wrap anchorx="margin"/>
              </v:shape>
            </w:pict>
          </mc:Fallback>
        </mc:AlternateContent>
      </w:r>
    </w:p>
    <w:p w14:paraId="755E31E8" w14:textId="77777777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Disciplina(s)</w:t>
      </w:r>
      <w:r w:rsidR="00CA7272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/</w:t>
      </w:r>
      <w:r w:rsidR="00CA7272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Área(s) do Conhecimento: </w:t>
      </w:r>
    </w:p>
    <w:p w14:paraId="39AD7A42" w14:textId="77777777" w:rsidR="007E5461" w:rsidRDefault="00A21C1B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Inglês</w:t>
      </w:r>
    </w:p>
    <w:p w14:paraId="4F37FBE2" w14:textId="77777777" w:rsidR="007E5461" w:rsidRDefault="007E5461" w:rsidP="00EC13B9">
      <w:pPr>
        <w:spacing w:after="0"/>
        <w:jc w:val="both"/>
      </w:pPr>
    </w:p>
    <w:p w14:paraId="57E312F6" w14:textId="77777777" w:rsidR="00235AFA" w:rsidRDefault="00235AFA" w:rsidP="00EC13B9">
      <w:pPr>
        <w:spacing w:after="0"/>
        <w:jc w:val="both"/>
      </w:pPr>
    </w:p>
    <w:p w14:paraId="3D5B5417" w14:textId="77777777" w:rsidR="00235AFA" w:rsidRDefault="00235AFA" w:rsidP="00EC13B9">
      <w:pPr>
        <w:spacing w:after="0"/>
        <w:jc w:val="both"/>
      </w:pPr>
    </w:p>
    <w:p w14:paraId="31C6F900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14:paraId="394B3E0E" w14:textId="77777777" w:rsidR="007E5461" w:rsidRPr="006D362D" w:rsidRDefault="008D044A">
      <w:pPr>
        <w:numPr>
          <w:ilvl w:val="0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Aprender a utilizar </w:t>
      </w:r>
      <w:r w:rsidRPr="008D044A">
        <w:rPr>
          <w:rFonts w:ascii="Calibri" w:eastAsia="Calibri" w:hAnsi="Calibri" w:cs="Calibri"/>
          <w:i/>
          <w:sz w:val="24"/>
          <w:szCs w:val="24"/>
        </w:rPr>
        <w:t>question tags</w:t>
      </w:r>
      <w:r w:rsidR="00F56076">
        <w:rPr>
          <w:rFonts w:ascii="Calibri" w:eastAsia="Calibri" w:hAnsi="Calibri" w:cs="Calibri"/>
          <w:sz w:val="24"/>
          <w:szCs w:val="24"/>
        </w:rPr>
        <w:t>;</w:t>
      </w:r>
    </w:p>
    <w:p w14:paraId="16987CC0" w14:textId="77777777" w:rsidR="006D362D" w:rsidRPr="008D044A" w:rsidRDefault="008D044A">
      <w:pPr>
        <w:numPr>
          <w:ilvl w:val="0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Conhecer algumas exceções e casos especiais</w:t>
      </w:r>
      <w:r w:rsidR="006D362D">
        <w:rPr>
          <w:rFonts w:ascii="Calibri" w:eastAsia="Calibri" w:hAnsi="Calibri" w:cs="Calibri"/>
          <w:sz w:val="24"/>
          <w:szCs w:val="24"/>
        </w:rPr>
        <w:t>;</w:t>
      </w:r>
    </w:p>
    <w:p w14:paraId="72F6872C" w14:textId="77777777" w:rsidR="008D044A" w:rsidRPr="008D044A" w:rsidRDefault="008D044A">
      <w:pPr>
        <w:numPr>
          <w:ilvl w:val="0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Reconhecer o uso de </w:t>
      </w:r>
      <w:r w:rsidRPr="008D044A">
        <w:rPr>
          <w:rFonts w:ascii="Calibri" w:eastAsia="Calibri" w:hAnsi="Calibri" w:cs="Calibri"/>
          <w:i/>
          <w:sz w:val="24"/>
          <w:szCs w:val="24"/>
        </w:rPr>
        <w:t>question tags</w:t>
      </w:r>
      <w:r>
        <w:rPr>
          <w:rFonts w:ascii="Calibri" w:eastAsia="Calibri" w:hAnsi="Calibri" w:cs="Calibri"/>
          <w:sz w:val="24"/>
          <w:szCs w:val="24"/>
        </w:rPr>
        <w:t xml:space="preserve"> na fala de nativos;</w:t>
      </w:r>
    </w:p>
    <w:p w14:paraId="552BBA92" w14:textId="77777777" w:rsidR="007E5461" w:rsidRDefault="007E5461" w:rsidP="006D0365">
      <w:pPr>
        <w:keepNext/>
        <w:spacing w:after="60"/>
        <w:jc w:val="both"/>
        <w:rPr>
          <w:rFonts w:ascii="Calibri" w:eastAsia="Calibri" w:hAnsi="Calibri" w:cs="Calibri"/>
          <w:i/>
          <w:color w:val="365F91"/>
          <w:sz w:val="28"/>
          <w:szCs w:val="28"/>
        </w:rPr>
      </w:pPr>
    </w:p>
    <w:p w14:paraId="09A14B15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0BCA2884" w14:textId="77777777" w:rsidR="00A77665" w:rsidRPr="00A77665" w:rsidRDefault="008D044A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8D044A">
        <w:rPr>
          <w:rFonts w:asciiTheme="majorHAnsi" w:hAnsiTheme="majorHAnsi" w:cstheme="majorHAnsi"/>
          <w:i/>
          <w:sz w:val="24"/>
          <w:szCs w:val="24"/>
        </w:rPr>
        <w:t>Question tags</w:t>
      </w:r>
      <w:r w:rsidR="0087356F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24AEFF21" w14:textId="77777777" w:rsidR="007E5461" w:rsidRDefault="007E5461">
      <w:pPr>
        <w:tabs>
          <w:tab w:val="left" w:pos="180"/>
        </w:tabs>
        <w:spacing w:after="0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14:paraId="687E6888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Palavras</w:t>
      </w:r>
      <w:r>
        <w:rPr>
          <w:rFonts w:ascii="Calibri" w:eastAsia="Calibri" w:hAnsi="Calibri" w:cs="Calibri"/>
          <w:color w:val="365F9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Chave: </w:t>
      </w:r>
    </w:p>
    <w:p w14:paraId="547D178D" w14:textId="77777777" w:rsidR="007E5461" w:rsidRDefault="00EE2E0A">
      <w:pPr>
        <w:numPr>
          <w:ilvl w:val="0"/>
          <w:numId w:val="2"/>
        </w:numPr>
        <w:tabs>
          <w:tab w:val="left" w:pos="180"/>
        </w:tabs>
        <w:spacing w:after="0"/>
        <w:ind w:left="0" w:firstLine="709"/>
        <w:jc w:val="both"/>
      </w:pPr>
      <w:r w:rsidRPr="00EE2E0A">
        <w:rPr>
          <w:rFonts w:ascii="Calibri" w:eastAsia="Calibri" w:hAnsi="Calibri" w:cs="Calibri"/>
          <w:i/>
          <w:color w:val="auto"/>
          <w:sz w:val="24"/>
          <w:szCs w:val="24"/>
        </w:rPr>
        <w:t>Question tags</w:t>
      </w:r>
      <w:r w:rsidR="00F56076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Jogo da memória. Inglês.</w:t>
      </w:r>
    </w:p>
    <w:p w14:paraId="5DFD5682" w14:textId="77777777" w:rsidR="007E5461" w:rsidRDefault="007E5461">
      <w:pPr>
        <w:tabs>
          <w:tab w:val="left" w:pos="180"/>
        </w:tabs>
        <w:spacing w:after="0"/>
        <w:ind w:left="709"/>
        <w:jc w:val="both"/>
      </w:pPr>
    </w:p>
    <w:p w14:paraId="5AECB4B5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45DD6AC8" w14:textId="256C24EB" w:rsidR="007E5461" w:rsidRDefault="00EE2E0A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="00CA7272">
        <w:rPr>
          <w:rFonts w:ascii="Calibri" w:eastAsia="Calibri" w:hAnsi="Calibri" w:cs="Calibri"/>
          <w:sz w:val="24"/>
          <w:szCs w:val="24"/>
        </w:rPr>
        <w:t xml:space="preserve"> aula</w:t>
      </w:r>
      <w:r w:rsidR="004A4CB2">
        <w:rPr>
          <w:rFonts w:ascii="Calibri" w:eastAsia="Calibri" w:hAnsi="Calibri" w:cs="Calibri"/>
          <w:sz w:val="24"/>
          <w:szCs w:val="24"/>
        </w:rPr>
        <w:t>s</w:t>
      </w:r>
      <w:r w:rsidR="00CA7272">
        <w:rPr>
          <w:rFonts w:ascii="Calibri" w:eastAsia="Calibri" w:hAnsi="Calibri" w:cs="Calibri"/>
          <w:sz w:val="24"/>
          <w:szCs w:val="24"/>
        </w:rPr>
        <w:t xml:space="preserve"> (50 min./aula).</w:t>
      </w:r>
    </w:p>
    <w:p w14:paraId="5A564B21" w14:textId="77777777" w:rsidR="007E5461" w:rsidRDefault="007E5461">
      <w:pPr>
        <w:spacing w:after="0"/>
        <w:ind w:firstLine="709"/>
        <w:jc w:val="both"/>
      </w:pPr>
    </w:p>
    <w:p w14:paraId="3B8D0DFA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i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i/>
          <w:color w:val="365F91"/>
          <w:sz w:val="28"/>
          <w:szCs w:val="28"/>
        </w:rPr>
        <w:t>Para Organizar o seu Trabalho e Saber Mais:</w:t>
      </w:r>
    </w:p>
    <w:p w14:paraId="2D5DF342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highlight w:val="white"/>
        </w:rPr>
      </w:pPr>
    </w:p>
    <w:p w14:paraId="0849F0BD" w14:textId="051F48C8" w:rsidR="001402FD" w:rsidRDefault="001402FD" w:rsidP="001402FD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bookmarkStart w:id="0" w:name="_ajtd95o92qvk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Material para revisar question tags e aprofundar </w:t>
      </w:r>
      <w:r w:rsidR="004A4CB2"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utilização: </w:t>
      </w:r>
      <w:r w:rsidR="008D044A">
        <w:rPr>
          <w:rFonts w:ascii="Calibri" w:eastAsia="Calibri" w:hAnsi="Calibri" w:cs="Calibri"/>
          <w:sz w:val="24"/>
          <w:szCs w:val="24"/>
        </w:rPr>
        <w:t>&lt;</w:t>
      </w:r>
      <w:r w:rsidR="003E40A7">
        <w:rPr>
          <w:rFonts w:ascii="Calibri" w:eastAsia="Calibri" w:hAnsi="Calibri" w:cs="Calibri"/>
          <w:sz w:val="24"/>
          <w:szCs w:val="24"/>
        </w:rPr>
        <w:t xml:space="preserve"> </w:t>
      </w:r>
      <w:hyperlink r:id="rId8" w:history="1">
        <w:r w:rsidR="003E40A7" w:rsidRPr="003D1EE7">
          <w:rPr>
            <w:rStyle w:val="Hyperlink"/>
            <w:rFonts w:ascii="Calibri" w:eastAsia="Calibri" w:hAnsi="Calibri" w:cs="Calibri"/>
            <w:sz w:val="24"/>
            <w:szCs w:val="24"/>
          </w:rPr>
          <w:t>http://www.grammar.cl/Intermediate/Question_Tags.htm</w:t>
        </w:r>
      </w:hyperlink>
      <w:r w:rsidR="003E40A7">
        <w:rPr>
          <w:rFonts w:ascii="Calibri" w:eastAsia="Calibri" w:hAnsi="Calibri" w:cs="Calibri"/>
          <w:sz w:val="24"/>
          <w:szCs w:val="24"/>
        </w:rPr>
        <w:t xml:space="preserve"> </w:t>
      </w:r>
      <w:r w:rsidR="008D044A">
        <w:rPr>
          <w:rFonts w:ascii="Calibri" w:eastAsia="Calibri" w:hAnsi="Calibri" w:cs="Calibri"/>
          <w:sz w:val="24"/>
          <w:szCs w:val="24"/>
        </w:rPr>
        <w:t>&gt;</w:t>
      </w:r>
    </w:p>
    <w:p w14:paraId="17A53A42" w14:textId="77777777" w:rsidR="008D044A" w:rsidRDefault="008D044A" w:rsidP="008D044A">
      <w:pPr>
        <w:spacing w:after="0"/>
        <w:ind w:left="894"/>
        <w:jc w:val="both"/>
        <w:rPr>
          <w:rFonts w:ascii="Calibri" w:eastAsia="Calibri" w:hAnsi="Calibri" w:cs="Calibri"/>
          <w:sz w:val="24"/>
          <w:szCs w:val="24"/>
        </w:rPr>
      </w:pPr>
    </w:p>
    <w:p w14:paraId="38B8C746" w14:textId="6C2723C6" w:rsidR="008D044A" w:rsidRDefault="008D044A" w:rsidP="008D044A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Vídeo para projetar no início da aula: &lt;</w:t>
      </w:r>
      <w:r w:rsidR="003E40A7">
        <w:rPr>
          <w:rFonts w:ascii="Calibri" w:eastAsia="Calibri" w:hAnsi="Calibri" w:cs="Calibri"/>
          <w:sz w:val="24"/>
          <w:szCs w:val="24"/>
        </w:rPr>
        <w:t xml:space="preserve"> </w:t>
      </w:r>
      <w:hyperlink r:id="rId9" w:history="1">
        <w:r w:rsidR="003E40A7" w:rsidRPr="003D1EE7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https://www.youtube.com/watch?v=PlsqsI3IwC0</w:t>
        </w:r>
      </w:hyperlink>
      <w:r w:rsidR="003E40A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&gt;. Acesso em: 23-05-2018.</w:t>
      </w:r>
    </w:p>
    <w:p w14:paraId="23C1A558" w14:textId="77777777" w:rsidR="008D044A" w:rsidRDefault="008D044A" w:rsidP="008D044A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6F0DD6F" w14:textId="79D94DE9" w:rsidR="007167D7" w:rsidRDefault="001402FD" w:rsidP="001402FD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Ideias de sentenças para o jogo da memória: </w:t>
      </w:r>
      <w:r w:rsidR="008D044A">
        <w:rPr>
          <w:rFonts w:ascii="Calibri" w:eastAsia="Calibri" w:hAnsi="Calibri" w:cs="Calibri"/>
          <w:sz w:val="24"/>
          <w:szCs w:val="24"/>
        </w:rPr>
        <w:t>&lt;</w:t>
      </w:r>
      <w:r w:rsidR="003E40A7">
        <w:rPr>
          <w:rFonts w:ascii="Calibri" w:eastAsia="Calibri" w:hAnsi="Calibri" w:cs="Calibri"/>
          <w:sz w:val="24"/>
          <w:szCs w:val="24"/>
        </w:rPr>
        <w:t xml:space="preserve"> </w:t>
      </w:r>
      <w:hyperlink r:id="rId10" w:history="1">
        <w:r w:rsidR="003E40A7" w:rsidRPr="003D1EE7">
          <w:rPr>
            <w:rStyle w:val="Hyperlink"/>
            <w:rFonts w:ascii="Calibri" w:eastAsia="Calibri" w:hAnsi="Calibri" w:cs="Calibri"/>
            <w:sz w:val="24"/>
            <w:szCs w:val="24"/>
          </w:rPr>
          <w:t>http://www.eslprintables.com/printable.asp?id=74613</w:t>
        </w:r>
      </w:hyperlink>
      <w:r w:rsidR="003E40A7">
        <w:rPr>
          <w:rFonts w:ascii="Calibri" w:eastAsia="Calibri" w:hAnsi="Calibri" w:cs="Calibri"/>
          <w:sz w:val="24"/>
          <w:szCs w:val="24"/>
        </w:rPr>
        <w:t xml:space="preserve"> </w:t>
      </w:r>
      <w:r w:rsidR="008D044A">
        <w:rPr>
          <w:rFonts w:ascii="Calibri" w:eastAsia="Calibri" w:hAnsi="Calibri" w:cs="Calibri"/>
          <w:sz w:val="24"/>
          <w:szCs w:val="24"/>
        </w:rPr>
        <w:t>&gt;</w:t>
      </w:r>
      <w:r>
        <w:rPr>
          <w:rFonts w:ascii="Calibri" w:eastAsia="Calibri" w:hAnsi="Calibri" w:cs="Calibri"/>
          <w:sz w:val="24"/>
          <w:szCs w:val="24"/>
        </w:rPr>
        <w:t>. Acesso em: 23-05-2018.</w:t>
      </w:r>
    </w:p>
    <w:p w14:paraId="716BDB90" w14:textId="77777777" w:rsidR="007167D7" w:rsidRPr="004C3A82" w:rsidRDefault="007167D7" w:rsidP="007167D7">
      <w:pPr>
        <w:spacing w:after="0"/>
        <w:ind w:left="894"/>
        <w:jc w:val="both"/>
        <w:rPr>
          <w:rFonts w:ascii="Calibri" w:eastAsia="Calibri" w:hAnsi="Calibri" w:cs="Calibri"/>
          <w:sz w:val="24"/>
          <w:szCs w:val="24"/>
          <w:lang w:val="pt-BR"/>
        </w:rPr>
      </w:pPr>
      <w:bookmarkStart w:id="1" w:name="_gjdgxs" w:colFirst="0" w:colLast="0"/>
      <w:bookmarkEnd w:id="1"/>
    </w:p>
    <w:p w14:paraId="51D32743" w14:textId="77777777" w:rsidR="007E5461" w:rsidRPr="004C3A82" w:rsidRDefault="007E5461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  <w:lang w:val="pt-BR"/>
        </w:rPr>
      </w:pPr>
    </w:p>
    <w:p w14:paraId="2C960A3C" w14:textId="77777777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</w:p>
    <w:p w14:paraId="131371EC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6C062134" w14:textId="77777777" w:rsidR="007E5461" w:rsidRPr="007005A0" w:rsidRDefault="00F56076">
      <w:pPr>
        <w:keepNext/>
        <w:keepLines/>
        <w:spacing w:after="0"/>
        <w:jc w:val="both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  1ª Etapa: </w:t>
      </w:r>
      <w:r>
        <w:rPr>
          <w:rFonts w:ascii="Calibri" w:eastAsia="Calibri" w:hAnsi="Calibri" w:cs="Calibri"/>
          <w:color w:val="323E4F"/>
          <w:sz w:val="28"/>
          <w:szCs w:val="28"/>
        </w:rPr>
        <w:t xml:space="preserve">Início de </w:t>
      </w:r>
      <w:r w:rsidR="007005A0" w:rsidRPr="00CD4B5F">
        <w:rPr>
          <w:rFonts w:ascii="Calibri" w:eastAsia="Calibri" w:hAnsi="Calibri" w:cs="Calibri"/>
          <w:color w:val="17365D" w:themeColor="text2" w:themeShade="BF"/>
          <w:sz w:val="28"/>
          <w:szCs w:val="28"/>
        </w:rPr>
        <w:t>conversa</w:t>
      </w:r>
    </w:p>
    <w:p w14:paraId="4234CA1E" w14:textId="77777777" w:rsidR="007E5461" w:rsidRDefault="007E546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7E3AAF0C" w14:textId="76B9284E" w:rsidR="007E5461" w:rsidRDefault="00A21C1B" w:rsidP="00A21C1B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bookmarkStart w:id="2" w:name="_30j0zll" w:colFirst="0" w:colLast="0"/>
      <w:bookmarkEnd w:id="2"/>
      <w:r w:rsidRPr="00A21C1B">
        <w:rPr>
          <w:rFonts w:asciiTheme="majorHAnsi" w:hAnsiTheme="majorHAnsi"/>
          <w:sz w:val="24"/>
          <w:szCs w:val="24"/>
        </w:rPr>
        <w:lastRenderedPageBreak/>
        <w:t>Muitas vezes, em um diálogo, é preciso confirmar uma ideia ou pedir uma aprovação. Por exemplo: “Hoje está frio, não está?”, “Você perdeu peso, não perdeu?”, “Eu sou legal, não sou?”. Comumente em português, o complemento depois da vírgula, nos exemplos anteriores, são substituídos por “né” (“Hoje está frio, né?”). Esses complementos possuem análogos em inglês</w:t>
      </w:r>
      <w:r w:rsidR="0003701E">
        <w:rPr>
          <w:rFonts w:asciiTheme="majorHAnsi" w:hAnsiTheme="majorHAnsi"/>
          <w:sz w:val="24"/>
          <w:szCs w:val="24"/>
        </w:rPr>
        <w:t xml:space="preserve"> e são</w:t>
      </w:r>
      <w:r w:rsidRPr="00A21C1B">
        <w:rPr>
          <w:rFonts w:asciiTheme="majorHAnsi" w:hAnsiTheme="majorHAnsi"/>
          <w:sz w:val="24"/>
          <w:szCs w:val="24"/>
        </w:rPr>
        <w:t xml:space="preserve"> chamados de </w:t>
      </w:r>
      <w:r w:rsidRPr="00A21C1B">
        <w:rPr>
          <w:rFonts w:asciiTheme="majorHAnsi" w:hAnsiTheme="majorHAnsi"/>
          <w:i/>
          <w:sz w:val="24"/>
          <w:szCs w:val="24"/>
        </w:rPr>
        <w:t>question tags</w:t>
      </w:r>
      <w:r w:rsidR="00702C08">
        <w:rPr>
          <w:rFonts w:asciiTheme="majorHAnsi" w:hAnsiTheme="majorHAnsi"/>
          <w:sz w:val="24"/>
          <w:szCs w:val="24"/>
        </w:rPr>
        <w:t>.</w:t>
      </w:r>
    </w:p>
    <w:p w14:paraId="2C5A4A82" w14:textId="22E98EF0" w:rsidR="008D044A" w:rsidRDefault="00AC5471" w:rsidP="00A21C1B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pt-BR"/>
        </w:rPr>
      </w:pPr>
      <w:r>
        <w:rPr>
          <w:rFonts w:asciiTheme="majorHAnsi" w:hAnsiTheme="majorHAnsi"/>
          <w:sz w:val="24"/>
          <w:szCs w:val="24"/>
        </w:rPr>
        <w:t xml:space="preserve">Para iniciar o assunto, </w:t>
      </w:r>
      <w:r>
        <w:rPr>
          <w:rFonts w:asciiTheme="majorHAnsi" w:hAnsiTheme="majorHAnsi"/>
          <w:sz w:val="24"/>
          <w:szCs w:val="24"/>
          <w:lang w:val="pt-BR"/>
        </w:rPr>
        <w:t>o(a) professor(a) deverá projetar</w:t>
      </w:r>
      <w:r>
        <w:rPr>
          <w:rFonts w:asciiTheme="majorHAnsi" w:hAnsiTheme="majorHAnsi"/>
          <w:sz w:val="24"/>
          <w:szCs w:val="24"/>
        </w:rPr>
        <w:t xml:space="preserve"> </w:t>
      </w:r>
      <w:r w:rsidRPr="00AC5471">
        <w:rPr>
          <w:rFonts w:asciiTheme="majorHAnsi" w:hAnsiTheme="majorHAnsi"/>
          <w:sz w:val="24"/>
          <w:szCs w:val="24"/>
          <w:lang w:val="pt-BR"/>
        </w:rPr>
        <w:t>o v</w:t>
      </w:r>
      <w:r>
        <w:rPr>
          <w:rFonts w:asciiTheme="majorHAnsi" w:hAnsiTheme="majorHAnsi"/>
          <w:sz w:val="24"/>
          <w:szCs w:val="24"/>
          <w:lang w:val="pt-BR"/>
        </w:rPr>
        <w:t>í</w:t>
      </w:r>
      <w:r w:rsidRPr="00AC5471">
        <w:rPr>
          <w:rFonts w:asciiTheme="majorHAnsi" w:hAnsiTheme="majorHAnsi"/>
          <w:sz w:val="24"/>
          <w:szCs w:val="24"/>
          <w:lang w:val="pt-BR"/>
        </w:rPr>
        <w:t xml:space="preserve">deo (link disponível na seção </w:t>
      </w:r>
      <w:r>
        <w:rPr>
          <w:rFonts w:asciiTheme="majorHAnsi" w:hAnsiTheme="majorHAnsi"/>
          <w:sz w:val="24"/>
          <w:szCs w:val="24"/>
          <w:lang w:val="pt-BR"/>
        </w:rPr>
        <w:t>‘</w:t>
      </w:r>
      <w:r w:rsidRPr="00AC5471">
        <w:rPr>
          <w:rFonts w:asciiTheme="majorHAnsi" w:hAnsiTheme="majorHAnsi"/>
          <w:sz w:val="24"/>
          <w:szCs w:val="24"/>
          <w:lang w:val="pt-BR"/>
        </w:rPr>
        <w:t xml:space="preserve">Para </w:t>
      </w:r>
      <w:r>
        <w:rPr>
          <w:rFonts w:asciiTheme="majorHAnsi" w:hAnsiTheme="majorHAnsi"/>
          <w:sz w:val="24"/>
          <w:szCs w:val="24"/>
          <w:lang w:val="pt-BR"/>
        </w:rPr>
        <w:t>organiza</w:t>
      </w:r>
      <w:r w:rsidRPr="00AC5471">
        <w:rPr>
          <w:rFonts w:asciiTheme="majorHAnsi" w:hAnsiTheme="majorHAnsi"/>
          <w:sz w:val="24"/>
          <w:szCs w:val="24"/>
          <w:lang w:val="pt-BR"/>
        </w:rPr>
        <w:t>r o seu Trabalho e Saber Mais</w:t>
      </w:r>
      <w:r>
        <w:rPr>
          <w:rFonts w:asciiTheme="majorHAnsi" w:hAnsiTheme="majorHAnsi"/>
          <w:sz w:val="24"/>
          <w:szCs w:val="24"/>
          <w:lang w:val="pt-BR"/>
        </w:rPr>
        <w:t>’</w:t>
      </w:r>
      <w:r w:rsidRPr="00AC5471">
        <w:rPr>
          <w:rFonts w:asciiTheme="majorHAnsi" w:hAnsiTheme="majorHAnsi"/>
          <w:sz w:val="24"/>
          <w:szCs w:val="24"/>
          <w:lang w:val="pt-BR"/>
        </w:rPr>
        <w:t>)</w:t>
      </w:r>
      <w:r>
        <w:rPr>
          <w:rFonts w:asciiTheme="majorHAnsi" w:hAnsiTheme="majorHAnsi"/>
          <w:sz w:val="24"/>
          <w:szCs w:val="24"/>
          <w:lang w:val="pt-BR"/>
        </w:rPr>
        <w:t xml:space="preserve"> para a turma. </w:t>
      </w:r>
      <w:r w:rsidR="00DC4403">
        <w:rPr>
          <w:rFonts w:asciiTheme="majorHAnsi" w:hAnsiTheme="majorHAnsi"/>
          <w:sz w:val="24"/>
          <w:szCs w:val="24"/>
          <w:lang w:val="pt-BR"/>
        </w:rPr>
        <w:t xml:space="preserve">O quê, especificamente, </w:t>
      </w:r>
      <w:r w:rsidRPr="00AC5471">
        <w:rPr>
          <w:rFonts w:asciiTheme="majorHAnsi" w:hAnsiTheme="majorHAnsi"/>
          <w:sz w:val="24"/>
          <w:szCs w:val="24"/>
          <w:lang w:val="pt-BR"/>
        </w:rPr>
        <w:t xml:space="preserve">o personagem masculino quis dizer em 0:21 </w:t>
      </w:r>
      <w:r>
        <w:rPr>
          <w:rFonts w:asciiTheme="majorHAnsi" w:hAnsiTheme="majorHAnsi"/>
          <w:sz w:val="24"/>
          <w:szCs w:val="24"/>
          <w:lang w:val="pt-BR"/>
        </w:rPr>
        <w:t xml:space="preserve">e 0:42 </w:t>
      </w:r>
      <w:r w:rsidR="00DC4403">
        <w:rPr>
          <w:rFonts w:asciiTheme="majorHAnsi" w:hAnsiTheme="majorHAnsi"/>
          <w:sz w:val="24"/>
          <w:szCs w:val="24"/>
          <w:lang w:val="pt-BR"/>
        </w:rPr>
        <w:t>do</w:t>
      </w:r>
      <w:r w:rsidRPr="00AC5471">
        <w:rPr>
          <w:rFonts w:asciiTheme="majorHAnsi" w:hAnsiTheme="majorHAnsi"/>
          <w:sz w:val="24"/>
          <w:szCs w:val="24"/>
          <w:lang w:val="pt-BR"/>
        </w:rPr>
        <w:t xml:space="preserve"> v</w:t>
      </w:r>
      <w:r>
        <w:rPr>
          <w:rFonts w:asciiTheme="majorHAnsi" w:hAnsiTheme="majorHAnsi"/>
          <w:sz w:val="24"/>
          <w:szCs w:val="24"/>
          <w:lang w:val="pt-BR"/>
        </w:rPr>
        <w:t xml:space="preserve">ídeo? </w:t>
      </w:r>
      <w:r w:rsidRPr="00AC5471">
        <w:rPr>
          <w:rFonts w:asciiTheme="majorHAnsi" w:hAnsiTheme="majorHAnsi"/>
          <w:sz w:val="24"/>
          <w:szCs w:val="24"/>
          <w:lang w:val="pt-BR"/>
        </w:rPr>
        <w:t>Escrevendo</w:t>
      </w:r>
      <w:r w:rsidR="00DC4403">
        <w:rPr>
          <w:rFonts w:asciiTheme="majorHAnsi" w:hAnsiTheme="majorHAnsi"/>
          <w:sz w:val="24"/>
          <w:szCs w:val="24"/>
          <w:lang w:val="pt-BR"/>
        </w:rPr>
        <w:t xml:space="preserve"> na lousa as sentenças identificadas no vídeo</w:t>
      </w:r>
      <w:r w:rsidRPr="00AC5471">
        <w:rPr>
          <w:rFonts w:asciiTheme="majorHAnsi" w:hAnsiTheme="majorHAnsi"/>
          <w:sz w:val="24"/>
          <w:szCs w:val="24"/>
          <w:lang w:val="pt-BR"/>
        </w:rPr>
        <w:t xml:space="preserve">, </w:t>
      </w:r>
      <w:proofErr w:type="gramStart"/>
      <w:r w:rsidRPr="00AC5471">
        <w:rPr>
          <w:rFonts w:asciiTheme="majorHAnsi" w:hAnsiTheme="majorHAnsi"/>
          <w:sz w:val="24"/>
          <w:szCs w:val="24"/>
          <w:lang w:val="pt-BR"/>
        </w:rPr>
        <w:t>o(</w:t>
      </w:r>
      <w:proofErr w:type="gramEnd"/>
      <w:r w:rsidRPr="00AC5471">
        <w:rPr>
          <w:rFonts w:asciiTheme="majorHAnsi" w:hAnsiTheme="majorHAnsi"/>
          <w:sz w:val="24"/>
          <w:szCs w:val="24"/>
          <w:lang w:val="pt-BR"/>
        </w:rPr>
        <w:t>a) professor(</w:t>
      </w:r>
      <w:r w:rsidR="00DC4403">
        <w:rPr>
          <w:rFonts w:asciiTheme="majorHAnsi" w:hAnsiTheme="majorHAnsi"/>
          <w:sz w:val="24"/>
          <w:szCs w:val="24"/>
          <w:lang w:val="pt-BR"/>
        </w:rPr>
        <w:t xml:space="preserve">a) deverá grifar </w:t>
      </w:r>
      <w:r w:rsidR="008D044A">
        <w:rPr>
          <w:rFonts w:asciiTheme="majorHAnsi" w:hAnsiTheme="majorHAnsi"/>
          <w:sz w:val="24"/>
          <w:szCs w:val="24"/>
          <w:lang w:val="pt-BR"/>
        </w:rPr>
        <w:t xml:space="preserve">os </w:t>
      </w:r>
      <w:proofErr w:type="spellStart"/>
      <w:r w:rsidR="008D044A" w:rsidRPr="008D044A">
        <w:rPr>
          <w:rFonts w:asciiTheme="majorHAnsi" w:hAnsiTheme="majorHAnsi"/>
          <w:i/>
          <w:sz w:val="24"/>
          <w:szCs w:val="24"/>
          <w:lang w:val="pt-BR"/>
        </w:rPr>
        <w:t>question</w:t>
      </w:r>
      <w:proofErr w:type="spellEnd"/>
      <w:r w:rsidR="008D044A" w:rsidRPr="008D044A">
        <w:rPr>
          <w:rFonts w:asciiTheme="majorHAnsi" w:hAnsiTheme="majorHAnsi"/>
          <w:i/>
          <w:sz w:val="24"/>
          <w:szCs w:val="24"/>
          <w:lang w:val="pt-BR"/>
        </w:rPr>
        <w:t xml:space="preserve"> </w:t>
      </w:r>
      <w:proofErr w:type="spellStart"/>
      <w:r w:rsidR="008D044A" w:rsidRPr="008D044A">
        <w:rPr>
          <w:rFonts w:asciiTheme="majorHAnsi" w:hAnsiTheme="majorHAnsi"/>
          <w:i/>
          <w:sz w:val="24"/>
          <w:szCs w:val="24"/>
          <w:lang w:val="pt-BR"/>
        </w:rPr>
        <w:t>tags</w:t>
      </w:r>
      <w:proofErr w:type="spellEnd"/>
      <w:r w:rsidR="008D044A">
        <w:rPr>
          <w:rFonts w:asciiTheme="majorHAnsi" w:hAnsiTheme="majorHAnsi"/>
          <w:sz w:val="24"/>
          <w:szCs w:val="24"/>
          <w:lang w:val="pt-BR"/>
        </w:rPr>
        <w:t>:</w:t>
      </w:r>
      <w:r w:rsidRPr="00AC5471">
        <w:rPr>
          <w:rFonts w:asciiTheme="majorHAnsi" w:hAnsiTheme="majorHAnsi"/>
          <w:sz w:val="24"/>
          <w:szCs w:val="24"/>
          <w:lang w:val="pt-BR"/>
        </w:rPr>
        <w:t xml:space="preserve"> </w:t>
      </w:r>
    </w:p>
    <w:p w14:paraId="1EE92D7A" w14:textId="77777777" w:rsidR="008D044A" w:rsidRPr="008D044A" w:rsidRDefault="00AC5471" w:rsidP="00A21C1B">
      <w:pPr>
        <w:spacing w:after="0"/>
        <w:ind w:firstLine="720"/>
        <w:jc w:val="both"/>
        <w:rPr>
          <w:rFonts w:asciiTheme="majorHAnsi" w:hAnsiTheme="majorHAnsi"/>
          <w:i/>
          <w:sz w:val="24"/>
          <w:szCs w:val="24"/>
          <w:lang w:val="en-US"/>
        </w:rPr>
      </w:pPr>
      <w:r w:rsidRPr="008D044A">
        <w:rPr>
          <w:rFonts w:asciiTheme="majorHAnsi" w:hAnsiTheme="majorHAnsi"/>
          <w:i/>
          <w:sz w:val="24"/>
          <w:szCs w:val="24"/>
          <w:lang w:val="en-US"/>
        </w:rPr>
        <w:t xml:space="preserve">We cannot have at least one honest conversation, </w:t>
      </w:r>
      <w:r w:rsidRPr="008D044A">
        <w:rPr>
          <w:rFonts w:asciiTheme="majorHAnsi" w:hAnsiTheme="majorHAnsi"/>
          <w:i/>
          <w:sz w:val="24"/>
          <w:szCs w:val="24"/>
          <w:u w:val="single"/>
          <w:lang w:val="en-US"/>
        </w:rPr>
        <w:t>can we?</w:t>
      </w:r>
      <w:r w:rsidRPr="008D044A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</w:p>
    <w:p w14:paraId="72826966" w14:textId="77777777" w:rsidR="00702C08" w:rsidRPr="008D044A" w:rsidRDefault="00AC5471" w:rsidP="00A21C1B">
      <w:pPr>
        <w:spacing w:after="0"/>
        <w:ind w:firstLine="720"/>
        <w:jc w:val="both"/>
        <w:rPr>
          <w:rFonts w:asciiTheme="majorHAnsi" w:hAnsiTheme="majorHAnsi"/>
          <w:i/>
          <w:sz w:val="24"/>
          <w:szCs w:val="24"/>
          <w:lang w:val="en-US"/>
        </w:rPr>
      </w:pPr>
      <w:r w:rsidRPr="008D044A">
        <w:rPr>
          <w:rFonts w:asciiTheme="majorHAnsi" w:hAnsiTheme="majorHAnsi"/>
          <w:i/>
          <w:sz w:val="24"/>
          <w:szCs w:val="24"/>
          <w:lang w:val="en-US"/>
        </w:rPr>
        <w:t xml:space="preserve">You will have power, </w:t>
      </w:r>
      <w:proofErr w:type="gramStart"/>
      <w:r w:rsidRPr="008D044A">
        <w:rPr>
          <w:rFonts w:asciiTheme="majorHAnsi" w:hAnsiTheme="majorHAnsi"/>
          <w:i/>
          <w:sz w:val="24"/>
          <w:szCs w:val="24"/>
          <w:u w:val="single"/>
          <w:lang w:val="en-US"/>
        </w:rPr>
        <w:t>won’t</w:t>
      </w:r>
      <w:proofErr w:type="gramEnd"/>
      <w:r w:rsidRPr="008D044A">
        <w:rPr>
          <w:rFonts w:asciiTheme="majorHAnsi" w:hAnsiTheme="majorHAnsi"/>
          <w:i/>
          <w:sz w:val="24"/>
          <w:szCs w:val="24"/>
          <w:u w:val="single"/>
          <w:lang w:val="en-US"/>
        </w:rPr>
        <w:t xml:space="preserve"> you?</w:t>
      </w:r>
    </w:p>
    <w:p w14:paraId="10126438" w14:textId="77777777" w:rsidR="007167D7" w:rsidRPr="00AC5471" w:rsidRDefault="007167D7" w:rsidP="00A21C1B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2C9B7D0E" w14:textId="77777777" w:rsidR="007167D7" w:rsidRPr="00AC5471" w:rsidRDefault="007167D7" w:rsidP="00A21C1B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64194B37" w14:textId="77777777" w:rsidR="007E5461" w:rsidRDefault="00F56076" w:rsidP="00A21C1B">
      <w:pPr>
        <w:keepNext/>
        <w:spacing w:after="0"/>
        <w:ind w:firstLine="720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bookmarkStart w:id="3" w:name="_1fob9te" w:colFirst="0" w:colLast="0"/>
      <w:bookmarkEnd w:id="3"/>
      <w:r>
        <w:rPr>
          <w:rFonts w:ascii="Calibri" w:eastAsia="Calibri" w:hAnsi="Calibri" w:cs="Calibri"/>
          <w:b/>
          <w:color w:val="323E4F"/>
          <w:sz w:val="28"/>
          <w:szCs w:val="28"/>
        </w:rPr>
        <w:t xml:space="preserve">2ª Etapa: </w:t>
      </w:r>
      <w:r w:rsidR="00A21C1B">
        <w:rPr>
          <w:rFonts w:ascii="Calibri" w:eastAsia="Calibri" w:hAnsi="Calibri" w:cs="Calibri"/>
          <w:color w:val="323E4F"/>
          <w:sz w:val="28"/>
          <w:szCs w:val="28"/>
        </w:rPr>
        <w:t>Expondo e aplicando o conhecimento</w:t>
      </w:r>
    </w:p>
    <w:p w14:paraId="3967619C" w14:textId="77777777" w:rsidR="007E5461" w:rsidRDefault="007E5461" w:rsidP="00A21C1B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4E187556" w14:textId="77777777" w:rsidR="00A21C1B" w:rsidRPr="00A21C1B" w:rsidRDefault="00A21C1B" w:rsidP="00A21C1B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A21C1B">
        <w:rPr>
          <w:rFonts w:asciiTheme="majorHAnsi" w:hAnsiTheme="majorHAnsi"/>
          <w:sz w:val="24"/>
          <w:szCs w:val="24"/>
        </w:rPr>
        <w:t xml:space="preserve">Para se utilizar o </w:t>
      </w:r>
      <w:r w:rsidRPr="00A21C1B">
        <w:rPr>
          <w:rFonts w:asciiTheme="majorHAnsi" w:hAnsiTheme="majorHAnsi"/>
          <w:i/>
          <w:sz w:val="24"/>
          <w:szCs w:val="24"/>
        </w:rPr>
        <w:t>question tag</w:t>
      </w:r>
      <w:r w:rsidRPr="00A21C1B">
        <w:rPr>
          <w:rFonts w:asciiTheme="majorHAnsi" w:hAnsiTheme="majorHAnsi"/>
          <w:sz w:val="24"/>
          <w:szCs w:val="24"/>
        </w:rPr>
        <w:t>, é importante seguir cronologicamente o seguinte esquema:</w:t>
      </w:r>
    </w:p>
    <w:p w14:paraId="1B5A5204" w14:textId="77777777" w:rsidR="00A21C1B" w:rsidRPr="00A21C1B" w:rsidRDefault="00A21C1B" w:rsidP="00A21C1B">
      <w:pPr>
        <w:pStyle w:val="Pargrafoda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A21C1B">
        <w:rPr>
          <w:rFonts w:asciiTheme="majorHAnsi" w:hAnsiTheme="majorHAnsi"/>
          <w:sz w:val="24"/>
          <w:szCs w:val="24"/>
        </w:rPr>
        <w:t>Identificar o sujeito da sentença;</w:t>
      </w:r>
    </w:p>
    <w:p w14:paraId="73091AE6" w14:textId="77777777" w:rsidR="00A21C1B" w:rsidRPr="00A21C1B" w:rsidRDefault="00A21C1B" w:rsidP="00A21C1B">
      <w:pPr>
        <w:pStyle w:val="Pargrafoda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A21C1B">
        <w:rPr>
          <w:rFonts w:asciiTheme="majorHAnsi" w:hAnsiTheme="majorHAnsi"/>
          <w:sz w:val="24"/>
          <w:szCs w:val="24"/>
        </w:rPr>
        <w:t>Reconhecer se a sentença é afirmativa ou negativa;</w:t>
      </w:r>
    </w:p>
    <w:p w14:paraId="3F59D347" w14:textId="77777777" w:rsidR="00A21C1B" w:rsidRPr="00A21C1B" w:rsidRDefault="00A21C1B" w:rsidP="00A21C1B">
      <w:pPr>
        <w:pStyle w:val="Pargrafoda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A21C1B">
        <w:rPr>
          <w:rFonts w:asciiTheme="majorHAnsi" w:hAnsiTheme="majorHAnsi"/>
          <w:sz w:val="24"/>
          <w:szCs w:val="24"/>
        </w:rPr>
        <w:t>Encontrar o tempo verbal ou verbo modal presente.</w:t>
      </w:r>
    </w:p>
    <w:p w14:paraId="740B3005" w14:textId="77777777" w:rsidR="00A21C1B" w:rsidRPr="00A21C1B" w:rsidRDefault="00A21C1B" w:rsidP="00A21C1B">
      <w:pPr>
        <w:pStyle w:val="PargrafodaLista"/>
        <w:spacing w:after="0"/>
        <w:ind w:left="765" w:firstLine="720"/>
        <w:jc w:val="both"/>
        <w:rPr>
          <w:rFonts w:asciiTheme="majorHAnsi" w:hAnsiTheme="majorHAnsi"/>
          <w:sz w:val="24"/>
          <w:szCs w:val="24"/>
        </w:rPr>
      </w:pPr>
    </w:p>
    <w:p w14:paraId="6C3E18DD" w14:textId="672D42A1" w:rsidR="00A21C1B" w:rsidRPr="004A4CB2" w:rsidRDefault="00DC4403" w:rsidP="00A21C1B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Dess</w:t>
      </w:r>
      <w:r w:rsidR="00A21C1B" w:rsidRPr="00A21C1B">
        <w:rPr>
          <w:rFonts w:asciiTheme="majorHAnsi" w:hAnsiTheme="majorHAnsi"/>
          <w:sz w:val="24"/>
          <w:szCs w:val="24"/>
        </w:rPr>
        <w:t xml:space="preserve">a forma, o </w:t>
      </w:r>
      <w:r w:rsidR="00A21C1B" w:rsidRPr="00A21C1B">
        <w:rPr>
          <w:rFonts w:asciiTheme="majorHAnsi" w:hAnsiTheme="majorHAnsi"/>
          <w:i/>
          <w:sz w:val="24"/>
          <w:szCs w:val="24"/>
        </w:rPr>
        <w:t>question tag</w:t>
      </w:r>
      <w:r w:rsidR="00A21C1B" w:rsidRPr="00A21C1B">
        <w:rPr>
          <w:rFonts w:asciiTheme="majorHAnsi" w:hAnsiTheme="majorHAnsi"/>
          <w:sz w:val="24"/>
          <w:szCs w:val="24"/>
        </w:rPr>
        <w:t xml:space="preserve"> é formado pelo auxiliar (com exceção do verbo </w:t>
      </w:r>
      <w:r w:rsidR="00A21C1B" w:rsidRPr="00A21C1B">
        <w:rPr>
          <w:rFonts w:asciiTheme="majorHAnsi" w:hAnsiTheme="majorHAnsi"/>
          <w:i/>
          <w:sz w:val="24"/>
          <w:szCs w:val="24"/>
        </w:rPr>
        <w:t>to be</w:t>
      </w:r>
      <w:r w:rsidR="00A21C1B" w:rsidRPr="00A21C1B">
        <w:rPr>
          <w:rFonts w:asciiTheme="majorHAnsi" w:hAnsiTheme="majorHAnsi"/>
          <w:sz w:val="24"/>
          <w:szCs w:val="24"/>
        </w:rPr>
        <w:t>) ou verbo modal na afirmativa (negativa)</w:t>
      </w:r>
      <w:r>
        <w:rPr>
          <w:rFonts w:asciiTheme="majorHAnsi" w:hAnsiTheme="majorHAnsi"/>
          <w:sz w:val="24"/>
          <w:szCs w:val="24"/>
        </w:rPr>
        <w:t>,</w:t>
      </w:r>
      <w:r w:rsidR="00A21C1B" w:rsidRPr="00A21C1B">
        <w:rPr>
          <w:rFonts w:asciiTheme="majorHAnsi" w:hAnsiTheme="majorHAnsi"/>
          <w:sz w:val="24"/>
          <w:szCs w:val="24"/>
        </w:rPr>
        <w:t xml:space="preserve"> se a sentença inicial for negativa (afirmativa), e pelo pronome pessoal, finalizado com o sinal de interrogação. Se estiver na negativa, o auxiliar ou verbo modal é escrito sempre na forma contraída. </w:t>
      </w:r>
      <w:r w:rsidR="001402FD" w:rsidRPr="00A21C1B">
        <w:rPr>
          <w:rFonts w:asciiTheme="majorHAnsi" w:hAnsiTheme="majorHAnsi"/>
          <w:sz w:val="24"/>
          <w:szCs w:val="24"/>
        </w:rPr>
        <w:t>São sempre separados da primeira sentença por uma vírgula e a resposta esperada pelo interlocutor é geralmente um simples ‘sim‘ ou ‘não’.</w:t>
      </w:r>
      <w:r w:rsidR="00702C08">
        <w:rPr>
          <w:rFonts w:asciiTheme="majorHAnsi" w:hAnsiTheme="majorHAnsi"/>
          <w:sz w:val="24"/>
          <w:szCs w:val="24"/>
        </w:rPr>
        <w:t xml:space="preserve"> </w:t>
      </w:r>
      <w:r w:rsidR="00A21C1B" w:rsidRPr="004A4CB2">
        <w:rPr>
          <w:rFonts w:asciiTheme="majorHAnsi" w:hAnsiTheme="majorHAnsi"/>
          <w:sz w:val="24"/>
          <w:szCs w:val="24"/>
          <w:lang w:val="en-US"/>
        </w:rPr>
        <w:t xml:space="preserve">Para </w:t>
      </w:r>
      <w:proofErr w:type="spellStart"/>
      <w:r w:rsidR="00A21C1B" w:rsidRPr="004A4CB2">
        <w:rPr>
          <w:rFonts w:asciiTheme="majorHAnsi" w:hAnsiTheme="majorHAnsi"/>
          <w:sz w:val="24"/>
          <w:szCs w:val="24"/>
          <w:lang w:val="en-US"/>
        </w:rPr>
        <w:t>ilustrar</w:t>
      </w:r>
      <w:proofErr w:type="spellEnd"/>
      <w:r w:rsidR="00A21C1B" w:rsidRPr="004A4CB2">
        <w:rPr>
          <w:rFonts w:asciiTheme="majorHAnsi" w:hAnsiTheme="majorHAnsi"/>
          <w:sz w:val="24"/>
          <w:szCs w:val="24"/>
          <w:lang w:val="en-US"/>
        </w:rPr>
        <w:t xml:space="preserve">, observe </w:t>
      </w:r>
      <w:proofErr w:type="spellStart"/>
      <w:r w:rsidR="00A21C1B" w:rsidRPr="004A4CB2">
        <w:rPr>
          <w:rFonts w:asciiTheme="majorHAnsi" w:hAnsiTheme="majorHAnsi"/>
          <w:sz w:val="24"/>
          <w:szCs w:val="24"/>
          <w:lang w:val="en-US"/>
        </w:rPr>
        <w:t>os</w:t>
      </w:r>
      <w:proofErr w:type="spellEnd"/>
      <w:r w:rsidR="00A21C1B" w:rsidRPr="004A4CB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A21C1B" w:rsidRPr="004A4CB2">
        <w:rPr>
          <w:rFonts w:asciiTheme="majorHAnsi" w:hAnsiTheme="majorHAnsi"/>
          <w:sz w:val="24"/>
          <w:szCs w:val="24"/>
          <w:lang w:val="en-US"/>
        </w:rPr>
        <w:t>dois</w:t>
      </w:r>
      <w:proofErr w:type="spellEnd"/>
      <w:r w:rsidR="00A21C1B" w:rsidRPr="004A4CB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A21C1B" w:rsidRPr="004A4CB2">
        <w:rPr>
          <w:rFonts w:asciiTheme="majorHAnsi" w:hAnsiTheme="majorHAnsi"/>
          <w:sz w:val="24"/>
          <w:szCs w:val="24"/>
          <w:lang w:val="en-US"/>
        </w:rPr>
        <w:t>exemplos</w:t>
      </w:r>
      <w:proofErr w:type="spellEnd"/>
      <w:r w:rsidR="00A21C1B" w:rsidRPr="004A4CB2">
        <w:rPr>
          <w:rFonts w:asciiTheme="majorHAnsi" w:hAnsiTheme="majorHAnsi"/>
          <w:sz w:val="24"/>
          <w:szCs w:val="24"/>
          <w:lang w:val="en-US"/>
        </w:rPr>
        <w:t xml:space="preserve"> a </w:t>
      </w:r>
      <w:proofErr w:type="spellStart"/>
      <w:r w:rsidR="00A21C1B" w:rsidRPr="004A4CB2">
        <w:rPr>
          <w:rFonts w:asciiTheme="majorHAnsi" w:hAnsiTheme="majorHAnsi"/>
          <w:sz w:val="24"/>
          <w:szCs w:val="24"/>
          <w:lang w:val="en-US"/>
        </w:rPr>
        <w:t>seguir</w:t>
      </w:r>
      <w:proofErr w:type="spellEnd"/>
      <w:r w:rsidR="00A21C1B" w:rsidRPr="004A4CB2">
        <w:rPr>
          <w:rFonts w:asciiTheme="majorHAnsi" w:hAnsiTheme="majorHAnsi"/>
          <w:sz w:val="24"/>
          <w:szCs w:val="24"/>
          <w:lang w:val="en-US"/>
        </w:rPr>
        <w:t>:</w:t>
      </w:r>
    </w:p>
    <w:p w14:paraId="254CC99A" w14:textId="77777777" w:rsidR="00A21C1B" w:rsidRPr="004A4CB2" w:rsidRDefault="00A21C1B" w:rsidP="00A21C1B">
      <w:pPr>
        <w:spacing w:after="0"/>
        <w:ind w:firstLine="720"/>
        <w:jc w:val="both"/>
        <w:rPr>
          <w:rFonts w:asciiTheme="majorHAnsi" w:hAnsiTheme="majorHAnsi"/>
          <w:i/>
          <w:sz w:val="24"/>
          <w:szCs w:val="24"/>
          <w:lang w:val="en-US"/>
        </w:rPr>
      </w:pPr>
    </w:p>
    <w:p w14:paraId="0DDEE168" w14:textId="55383C20" w:rsidR="00A21C1B" w:rsidRPr="00A21C1B" w:rsidRDefault="00A21C1B" w:rsidP="00A21C1B">
      <w:pPr>
        <w:spacing w:after="0"/>
        <w:ind w:firstLine="720"/>
        <w:jc w:val="both"/>
        <w:rPr>
          <w:rFonts w:asciiTheme="majorHAnsi" w:hAnsiTheme="majorHAnsi"/>
          <w:i/>
          <w:sz w:val="24"/>
          <w:szCs w:val="24"/>
          <w:lang w:val="en-US"/>
        </w:rPr>
      </w:pPr>
      <w:r w:rsidRPr="00057C65">
        <w:rPr>
          <w:rFonts w:asciiTheme="majorHAnsi" w:hAnsiTheme="majorHAnsi"/>
          <w:i/>
          <w:sz w:val="24"/>
          <w:szCs w:val="24"/>
          <w:lang w:val="en-US"/>
        </w:rPr>
        <w:t>Mary should take care of her health</w:t>
      </w:r>
      <w:bookmarkStart w:id="4" w:name="_GoBack"/>
      <w:bookmarkEnd w:id="4"/>
      <w:r w:rsidRPr="00057C65">
        <w:rPr>
          <w:rFonts w:asciiTheme="majorHAnsi" w:hAnsiTheme="majorHAnsi"/>
          <w:i/>
          <w:sz w:val="24"/>
          <w:szCs w:val="24"/>
          <w:lang w:val="en-US"/>
        </w:rPr>
        <w:t xml:space="preserve">, </w:t>
      </w:r>
      <w:proofErr w:type="gramStart"/>
      <w:r w:rsidRPr="00057C65">
        <w:rPr>
          <w:rFonts w:asciiTheme="majorHAnsi" w:hAnsiTheme="majorHAnsi"/>
          <w:i/>
          <w:sz w:val="24"/>
          <w:szCs w:val="24"/>
          <w:lang w:val="en-US"/>
        </w:rPr>
        <w:t>shouldn't</w:t>
      </w:r>
      <w:proofErr w:type="gramEnd"/>
      <w:r w:rsidRPr="00057C65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="00057C65" w:rsidRPr="00057C65">
        <w:rPr>
          <w:rFonts w:asciiTheme="majorHAnsi" w:hAnsiTheme="majorHAnsi"/>
          <w:i/>
          <w:sz w:val="24"/>
          <w:szCs w:val="24"/>
          <w:lang w:val="en-US"/>
        </w:rPr>
        <w:t>she</w:t>
      </w:r>
      <w:r w:rsidRPr="00057C65">
        <w:rPr>
          <w:rFonts w:asciiTheme="majorHAnsi" w:hAnsiTheme="majorHAnsi"/>
          <w:i/>
          <w:sz w:val="24"/>
          <w:szCs w:val="24"/>
          <w:lang w:val="en-US"/>
        </w:rPr>
        <w:t>?</w:t>
      </w:r>
    </w:p>
    <w:p w14:paraId="3A79F8B2" w14:textId="344CC3E5" w:rsidR="00A21C1B" w:rsidRPr="00A21C1B" w:rsidRDefault="00A21C1B" w:rsidP="00A21C1B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A21C1B">
        <w:rPr>
          <w:rFonts w:asciiTheme="majorHAnsi" w:hAnsiTheme="majorHAnsi"/>
          <w:sz w:val="24"/>
          <w:szCs w:val="24"/>
        </w:rPr>
        <w:t xml:space="preserve">A primeira parte da sentença utiliza o </w:t>
      </w:r>
      <w:r w:rsidRPr="00A21C1B">
        <w:rPr>
          <w:rFonts w:asciiTheme="majorHAnsi" w:hAnsiTheme="majorHAnsi"/>
          <w:i/>
          <w:sz w:val="24"/>
          <w:szCs w:val="24"/>
        </w:rPr>
        <w:t>modal verb ‘should’</w:t>
      </w:r>
      <w:r w:rsidR="00DC4403">
        <w:rPr>
          <w:rFonts w:asciiTheme="majorHAnsi" w:hAnsiTheme="majorHAnsi"/>
          <w:i/>
          <w:sz w:val="24"/>
          <w:szCs w:val="24"/>
        </w:rPr>
        <w:t>,</w:t>
      </w:r>
      <w:r w:rsidRPr="00A21C1B">
        <w:rPr>
          <w:rFonts w:asciiTheme="majorHAnsi" w:hAnsiTheme="majorHAnsi"/>
          <w:sz w:val="24"/>
          <w:szCs w:val="24"/>
        </w:rPr>
        <w:t xml:space="preserve"> aplicado ao sujeito </w:t>
      </w:r>
      <w:r w:rsidRPr="00A21C1B">
        <w:rPr>
          <w:rFonts w:asciiTheme="majorHAnsi" w:hAnsiTheme="majorHAnsi"/>
          <w:i/>
          <w:sz w:val="24"/>
          <w:szCs w:val="24"/>
        </w:rPr>
        <w:t>Mary</w:t>
      </w:r>
      <w:r w:rsidR="00DC4403">
        <w:rPr>
          <w:rFonts w:asciiTheme="majorHAnsi" w:hAnsiTheme="majorHAnsi"/>
          <w:sz w:val="24"/>
          <w:szCs w:val="24"/>
        </w:rPr>
        <w:t xml:space="preserve"> e</w:t>
      </w:r>
      <w:r w:rsidRPr="00A21C1B">
        <w:rPr>
          <w:rFonts w:asciiTheme="majorHAnsi" w:hAnsiTheme="majorHAnsi"/>
          <w:sz w:val="24"/>
          <w:szCs w:val="24"/>
        </w:rPr>
        <w:t xml:space="preserve"> está na afirmativa. O </w:t>
      </w:r>
      <w:r w:rsidRPr="00A21C1B">
        <w:rPr>
          <w:rFonts w:asciiTheme="majorHAnsi" w:hAnsiTheme="majorHAnsi"/>
          <w:i/>
          <w:sz w:val="24"/>
          <w:szCs w:val="24"/>
        </w:rPr>
        <w:t>question tag</w:t>
      </w:r>
      <w:r w:rsidRPr="00A21C1B">
        <w:rPr>
          <w:rFonts w:asciiTheme="majorHAnsi" w:hAnsiTheme="majorHAnsi"/>
          <w:sz w:val="24"/>
          <w:szCs w:val="24"/>
        </w:rPr>
        <w:t xml:space="preserve"> é utilizado, então, após a vírgula na sentença, usando o </w:t>
      </w:r>
      <w:r w:rsidRPr="00A21C1B">
        <w:rPr>
          <w:rFonts w:asciiTheme="majorHAnsi" w:hAnsiTheme="majorHAnsi"/>
          <w:i/>
          <w:sz w:val="24"/>
          <w:szCs w:val="24"/>
        </w:rPr>
        <w:t>should not</w:t>
      </w:r>
      <w:r w:rsidRPr="00A21C1B">
        <w:rPr>
          <w:rFonts w:asciiTheme="majorHAnsi" w:hAnsiTheme="majorHAnsi"/>
          <w:sz w:val="24"/>
          <w:szCs w:val="24"/>
        </w:rPr>
        <w:t xml:space="preserve"> na forma contraída (</w:t>
      </w:r>
      <w:r w:rsidRPr="00A21C1B">
        <w:rPr>
          <w:rFonts w:asciiTheme="majorHAnsi" w:hAnsiTheme="majorHAnsi"/>
          <w:i/>
          <w:sz w:val="24"/>
          <w:szCs w:val="24"/>
        </w:rPr>
        <w:t>shouldn't</w:t>
      </w:r>
      <w:r w:rsidRPr="00A21C1B">
        <w:rPr>
          <w:rFonts w:asciiTheme="majorHAnsi" w:hAnsiTheme="majorHAnsi"/>
          <w:sz w:val="24"/>
          <w:szCs w:val="24"/>
        </w:rPr>
        <w:t xml:space="preserve">) e utilizando o pronome pessoal </w:t>
      </w:r>
      <w:r w:rsidRPr="00A21C1B">
        <w:rPr>
          <w:rFonts w:asciiTheme="majorHAnsi" w:hAnsiTheme="majorHAnsi"/>
          <w:i/>
          <w:sz w:val="24"/>
          <w:szCs w:val="24"/>
        </w:rPr>
        <w:t>she</w:t>
      </w:r>
      <w:r w:rsidRPr="00A21C1B">
        <w:rPr>
          <w:rFonts w:asciiTheme="majorHAnsi" w:hAnsiTheme="majorHAnsi"/>
          <w:sz w:val="24"/>
          <w:szCs w:val="24"/>
        </w:rPr>
        <w:t xml:space="preserve"> ao invés de </w:t>
      </w:r>
      <w:r w:rsidRPr="00A21C1B">
        <w:rPr>
          <w:rFonts w:asciiTheme="majorHAnsi" w:hAnsiTheme="majorHAnsi"/>
          <w:i/>
          <w:sz w:val="24"/>
          <w:szCs w:val="24"/>
        </w:rPr>
        <w:t>Mary</w:t>
      </w:r>
      <w:r w:rsidRPr="00A21C1B">
        <w:rPr>
          <w:rFonts w:asciiTheme="majorHAnsi" w:hAnsiTheme="majorHAnsi"/>
          <w:sz w:val="24"/>
          <w:szCs w:val="24"/>
        </w:rPr>
        <w:t>. Note o efeito do question tag de confirmação na frase (Mary deveria cuidar de sua saúde, não deveria?).</w:t>
      </w:r>
    </w:p>
    <w:p w14:paraId="74469B0E" w14:textId="77777777" w:rsidR="00A21C1B" w:rsidRPr="00A21C1B" w:rsidRDefault="00A21C1B" w:rsidP="00A21C1B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53B7527C" w14:textId="77777777" w:rsidR="00A21C1B" w:rsidRPr="00A21C1B" w:rsidRDefault="00A21C1B" w:rsidP="00A21C1B">
      <w:pPr>
        <w:spacing w:after="0"/>
        <w:ind w:firstLine="720"/>
        <w:jc w:val="both"/>
        <w:rPr>
          <w:rFonts w:asciiTheme="majorHAnsi" w:hAnsiTheme="majorHAnsi"/>
          <w:i/>
          <w:sz w:val="24"/>
          <w:szCs w:val="24"/>
          <w:lang w:val="en-US"/>
        </w:rPr>
      </w:pPr>
      <w:r w:rsidRPr="00A21C1B">
        <w:rPr>
          <w:rFonts w:asciiTheme="majorHAnsi" w:hAnsiTheme="majorHAnsi"/>
          <w:i/>
          <w:sz w:val="24"/>
          <w:szCs w:val="24"/>
          <w:lang w:val="en-US"/>
        </w:rPr>
        <w:t xml:space="preserve">You </w:t>
      </w:r>
      <w:proofErr w:type="gramStart"/>
      <w:r w:rsidRPr="00A21C1B">
        <w:rPr>
          <w:rFonts w:asciiTheme="majorHAnsi" w:hAnsiTheme="majorHAnsi"/>
          <w:i/>
          <w:sz w:val="24"/>
          <w:szCs w:val="24"/>
          <w:lang w:val="en-US"/>
        </w:rPr>
        <w:t>haven't</w:t>
      </w:r>
      <w:proofErr w:type="gramEnd"/>
      <w:r w:rsidRPr="00A21C1B">
        <w:rPr>
          <w:rFonts w:asciiTheme="majorHAnsi" w:hAnsiTheme="majorHAnsi"/>
          <w:i/>
          <w:sz w:val="24"/>
          <w:szCs w:val="24"/>
          <w:lang w:val="en-US"/>
        </w:rPr>
        <w:t xml:space="preserve"> gone too far, have you?</w:t>
      </w:r>
    </w:p>
    <w:p w14:paraId="3AE43630" w14:textId="11918DD2" w:rsidR="00A21C1B" w:rsidRPr="00A21C1B" w:rsidRDefault="00DC4403" w:rsidP="00A21C1B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Ness</w:t>
      </w:r>
      <w:r w:rsidR="00A21C1B" w:rsidRPr="00A21C1B">
        <w:rPr>
          <w:rFonts w:asciiTheme="majorHAnsi" w:hAnsiTheme="majorHAnsi"/>
          <w:sz w:val="24"/>
          <w:szCs w:val="24"/>
        </w:rPr>
        <w:t xml:space="preserve">e caso, a primeira parte da sentença está na negativa, no presente perfeito, aplicada no sujeito </w:t>
      </w:r>
      <w:r w:rsidR="00A21C1B" w:rsidRPr="00A21C1B">
        <w:rPr>
          <w:rFonts w:asciiTheme="majorHAnsi" w:hAnsiTheme="majorHAnsi"/>
          <w:i/>
          <w:sz w:val="24"/>
          <w:szCs w:val="24"/>
        </w:rPr>
        <w:t>you</w:t>
      </w:r>
      <w:r w:rsidR="00A21C1B" w:rsidRPr="00A21C1B">
        <w:rPr>
          <w:rFonts w:asciiTheme="majorHAnsi" w:hAnsiTheme="majorHAnsi"/>
          <w:sz w:val="24"/>
          <w:szCs w:val="24"/>
        </w:rPr>
        <w:t xml:space="preserve">. Por isso, o auxiliar </w:t>
      </w:r>
      <w:r w:rsidR="00A21C1B" w:rsidRPr="00A21C1B">
        <w:rPr>
          <w:rFonts w:asciiTheme="majorHAnsi" w:hAnsiTheme="majorHAnsi"/>
          <w:i/>
          <w:sz w:val="24"/>
          <w:szCs w:val="24"/>
        </w:rPr>
        <w:t>have</w:t>
      </w:r>
      <w:r w:rsidR="00373890" w:rsidRPr="00373890">
        <w:rPr>
          <w:rFonts w:asciiTheme="majorHAnsi" w:hAnsiTheme="majorHAnsi"/>
          <w:sz w:val="24"/>
          <w:szCs w:val="24"/>
        </w:rPr>
        <w:t>,</w:t>
      </w:r>
      <w:r w:rsidR="00A21C1B" w:rsidRPr="00A21C1B">
        <w:rPr>
          <w:rFonts w:asciiTheme="majorHAnsi" w:hAnsiTheme="majorHAnsi"/>
          <w:sz w:val="24"/>
          <w:szCs w:val="24"/>
        </w:rPr>
        <w:t xml:space="preserve"> do presente perfeito</w:t>
      </w:r>
      <w:r w:rsidR="00373890">
        <w:rPr>
          <w:rFonts w:asciiTheme="majorHAnsi" w:hAnsiTheme="majorHAnsi"/>
          <w:sz w:val="24"/>
          <w:szCs w:val="24"/>
        </w:rPr>
        <w:t>,</w:t>
      </w:r>
      <w:r w:rsidR="00A21C1B" w:rsidRPr="00A21C1B">
        <w:rPr>
          <w:rFonts w:asciiTheme="majorHAnsi" w:hAnsiTheme="majorHAnsi"/>
          <w:sz w:val="24"/>
          <w:szCs w:val="24"/>
        </w:rPr>
        <w:t xml:space="preserve"> deve estar na afirmativa no </w:t>
      </w:r>
      <w:r w:rsidR="00A21C1B" w:rsidRPr="00A21C1B">
        <w:rPr>
          <w:rFonts w:asciiTheme="majorHAnsi" w:hAnsiTheme="majorHAnsi"/>
          <w:i/>
          <w:sz w:val="24"/>
          <w:szCs w:val="24"/>
        </w:rPr>
        <w:t>question tag</w:t>
      </w:r>
      <w:r w:rsidR="00A21C1B" w:rsidRPr="00A21C1B">
        <w:rPr>
          <w:rFonts w:asciiTheme="majorHAnsi" w:hAnsiTheme="majorHAnsi"/>
          <w:sz w:val="24"/>
          <w:szCs w:val="24"/>
        </w:rPr>
        <w:t xml:space="preserve">, aplicada ao pronome </w:t>
      </w:r>
      <w:r w:rsidR="00A21C1B" w:rsidRPr="00A21C1B">
        <w:rPr>
          <w:rFonts w:asciiTheme="majorHAnsi" w:hAnsiTheme="majorHAnsi"/>
          <w:i/>
          <w:sz w:val="24"/>
          <w:szCs w:val="24"/>
        </w:rPr>
        <w:t>you</w:t>
      </w:r>
      <w:r w:rsidR="00A21C1B" w:rsidRPr="00A21C1B">
        <w:rPr>
          <w:rFonts w:asciiTheme="majorHAnsi" w:hAnsiTheme="majorHAnsi"/>
          <w:sz w:val="24"/>
          <w:szCs w:val="24"/>
        </w:rPr>
        <w:t>.</w:t>
      </w:r>
    </w:p>
    <w:p w14:paraId="5FFFB2CA" w14:textId="77777777" w:rsidR="00A21C1B" w:rsidRPr="00A21C1B" w:rsidRDefault="00A21C1B" w:rsidP="00A21C1B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6F7AEA0A" w14:textId="0E3A1A4A" w:rsidR="00A21C1B" w:rsidRPr="00A21C1B" w:rsidRDefault="00A21C1B" w:rsidP="00A21C1B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A21C1B">
        <w:rPr>
          <w:rFonts w:asciiTheme="majorHAnsi" w:hAnsiTheme="majorHAnsi"/>
          <w:sz w:val="24"/>
          <w:szCs w:val="24"/>
        </w:rPr>
        <w:t>Os casos que necessitam mais atenção são as sentenças afirmativas no presente e passado simples. O(A) professor(a) deverá escrever na lousa "</w:t>
      </w:r>
      <w:r w:rsidRPr="00A21C1B">
        <w:rPr>
          <w:rFonts w:asciiTheme="majorHAnsi" w:hAnsiTheme="majorHAnsi"/>
          <w:i/>
          <w:sz w:val="24"/>
          <w:szCs w:val="24"/>
        </w:rPr>
        <w:t>She has three kids, ...</w:t>
      </w:r>
      <w:r w:rsidRPr="00A21C1B">
        <w:rPr>
          <w:rFonts w:asciiTheme="majorHAnsi" w:hAnsiTheme="majorHAnsi"/>
          <w:sz w:val="24"/>
          <w:szCs w:val="24"/>
        </w:rPr>
        <w:t xml:space="preserve">" e pedir para os(as) estudantes completarem com o </w:t>
      </w:r>
      <w:r w:rsidRPr="00A21C1B">
        <w:rPr>
          <w:rFonts w:asciiTheme="majorHAnsi" w:hAnsiTheme="majorHAnsi"/>
          <w:i/>
          <w:sz w:val="24"/>
          <w:szCs w:val="24"/>
        </w:rPr>
        <w:t>question tag</w:t>
      </w:r>
      <w:r w:rsidR="00373890">
        <w:rPr>
          <w:rFonts w:asciiTheme="majorHAnsi" w:hAnsiTheme="majorHAnsi"/>
          <w:sz w:val="24"/>
          <w:szCs w:val="24"/>
        </w:rPr>
        <w:t xml:space="preserve"> adequado. Ness</w:t>
      </w:r>
      <w:r w:rsidRPr="00A21C1B">
        <w:rPr>
          <w:rFonts w:asciiTheme="majorHAnsi" w:hAnsiTheme="majorHAnsi"/>
          <w:sz w:val="24"/>
          <w:szCs w:val="24"/>
        </w:rPr>
        <w:t xml:space="preserve">e caso, a ausência do auxiliar não entrega </w:t>
      </w:r>
      <w:r w:rsidRPr="00A21C1B">
        <w:rPr>
          <w:rFonts w:asciiTheme="majorHAnsi" w:hAnsiTheme="majorHAnsi"/>
          <w:sz w:val="24"/>
          <w:szCs w:val="24"/>
        </w:rPr>
        <w:lastRenderedPageBreak/>
        <w:t>o tempo verbal imediatamente (</w:t>
      </w:r>
      <w:r w:rsidRPr="00A21C1B">
        <w:rPr>
          <w:rFonts w:asciiTheme="majorHAnsi" w:hAnsiTheme="majorHAnsi"/>
          <w:i/>
          <w:sz w:val="24"/>
          <w:szCs w:val="24"/>
        </w:rPr>
        <w:t>simple present</w:t>
      </w:r>
      <w:r w:rsidRPr="00A21C1B">
        <w:rPr>
          <w:rFonts w:asciiTheme="majorHAnsi" w:hAnsiTheme="majorHAnsi"/>
          <w:sz w:val="24"/>
          <w:szCs w:val="24"/>
        </w:rPr>
        <w:t>), mas o auxiliar (</w:t>
      </w:r>
      <w:r w:rsidRPr="00A21C1B">
        <w:rPr>
          <w:rFonts w:asciiTheme="majorHAnsi" w:hAnsiTheme="majorHAnsi"/>
          <w:i/>
          <w:sz w:val="24"/>
          <w:szCs w:val="24"/>
        </w:rPr>
        <w:t>do</w:t>
      </w:r>
      <w:r w:rsidRPr="00A21C1B">
        <w:rPr>
          <w:rFonts w:asciiTheme="majorHAnsi" w:hAnsiTheme="majorHAnsi"/>
          <w:sz w:val="24"/>
          <w:szCs w:val="24"/>
        </w:rPr>
        <w:t xml:space="preserve"> ou </w:t>
      </w:r>
      <w:r w:rsidRPr="00A21C1B">
        <w:rPr>
          <w:rFonts w:asciiTheme="majorHAnsi" w:hAnsiTheme="majorHAnsi"/>
          <w:i/>
          <w:sz w:val="24"/>
          <w:szCs w:val="24"/>
        </w:rPr>
        <w:t>does</w:t>
      </w:r>
      <w:r w:rsidR="00373890">
        <w:rPr>
          <w:rFonts w:asciiTheme="majorHAnsi" w:hAnsiTheme="majorHAnsi"/>
          <w:sz w:val="24"/>
          <w:szCs w:val="24"/>
        </w:rPr>
        <w:t>) deve aparecer no</w:t>
      </w:r>
      <w:r w:rsidRPr="00A21C1B">
        <w:rPr>
          <w:rFonts w:asciiTheme="majorHAnsi" w:hAnsiTheme="majorHAnsi"/>
          <w:sz w:val="24"/>
          <w:szCs w:val="24"/>
        </w:rPr>
        <w:t xml:space="preserve"> </w:t>
      </w:r>
      <w:r w:rsidRPr="00A21C1B">
        <w:rPr>
          <w:rFonts w:asciiTheme="majorHAnsi" w:hAnsiTheme="majorHAnsi"/>
          <w:i/>
          <w:sz w:val="24"/>
          <w:szCs w:val="24"/>
        </w:rPr>
        <w:t>question tag</w:t>
      </w:r>
      <w:r w:rsidRPr="00A21C1B">
        <w:rPr>
          <w:rFonts w:asciiTheme="majorHAnsi" w:hAnsiTheme="majorHAnsi"/>
          <w:sz w:val="24"/>
          <w:szCs w:val="24"/>
        </w:rPr>
        <w:t>. Por isso, como a sentença é afirmativa na terceira pessoa, o complemento do exemplo é: "</w:t>
      </w:r>
      <w:r w:rsidRPr="00A21C1B">
        <w:rPr>
          <w:rFonts w:asciiTheme="majorHAnsi" w:hAnsiTheme="majorHAnsi"/>
          <w:i/>
          <w:sz w:val="24"/>
          <w:szCs w:val="24"/>
        </w:rPr>
        <w:t>doesn't she</w:t>
      </w:r>
      <w:r w:rsidRPr="00A21C1B">
        <w:rPr>
          <w:rFonts w:asciiTheme="majorHAnsi" w:hAnsiTheme="majorHAnsi"/>
          <w:sz w:val="24"/>
          <w:szCs w:val="24"/>
        </w:rPr>
        <w:t xml:space="preserve">?". O maior cuidado é não confundir o presente e o passado simples do verbo </w:t>
      </w:r>
      <w:r w:rsidRPr="00A21C1B">
        <w:rPr>
          <w:rFonts w:asciiTheme="majorHAnsi" w:hAnsiTheme="majorHAnsi"/>
          <w:i/>
          <w:sz w:val="24"/>
          <w:szCs w:val="24"/>
        </w:rPr>
        <w:t>to have</w:t>
      </w:r>
      <w:r w:rsidRPr="00A21C1B">
        <w:rPr>
          <w:rFonts w:asciiTheme="majorHAnsi" w:hAnsiTheme="majorHAnsi"/>
          <w:sz w:val="24"/>
          <w:szCs w:val="24"/>
        </w:rPr>
        <w:t xml:space="preserve"> com os respectivos tempos perfeitos, como no exemplo escrito na lousa. Veja a diferen</w:t>
      </w:r>
      <w:r w:rsidR="00373890">
        <w:rPr>
          <w:rFonts w:asciiTheme="majorHAnsi" w:hAnsiTheme="majorHAnsi"/>
          <w:sz w:val="24"/>
          <w:szCs w:val="24"/>
        </w:rPr>
        <w:t>ça nos quatro exemplos a seguir:</w:t>
      </w:r>
    </w:p>
    <w:p w14:paraId="597168BC" w14:textId="77777777" w:rsidR="00A21C1B" w:rsidRPr="00A21C1B" w:rsidRDefault="00A21C1B" w:rsidP="00A21C1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6ECBCBBC" w14:textId="77777777" w:rsidR="00A21C1B" w:rsidRPr="00A21C1B" w:rsidRDefault="00A21C1B" w:rsidP="00A21C1B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Theme="majorHAnsi" w:hAnsiTheme="majorHAnsi"/>
          <w:i/>
          <w:sz w:val="24"/>
          <w:szCs w:val="24"/>
          <w:lang w:val="en-US"/>
        </w:rPr>
      </w:pPr>
      <w:r w:rsidRPr="00A21C1B">
        <w:rPr>
          <w:rFonts w:asciiTheme="majorHAnsi" w:hAnsiTheme="majorHAnsi"/>
          <w:i/>
          <w:sz w:val="24"/>
          <w:szCs w:val="24"/>
          <w:lang w:val="en-US"/>
        </w:rPr>
        <w:t xml:space="preserve">I have already finished my lesson, </w:t>
      </w:r>
      <w:proofErr w:type="gramStart"/>
      <w:r w:rsidRPr="00A21C1B">
        <w:rPr>
          <w:rFonts w:asciiTheme="majorHAnsi" w:hAnsiTheme="majorHAnsi"/>
          <w:i/>
          <w:sz w:val="24"/>
          <w:szCs w:val="24"/>
          <w:lang w:val="en-US"/>
        </w:rPr>
        <w:t>haven’t</w:t>
      </w:r>
      <w:proofErr w:type="gramEnd"/>
      <w:r w:rsidRPr="00A21C1B">
        <w:rPr>
          <w:rFonts w:asciiTheme="majorHAnsi" w:hAnsiTheme="majorHAnsi"/>
          <w:i/>
          <w:sz w:val="24"/>
          <w:szCs w:val="24"/>
          <w:lang w:val="en-US"/>
        </w:rPr>
        <w:t xml:space="preserve"> I?</w:t>
      </w:r>
    </w:p>
    <w:p w14:paraId="1B53EA87" w14:textId="77777777" w:rsidR="00A21C1B" w:rsidRPr="00A21C1B" w:rsidRDefault="00A21C1B" w:rsidP="00A21C1B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Theme="majorHAnsi" w:hAnsiTheme="majorHAnsi"/>
          <w:i/>
          <w:sz w:val="24"/>
          <w:szCs w:val="24"/>
          <w:lang w:val="en-US"/>
        </w:rPr>
      </w:pPr>
      <w:r w:rsidRPr="00A21C1B">
        <w:rPr>
          <w:rFonts w:asciiTheme="majorHAnsi" w:hAnsiTheme="majorHAnsi"/>
          <w:i/>
          <w:sz w:val="24"/>
          <w:szCs w:val="24"/>
          <w:lang w:val="en-US"/>
        </w:rPr>
        <w:t xml:space="preserve">You have a terrible headache, </w:t>
      </w:r>
      <w:proofErr w:type="gramStart"/>
      <w:r w:rsidRPr="00A21C1B">
        <w:rPr>
          <w:rFonts w:asciiTheme="majorHAnsi" w:hAnsiTheme="majorHAnsi"/>
          <w:i/>
          <w:sz w:val="24"/>
          <w:szCs w:val="24"/>
          <w:lang w:val="en-US"/>
        </w:rPr>
        <w:t>don’t</w:t>
      </w:r>
      <w:proofErr w:type="gramEnd"/>
      <w:r w:rsidRPr="00A21C1B">
        <w:rPr>
          <w:rFonts w:asciiTheme="majorHAnsi" w:hAnsiTheme="majorHAnsi"/>
          <w:i/>
          <w:sz w:val="24"/>
          <w:szCs w:val="24"/>
          <w:lang w:val="en-US"/>
        </w:rPr>
        <w:t xml:space="preserve"> you?</w:t>
      </w:r>
    </w:p>
    <w:p w14:paraId="7D590100" w14:textId="77777777" w:rsidR="00A21C1B" w:rsidRPr="00A21C1B" w:rsidRDefault="00A21C1B" w:rsidP="00A21C1B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Theme="majorHAnsi" w:hAnsiTheme="majorHAnsi"/>
          <w:i/>
          <w:sz w:val="24"/>
          <w:szCs w:val="24"/>
          <w:lang w:val="en-US"/>
        </w:rPr>
      </w:pPr>
      <w:r w:rsidRPr="00A21C1B">
        <w:rPr>
          <w:rFonts w:asciiTheme="majorHAnsi" w:hAnsiTheme="majorHAnsi"/>
          <w:i/>
          <w:sz w:val="24"/>
          <w:szCs w:val="24"/>
          <w:lang w:val="en-US"/>
        </w:rPr>
        <w:t xml:space="preserve">She had gone to Brazil before the accident that happened in Japan, </w:t>
      </w:r>
      <w:proofErr w:type="gramStart"/>
      <w:r w:rsidRPr="00A21C1B">
        <w:rPr>
          <w:rFonts w:asciiTheme="majorHAnsi" w:hAnsiTheme="majorHAnsi"/>
          <w:i/>
          <w:sz w:val="24"/>
          <w:szCs w:val="24"/>
          <w:lang w:val="en-US"/>
        </w:rPr>
        <w:t>hadn’t</w:t>
      </w:r>
      <w:proofErr w:type="gramEnd"/>
      <w:r w:rsidRPr="00A21C1B">
        <w:rPr>
          <w:rFonts w:asciiTheme="majorHAnsi" w:hAnsiTheme="majorHAnsi"/>
          <w:i/>
          <w:sz w:val="24"/>
          <w:szCs w:val="24"/>
          <w:lang w:val="en-US"/>
        </w:rPr>
        <w:t xml:space="preserve"> she?</w:t>
      </w:r>
    </w:p>
    <w:p w14:paraId="5A885389" w14:textId="77777777" w:rsidR="00A21C1B" w:rsidRPr="00A21C1B" w:rsidRDefault="00A21C1B" w:rsidP="00A21C1B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Theme="majorHAnsi" w:hAnsiTheme="majorHAnsi"/>
          <w:i/>
          <w:sz w:val="24"/>
          <w:szCs w:val="24"/>
          <w:lang w:val="en-US"/>
        </w:rPr>
      </w:pPr>
      <w:r w:rsidRPr="00A21C1B">
        <w:rPr>
          <w:rFonts w:asciiTheme="majorHAnsi" w:hAnsiTheme="majorHAnsi"/>
          <w:i/>
          <w:sz w:val="24"/>
          <w:szCs w:val="24"/>
          <w:lang w:val="en-US"/>
        </w:rPr>
        <w:t xml:space="preserve">He had many friends, </w:t>
      </w:r>
      <w:proofErr w:type="gramStart"/>
      <w:r w:rsidRPr="00A21C1B">
        <w:rPr>
          <w:rFonts w:asciiTheme="majorHAnsi" w:hAnsiTheme="majorHAnsi"/>
          <w:i/>
          <w:sz w:val="24"/>
          <w:szCs w:val="24"/>
          <w:lang w:val="en-US"/>
        </w:rPr>
        <w:t>didn’t</w:t>
      </w:r>
      <w:proofErr w:type="gramEnd"/>
      <w:r w:rsidRPr="00A21C1B">
        <w:rPr>
          <w:rFonts w:asciiTheme="majorHAnsi" w:hAnsiTheme="majorHAnsi"/>
          <w:i/>
          <w:sz w:val="24"/>
          <w:szCs w:val="24"/>
          <w:lang w:val="en-US"/>
        </w:rPr>
        <w:t xml:space="preserve"> he?</w:t>
      </w:r>
    </w:p>
    <w:p w14:paraId="3AF99665" w14:textId="77777777" w:rsidR="00A21C1B" w:rsidRPr="00A21C1B" w:rsidRDefault="00A21C1B" w:rsidP="00A21C1B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140B828D" w14:textId="77777777" w:rsidR="00A21C1B" w:rsidRPr="00A21C1B" w:rsidRDefault="00A21C1B" w:rsidP="00A21C1B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A21C1B">
        <w:rPr>
          <w:rFonts w:asciiTheme="majorHAnsi" w:hAnsiTheme="majorHAnsi"/>
          <w:sz w:val="24"/>
          <w:szCs w:val="24"/>
        </w:rPr>
        <w:t xml:space="preserve">Qual o tempo verbal de cada sentença acima? O(A) professor(a) deverá certificar que os tempos perfeitos e o presente e passado simples estão bem consolidados entre os(as) estudantes. </w:t>
      </w:r>
    </w:p>
    <w:p w14:paraId="189C173E" w14:textId="77777777" w:rsidR="00A21C1B" w:rsidRPr="00A21C1B" w:rsidRDefault="00A21C1B" w:rsidP="00A21C1B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A21C1B">
        <w:rPr>
          <w:rFonts w:asciiTheme="majorHAnsi" w:hAnsiTheme="majorHAnsi"/>
          <w:sz w:val="24"/>
          <w:szCs w:val="24"/>
        </w:rPr>
        <w:t xml:space="preserve">O verbo </w:t>
      </w:r>
      <w:r w:rsidRPr="00A21C1B">
        <w:rPr>
          <w:rFonts w:asciiTheme="majorHAnsi" w:hAnsiTheme="majorHAnsi"/>
          <w:i/>
          <w:sz w:val="24"/>
          <w:szCs w:val="24"/>
        </w:rPr>
        <w:t>to be</w:t>
      </w:r>
      <w:r w:rsidRPr="00A21C1B">
        <w:rPr>
          <w:rFonts w:asciiTheme="majorHAnsi" w:hAnsiTheme="majorHAnsi"/>
          <w:sz w:val="24"/>
          <w:szCs w:val="24"/>
        </w:rPr>
        <w:t xml:space="preserve"> não precisa de auxiliar nos tempos presente e passado simples, de forma que os próprios verbos conjugados são utilizados nos </w:t>
      </w:r>
      <w:r w:rsidRPr="00A21C1B">
        <w:rPr>
          <w:rFonts w:asciiTheme="majorHAnsi" w:hAnsiTheme="majorHAnsi"/>
          <w:i/>
          <w:sz w:val="24"/>
          <w:szCs w:val="24"/>
        </w:rPr>
        <w:t>question tags</w:t>
      </w:r>
      <w:r w:rsidRPr="00A21C1B">
        <w:rPr>
          <w:rFonts w:asciiTheme="majorHAnsi" w:hAnsiTheme="majorHAnsi"/>
          <w:sz w:val="24"/>
          <w:szCs w:val="24"/>
        </w:rPr>
        <w:t>. Veja os exemplos abaixo:</w:t>
      </w:r>
    </w:p>
    <w:p w14:paraId="37346BF5" w14:textId="77777777" w:rsidR="00A21C1B" w:rsidRPr="00A21C1B" w:rsidRDefault="00A21C1B" w:rsidP="00A21C1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711E65F3" w14:textId="77777777" w:rsidR="00A21C1B" w:rsidRPr="00A21C1B" w:rsidRDefault="00A21C1B" w:rsidP="00A21C1B">
      <w:pPr>
        <w:pStyle w:val="Pargrafoda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Theme="majorHAnsi" w:hAnsiTheme="majorHAnsi"/>
          <w:i/>
          <w:sz w:val="24"/>
          <w:szCs w:val="24"/>
          <w:lang w:val="en-US"/>
        </w:rPr>
      </w:pPr>
      <w:r w:rsidRPr="00A21C1B">
        <w:rPr>
          <w:rFonts w:asciiTheme="majorHAnsi" w:hAnsiTheme="majorHAnsi"/>
          <w:i/>
          <w:sz w:val="24"/>
          <w:szCs w:val="24"/>
          <w:lang w:val="en-US"/>
        </w:rPr>
        <w:t xml:space="preserve">He is handsome, </w:t>
      </w:r>
      <w:proofErr w:type="gramStart"/>
      <w:r w:rsidRPr="00A21C1B">
        <w:rPr>
          <w:rFonts w:asciiTheme="majorHAnsi" w:hAnsiTheme="majorHAnsi"/>
          <w:i/>
          <w:sz w:val="24"/>
          <w:szCs w:val="24"/>
          <w:lang w:val="en-US"/>
        </w:rPr>
        <w:t>isn’t</w:t>
      </w:r>
      <w:proofErr w:type="gramEnd"/>
      <w:r w:rsidRPr="00A21C1B">
        <w:rPr>
          <w:rFonts w:asciiTheme="majorHAnsi" w:hAnsiTheme="majorHAnsi"/>
          <w:i/>
          <w:sz w:val="24"/>
          <w:szCs w:val="24"/>
          <w:lang w:val="en-US"/>
        </w:rPr>
        <w:t xml:space="preserve"> he?</w:t>
      </w:r>
    </w:p>
    <w:p w14:paraId="363A1436" w14:textId="77777777" w:rsidR="00A21C1B" w:rsidRPr="00A21C1B" w:rsidRDefault="00A21C1B" w:rsidP="00A21C1B">
      <w:pPr>
        <w:pStyle w:val="Pargrafoda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Theme="majorHAnsi" w:hAnsiTheme="majorHAnsi"/>
          <w:i/>
          <w:sz w:val="24"/>
          <w:szCs w:val="24"/>
          <w:lang w:val="en-US"/>
        </w:rPr>
      </w:pPr>
      <w:r w:rsidRPr="00A21C1B">
        <w:rPr>
          <w:rFonts w:asciiTheme="majorHAnsi" w:hAnsiTheme="majorHAnsi"/>
          <w:i/>
          <w:sz w:val="24"/>
          <w:szCs w:val="24"/>
          <w:lang w:val="en-US"/>
        </w:rPr>
        <w:t xml:space="preserve">You are 20, </w:t>
      </w:r>
      <w:proofErr w:type="gramStart"/>
      <w:r w:rsidRPr="00A21C1B">
        <w:rPr>
          <w:rFonts w:asciiTheme="majorHAnsi" w:hAnsiTheme="majorHAnsi"/>
          <w:i/>
          <w:sz w:val="24"/>
          <w:szCs w:val="24"/>
          <w:lang w:val="en-US"/>
        </w:rPr>
        <w:t>aren’t</w:t>
      </w:r>
      <w:proofErr w:type="gramEnd"/>
      <w:r w:rsidRPr="00A21C1B">
        <w:rPr>
          <w:rFonts w:asciiTheme="majorHAnsi" w:hAnsiTheme="majorHAnsi"/>
          <w:i/>
          <w:sz w:val="24"/>
          <w:szCs w:val="24"/>
          <w:lang w:val="en-US"/>
        </w:rPr>
        <w:t xml:space="preserve"> you?</w:t>
      </w:r>
    </w:p>
    <w:p w14:paraId="6D263C0C" w14:textId="77777777" w:rsidR="00A21C1B" w:rsidRPr="00A21C1B" w:rsidRDefault="00A21C1B" w:rsidP="00A21C1B">
      <w:pPr>
        <w:pStyle w:val="Pargrafoda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Theme="majorHAnsi" w:hAnsiTheme="majorHAnsi"/>
          <w:i/>
          <w:sz w:val="24"/>
          <w:szCs w:val="24"/>
          <w:lang w:val="en-US"/>
        </w:rPr>
      </w:pPr>
      <w:r w:rsidRPr="00A21C1B">
        <w:rPr>
          <w:rFonts w:asciiTheme="majorHAnsi" w:hAnsiTheme="majorHAnsi"/>
          <w:i/>
          <w:sz w:val="24"/>
          <w:szCs w:val="24"/>
          <w:lang w:val="en-US"/>
        </w:rPr>
        <w:t xml:space="preserve">They are playing soccer, </w:t>
      </w:r>
      <w:proofErr w:type="gramStart"/>
      <w:r w:rsidRPr="00A21C1B">
        <w:rPr>
          <w:rFonts w:asciiTheme="majorHAnsi" w:hAnsiTheme="majorHAnsi"/>
          <w:i/>
          <w:sz w:val="24"/>
          <w:szCs w:val="24"/>
          <w:lang w:val="en-US"/>
        </w:rPr>
        <w:t>aren’t</w:t>
      </w:r>
      <w:proofErr w:type="gramEnd"/>
      <w:r w:rsidRPr="00A21C1B">
        <w:rPr>
          <w:rFonts w:asciiTheme="majorHAnsi" w:hAnsiTheme="majorHAnsi"/>
          <w:i/>
          <w:sz w:val="24"/>
          <w:szCs w:val="24"/>
          <w:lang w:val="en-US"/>
        </w:rPr>
        <w:t xml:space="preserve"> they?</w:t>
      </w:r>
    </w:p>
    <w:p w14:paraId="6EDA8FCB" w14:textId="77777777" w:rsidR="00A21C1B" w:rsidRPr="00A21C1B" w:rsidRDefault="00A21C1B" w:rsidP="00A21C1B">
      <w:pPr>
        <w:pStyle w:val="Pargrafoda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Theme="majorHAnsi" w:hAnsiTheme="majorHAnsi"/>
          <w:i/>
          <w:sz w:val="24"/>
          <w:szCs w:val="24"/>
          <w:lang w:val="en-US"/>
        </w:rPr>
      </w:pPr>
      <w:r w:rsidRPr="00A21C1B">
        <w:rPr>
          <w:rFonts w:asciiTheme="majorHAnsi" w:hAnsiTheme="majorHAnsi"/>
          <w:i/>
          <w:sz w:val="24"/>
          <w:szCs w:val="24"/>
          <w:lang w:val="en-US"/>
        </w:rPr>
        <w:t xml:space="preserve">I am a good student, </w:t>
      </w:r>
      <w:proofErr w:type="gramStart"/>
      <w:r w:rsidRPr="00A21C1B">
        <w:rPr>
          <w:rFonts w:asciiTheme="majorHAnsi" w:hAnsiTheme="majorHAnsi"/>
          <w:i/>
          <w:sz w:val="24"/>
          <w:szCs w:val="24"/>
          <w:lang w:val="en-US"/>
        </w:rPr>
        <w:t>aren’t</w:t>
      </w:r>
      <w:proofErr w:type="gramEnd"/>
      <w:r w:rsidRPr="00A21C1B">
        <w:rPr>
          <w:rFonts w:asciiTheme="majorHAnsi" w:hAnsiTheme="majorHAnsi"/>
          <w:i/>
          <w:sz w:val="24"/>
          <w:szCs w:val="24"/>
          <w:lang w:val="en-US"/>
        </w:rPr>
        <w:t xml:space="preserve"> I?</w:t>
      </w:r>
    </w:p>
    <w:p w14:paraId="51CB4D44" w14:textId="77777777" w:rsidR="00A21C1B" w:rsidRPr="00A21C1B" w:rsidRDefault="00A21C1B" w:rsidP="00A21C1B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7F60008B" w14:textId="71ECBE38" w:rsidR="00A21C1B" w:rsidRPr="00A21C1B" w:rsidRDefault="00A21C1B" w:rsidP="00A21C1B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A21C1B">
        <w:rPr>
          <w:rFonts w:asciiTheme="majorHAnsi" w:hAnsiTheme="majorHAnsi"/>
          <w:sz w:val="24"/>
          <w:szCs w:val="24"/>
        </w:rPr>
        <w:t xml:space="preserve">O(A) professor(a) irá escrever, na lousa, as quatro sentenças acima e aguardará um possível questionamento do uso de </w:t>
      </w:r>
      <w:r w:rsidRPr="00A21C1B">
        <w:rPr>
          <w:rFonts w:asciiTheme="majorHAnsi" w:hAnsiTheme="majorHAnsi"/>
          <w:i/>
          <w:sz w:val="24"/>
          <w:szCs w:val="24"/>
        </w:rPr>
        <w:t>aren’t</w:t>
      </w:r>
      <w:r w:rsidRPr="00A21C1B">
        <w:rPr>
          <w:rFonts w:asciiTheme="majorHAnsi" w:hAnsiTheme="majorHAnsi"/>
          <w:sz w:val="24"/>
          <w:szCs w:val="24"/>
        </w:rPr>
        <w:t xml:space="preserve"> com o pronome pessoal </w:t>
      </w:r>
      <w:r w:rsidRPr="00A21C1B">
        <w:rPr>
          <w:rFonts w:asciiTheme="majorHAnsi" w:hAnsiTheme="majorHAnsi"/>
          <w:i/>
          <w:sz w:val="24"/>
          <w:szCs w:val="24"/>
        </w:rPr>
        <w:t>I</w:t>
      </w:r>
      <w:r w:rsidR="00557A93">
        <w:rPr>
          <w:rFonts w:asciiTheme="majorHAnsi" w:hAnsiTheme="majorHAnsi"/>
          <w:sz w:val="24"/>
          <w:szCs w:val="24"/>
        </w:rPr>
        <w:t xml:space="preserve">, </w:t>
      </w:r>
      <w:r w:rsidRPr="00A21C1B">
        <w:rPr>
          <w:rFonts w:asciiTheme="majorHAnsi" w:hAnsiTheme="majorHAnsi"/>
          <w:sz w:val="24"/>
          <w:szCs w:val="24"/>
        </w:rPr>
        <w:t xml:space="preserve">no último caso. Se não ocorrer, irá indagar se alguma das sentenças possui algum erro. Finalmente, deve-se explicar que, pelo fato de </w:t>
      </w:r>
      <w:r w:rsidRPr="00A21C1B">
        <w:rPr>
          <w:rFonts w:asciiTheme="majorHAnsi" w:hAnsiTheme="majorHAnsi"/>
          <w:i/>
          <w:sz w:val="24"/>
          <w:szCs w:val="24"/>
        </w:rPr>
        <w:t>am not</w:t>
      </w:r>
      <w:r w:rsidRPr="00A21C1B">
        <w:rPr>
          <w:rFonts w:asciiTheme="majorHAnsi" w:hAnsiTheme="majorHAnsi"/>
          <w:sz w:val="24"/>
          <w:szCs w:val="24"/>
        </w:rPr>
        <w:t xml:space="preserve"> não possuir forma contraída, utiliza-se </w:t>
      </w:r>
      <w:r w:rsidRPr="00A21C1B">
        <w:rPr>
          <w:rFonts w:asciiTheme="majorHAnsi" w:hAnsiTheme="majorHAnsi"/>
          <w:i/>
          <w:sz w:val="24"/>
          <w:szCs w:val="24"/>
        </w:rPr>
        <w:t>aren’t</w:t>
      </w:r>
      <w:r w:rsidRPr="00A21C1B">
        <w:rPr>
          <w:rFonts w:asciiTheme="majorHAnsi" w:hAnsiTheme="majorHAnsi"/>
          <w:sz w:val="24"/>
          <w:szCs w:val="24"/>
        </w:rPr>
        <w:t xml:space="preserve"> nos </w:t>
      </w:r>
      <w:r w:rsidRPr="00A21C1B">
        <w:rPr>
          <w:rFonts w:asciiTheme="majorHAnsi" w:hAnsiTheme="majorHAnsi"/>
          <w:i/>
          <w:sz w:val="24"/>
          <w:szCs w:val="24"/>
        </w:rPr>
        <w:t xml:space="preserve">question tags </w:t>
      </w:r>
      <w:r w:rsidRPr="00A21C1B">
        <w:rPr>
          <w:rFonts w:asciiTheme="majorHAnsi" w:hAnsiTheme="majorHAnsi"/>
          <w:sz w:val="24"/>
          <w:szCs w:val="24"/>
        </w:rPr>
        <w:t xml:space="preserve">em primeira pessoa, ou seja, o último exemplo está correto e representa uma exceção à regra. </w:t>
      </w:r>
    </w:p>
    <w:p w14:paraId="2101C258" w14:textId="77777777" w:rsidR="007E5461" w:rsidRPr="00A21C1B" w:rsidRDefault="00A21C1B" w:rsidP="00A21C1B">
      <w:pPr>
        <w:spacing w:after="0"/>
        <w:ind w:firstLine="720"/>
        <w:jc w:val="both"/>
        <w:rPr>
          <w:rFonts w:asciiTheme="majorHAnsi" w:eastAsia="Calibri" w:hAnsiTheme="majorHAnsi" w:cs="Calibri"/>
          <w:sz w:val="24"/>
          <w:szCs w:val="24"/>
        </w:rPr>
      </w:pPr>
      <w:r w:rsidRPr="00A21C1B">
        <w:rPr>
          <w:rFonts w:asciiTheme="majorHAnsi" w:hAnsiTheme="majorHAnsi"/>
          <w:sz w:val="24"/>
          <w:szCs w:val="24"/>
        </w:rPr>
        <w:t xml:space="preserve">Para demais exceções, o(a) professor(a) deverá consultar o </w:t>
      </w:r>
      <w:r w:rsidR="00690F38">
        <w:rPr>
          <w:rFonts w:asciiTheme="majorHAnsi" w:hAnsiTheme="majorHAnsi"/>
          <w:sz w:val="24"/>
          <w:szCs w:val="24"/>
        </w:rPr>
        <w:t xml:space="preserve">material de revisão </w:t>
      </w:r>
      <w:r w:rsidR="00690F38" w:rsidRPr="00AC5471">
        <w:rPr>
          <w:rFonts w:asciiTheme="majorHAnsi" w:hAnsiTheme="majorHAnsi"/>
          <w:sz w:val="24"/>
          <w:szCs w:val="24"/>
          <w:lang w:val="pt-BR"/>
        </w:rPr>
        <w:t xml:space="preserve">(link disponível na seção </w:t>
      </w:r>
      <w:r w:rsidR="00690F38">
        <w:rPr>
          <w:rFonts w:asciiTheme="majorHAnsi" w:hAnsiTheme="majorHAnsi"/>
          <w:sz w:val="24"/>
          <w:szCs w:val="24"/>
          <w:lang w:val="pt-BR"/>
        </w:rPr>
        <w:t>‘</w:t>
      </w:r>
      <w:r w:rsidR="00690F38" w:rsidRPr="00AC5471">
        <w:rPr>
          <w:rFonts w:asciiTheme="majorHAnsi" w:hAnsiTheme="majorHAnsi"/>
          <w:sz w:val="24"/>
          <w:szCs w:val="24"/>
          <w:lang w:val="pt-BR"/>
        </w:rPr>
        <w:t xml:space="preserve">Para </w:t>
      </w:r>
      <w:r w:rsidR="00690F38">
        <w:rPr>
          <w:rFonts w:asciiTheme="majorHAnsi" w:hAnsiTheme="majorHAnsi"/>
          <w:sz w:val="24"/>
          <w:szCs w:val="24"/>
          <w:lang w:val="pt-BR"/>
        </w:rPr>
        <w:t>organiza</w:t>
      </w:r>
      <w:r w:rsidR="00690F38" w:rsidRPr="00AC5471">
        <w:rPr>
          <w:rFonts w:asciiTheme="majorHAnsi" w:hAnsiTheme="majorHAnsi"/>
          <w:sz w:val="24"/>
          <w:szCs w:val="24"/>
          <w:lang w:val="pt-BR"/>
        </w:rPr>
        <w:t>r o seu Trabalho e Saber Mais</w:t>
      </w:r>
      <w:r w:rsidR="00690F38">
        <w:rPr>
          <w:rFonts w:asciiTheme="majorHAnsi" w:hAnsiTheme="majorHAnsi"/>
          <w:sz w:val="24"/>
          <w:szCs w:val="24"/>
          <w:lang w:val="pt-BR"/>
        </w:rPr>
        <w:t>’</w:t>
      </w:r>
      <w:r w:rsidR="00690F38" w:rsidRPr="00AC5471">
        <w:rPr>
          <w:rFonts w:asciiTheme="majorHAnsi" w:hAnsiTheme="majorHAnsi"/>
          <w:sz w:val="24"/>
          <w:szCs w:val="24"/>
          <w:lang w:val="pt-BR"/>
        </w:rPr>
        <w:t>)</w:t>
      </w:r>
      <w:r w:rsidRPr="00A21C1B">
        <w:rPr>
          <w:rFonts w:asciiTheme="majorHAnsi" w:hAnsiTheme="majorHAnsi"/>
          <w:sz w:val="24"/>
          <w:szCs w:val="24"/>
        </w:rPr>
        <w:t>.</w:t>
      </w:r>
    </w:p>
    <w:p w14:paraId="5B896888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417C1CF2" w14:textId="77777777" w:rsidR="007167D7" w:rsidRDefault="007167D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16F4D33" w14:textId="77777777" w:rsidR="007E5461" w:rsidRPr="00F3152E" w:rsidRDefault="00F5607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323E4F"/>
          <w:sz w:val="28"/>
          <w:szCs w:val="28"/>
        </w:rPr>
        <w:t xml:space="preserve">3ª Etapa: </w:t>
      </w:r>
      <w:r w:rsidR="00A21C1B">
        <w:rPr>
          <w:rFonts w:ascii="Calibri" w:eastAsia="Calibri" w:hAnsi="Calibri" w:cs="Calibri"/>
          <w:color w:val="323E4F"/>
          <w:sz w:val="28"/>
          <w:szCs w:val="28"/>
        </w:rPr>
        <w:t>Atividade</w:t>
      </w:r>
    </w:p>
    <w:p w14:paraId="35F17CD6" w14:textId="77777777" w:rsidR="007E5461" w:rsidRDefault="007E5461">
      <w:pPr>
        <w:shd w:val="clear" w:color="auto" w:fill="FFFFFF"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0C4EF962" w14:textId="77777777" w:rsidR="00E02A6E" w:rsidRPr="00E02A6E" w:rsidRDefault="00E02A6E" w:rsidP="00E02A6E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E02A6E">
        <w:rPr>
          <w:rFonts w:asciiTheme="majorHAnsi" w:hAnsiTheme="majorHAnsi"/>
          <w:sz w:val="24"/>
          <w:szCs w:val="24"/>
        </w:rPr>
        <w:t xml:space="preserve">O(A) professor(a) deverá produzir cartões com sentenças iniciadas e outros contendo os respectivos </w:t>
      </w:r>
      <w:r w:rsidRPr="00E02A6E">
        <w:rPr>
          <w:rFonts w:asciiTheme="majorHAnsi" w:hAnsiTheme="majorHAnsi"/>
          <w:i/>
          <w:sz w:val="24"/>
          <w:szCs w:val="24"/>
        </w:rPr>
        <w:t>question tags</w:t>
      </w:r>
      <w:r w:rsidRPr="00E02A6E">
        <w:rPr>
          <w:rFonts w:asciiTheme="majorHAnsi" w:hAnsiTheme="majorHAnsi"/>
          <w:sz w:val="24"/>
          <w:szCs w:val="24"/>
        </w:rPr>
        <w:t>, conforme exemplo abaixo:</w:t>
      </w:r>
    </w:p>
    <w:p w14:paraId="4CC1DDB2" w14:textId="77777777" w:rsidR="00E02A6E" w:rsidRPr="00E02A6E" w:rsidRDefault="00E02A6E" w:rsidP="00E02A6E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4462DF3D" w14:textId="77777777" w:rsidR="00E02A6E" w:rsidRPr="00E02A6E" w:rsidRDefault="00E02A6E" w:rsidP="00702C08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E02A6E">
        <w:rPr>
          <w:rFonts w:asciiTheme="majorHAnsi" w:hAnsiTheme="majorHAnsi"/>
          <w:noProof/>
          <w:sz w:val="24"/>
          <w:szCs w:val="24"/>
          <w:lang w:val="pt-BR"/>
        </w:rPr>
        <w:drawing>
          <wp:inline distT="0" distB="0" distL="0" distR="0" wp14:anchorId="706FDBE9" wp14:editId="0E547DF9">
            <wp:extent cx="3305175" cy="1171777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 títul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350" cy="11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AFE61" w14:textId="77777777" w:rsidR="00E02A6E" w:rsidRPr="00E02A6E" w:rsidRDefault="00E02A6E" w:rsidP="00E02A6E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E02A6E">
        <w:rPr>
          <w:rFonts w:asciiTheme="majorHAnsi" w:hAnsiTheme="majorHAnsi"/>
          <w:sz w:val="24"/>
          <w:szCs w:val="24"/>
        </w:rPr>
        <w:lastRenderedPageBreak/>
        <w:t xml:space="preserve">Figura 1: Modelo para confecção de cartões para realizar um jogo da memória com </w:t>
      </w:r>
      <w:r w:rsidRPr="00E02A6E">
        <w:rPr>
          <w:rFonts w:asciiTheme="majorHAnsi" w:hAnsiTheme="majorHAnsi"/>
          <w:i/>
          <w:sz w:val="24"/>
          <w:szCs w:val="24"/>
        </w:rPr>
        <w:t>question tags</w:t>
      </w:r>
      <w:r w:rsidRPr="00E02A6E">
        <w:rPr>
          <w:rFonts w:asciiTheme="majorHAnsi" w:hAnsiTheme="majorHAnsi"/>
          <w:sz w:val="24"/>
          <w:szCs w:val="24"/>
        </w:rPr>
        <w:t>.</w:t>
      </w:r>
    </w:p>
    <w:p w14:paraId="469D9333" w14:textId="77777777" w:rsidR="00E02A6E" w:rsidRPr="00E02A6E" w:rsidRDefault="00E02A6E" w:rsidP="00E02A6E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2624DBB4" w14:textId="10BAD1D9" w:rsidR="007167D7" w:rsidRPr="00E02A6E" w:rsidRDefault="00E02A6E" w:rsidP="00E02A6E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E02A6E">
        <w:rPr>
          <w:rFonts w:asciiTheme="majorHAnsi" w:hAnsiTheme="majorHAnsi"/>
          <w:sz w:val="24"/>
          <w:szCs w:val="24"/>
        </w:rPr>
        <w:t xml:space="preserve">A linha que separa a sentença do </w:t>
      </w:r>
      <w:r w:rsidRPr="00E02A6E">
        <w:rPr>
          <w:rFonts w:asciiTheme="majorHAnsi" w:hAnsiTheme="majorHAnsi"/>
          <w:i/>
          <w:sz w:val="24"/>
          <w:szCs w:val="24"/>
        </w:rPr>
        <w:t>question tag</w:t>
      </w:r>
      <w:r w:rsidRPr="00E02A6E">
        <w:rPr>
          <w:rFonts w:asciiTheme="majorHAnsi" w:hAnsiTheme="majorHAnsi"/>
          <w:sz w:val="24"/>
          <w:szCs w:val="24"/>
        </w:rPr>
        <w:t xml:space="preserve"> deverá ser recortada. A ideia da atividade é fazer um jogo da memória. Com ao menos dez cartões recortad</w:t>
      </w:r>
      <w:r w:rsidR="00557A93">
        <w:rPr>
          <w:rFonts w:asciiTheme="majorHAnsi" w:hAnsiTheme="majorHAnsi"/>
          <w:sz w:val="24"/>
          <w:szCs w:val="24"/>
        </w:rPr>
        <w:t>os (ou seja, vinte pedaços), ess</w:t>
      </w:r>
      <w:r w:rsidRPr="00E02A6E">
        <w:rPr>
          <w:rFonts w:asciiTheme="majorHAnsi" w:hAnsiTheme="majorHAnsi"/>
          <w:sz w:val="24"/>
          <w:szCs w:val="24"/>
        </w:rPr>
        <w:t>es de</w:t>
      </w:r>
      <w:r w:rsidR="00557A93">
        <w:rPr>
          <w:rFonts w:asciiTheme="majorHAnsi" w:hAnsiTheme="majorHAnsi"/>
          <w:sz w:val="24"/>
          <w:szCs w:val="24"/>
        </w:rPr>
        <w:t>verão</w:t>
      </w:r>
      <w:r w:rsidRPr="00E02A6E">
        <w:rPr>
          <w:rFonts w:asciiTheme="majorHAnsi" w:hAnsiTheme="majorHAnsi"/>
          <w:sz w:val="24"/>
          <w:szCs w:val="24"/>
        </w:rPr>
        <w:t xml:space="preserve"> ser virados para bai</w:t>
      </w:r>
      <w:r w:rsidR="00557A93">
        <w:rPr>
          <w:rFonts w:asciiTheme="majorHAnsi" w:hAnsiTheme="majorHAnsi"/>
          <w:sz w:val="24"/>
          <w:szCs w:val="24"/>
        </w:rPr>
        <w:t xml:space="preserve">xo e misturados sobre uma mesa </w:t>
      </w:r>
      <w:r w:rsidRPr="00E02A6E">
        <w:rPr>
          <w:rFonts w:asciiTheme="majorHAnsi" w:hAnsiTheme="majorHAnsi"/>
          <w:sz w:val="24"/>
          <w:szCs w:val="24"/>
        </w:rPr>
        <w:t>ou mesmo no chão</w:t>
      </w:r>
      <w:r w:rsidR="00690F38">
        <w:rPr>
          <w:rFonts w:asciiTheme="majorHAnsi" w:hAnsiTheme="majorHAnsi"/>
          <w:sz w:val="24"/>
          <w:szCs w:val="24"/>
        </w:rPr>
        <w:t xml:space="preserve"> (consulte o link</w:t>
      </w:r>
      <w:r w:rsidR="00690F38" w:rsidRPr="00AC5471">
        <w:rPr>
          <w:rFonts w:asciiTheme="majorHAnsi" w:hAnsiTheme="majorHAnsi"/>
          <w:sz w:val="24"/>
          <w:szCs w:val="24"/>
          <w:lang w:val="pt-BR"/>
        </w:rPr>
        <w:t xml:space="preserve"> disponível na seção </w:t>
      </w:r>
      <w:r w:rsidR="00690F38">
        <w:rPr>
          <w:rFonts w:asciiTheme="majorHAnsi" w:hAnsiTheme="majorHAnsi"/>
          <w:sz w:val="24"/>
          <w:szCs w:val="24"/>
          <w:lang w:val="pt-BR"/>
        </w:rPr>
        <w:t>‘</w:t>
      </w:r>
      <w:r w:rsidR="00690F38" w:rsidRPr="00AC5471">
        <w:rPr>
          <w:rFonts w:asciiTheme="majorHAnsi" w:hAnsiTheme="majorHAnsi"/>
          <w:sz w:val="24"/>
          <w:szCs w:val="24"/>
          <w:lang w:val="pt-BR"/>
        </w:rPr>
        <w:t xml:space="preserve">Para </w:t>
      </w:r>
      <w:r w:rsidR="00690F38">
        <w:rPr>
          <w:rFonts w:asciiTheme="majorHAnsi" w:hAnsiTheme="majorHAnsi"/>
          <w:sz w:val="24"/>
          <w:szCs w:val="24"/>
          <w:lang w:val="pt-BR"/>
        </w:rPr>
        <w:t>organiza</w:t>
      </w:r>
      <w:r w:rsidR="00690F38" w:rsidRPr="00AC5471">
        <w:rPr>
          <w:rFonts w:asciiTheme="majorHAnsi" w:hAnsiTheme="majorHAnsi"/>
          <w:sz w:val="24"/>
          <w:szCs w:val="24"/>
          <w:lang w:val="pt-BR"/>
        </w:rPr>
        <w:t>r o seu Trabalho e Saber Mais</w:t>
      </w:r>
      <w:r w:rsidR="00690F38">
        <w:rPr>
          <w:rFonts w:asciiTheme="majorHAnsi" w:hAnsiTheme="majorHAnsi"/>
          <w:sz w:val="24"/>
          <w:szCs w:val="24"/>
          <w:lang w:val="pt-BR"/>
        </w:rPr>
        <w:t>’ para ideias de sentenças</w:t>
      </w:r>
      <w:r w:rsidR="00690F38" w:rsidRPr="00AC5471">
        <w:rPr>
          <w:rFonts w:asciiTheme="majorHAnsi" w:hAnsiTheme="majorHAnsi"/>
          <w:sz w:val="24"/>
          <w:szCs w:val="24"/>
          <w:lang w:val="pt-BR"/>
        </w:rPr>
        <w:t>)</w:t>
      </w:r>
      <w:r w:rsidRPr="00E02A6E">
        <w:rPr>
          <w:rFonts w:asciiTheme="majorHAnsi" w:hAnsiTheme="majorHAnsi"/>
          <w:sz w:val="24"/>
          <w:szCs w:val="24"/>
        </w:rPr>
        <w:t>. Se o número de estudantes for grande, deve-se o</w:t>
      </w:r>
      <w:r w:rsidR="00D1439A">
        <w:rPr>
          <w:rFonts w:asciiTheme="majorHAnsi" w:hAnsiTheme="majorHAnsi"/>
          <w:sz w:val="24"/>
          <w:szCs w:val="24"/>
        </w:rPr>
        <w:t>ptar por dividir a turma em sub</w:t>
      </w:r>
      <w:r w:rsidRPr="00E02A6E">
        <w:rPr>
          <w:rFonts w:asciiTheme="majorHAnsi" w:hAnsiTheme="majorHAnsi"/>
          <w:sz w:val="24"/>
          <w:szCs w:val="24"/>
        </w:rPr>
        <w:t>grupos para o jogo da memória. Com os cartões espalhados no</w:t>
      </w:r>
      <w:r w:rsidR="00557A93">
        <w:rPr>
          <w:rFonts w:asciiTheme="majorHAnsi" w:hAnsiTheme="majorHAnsi"/>
          <w:sz w:val="24"/>
          <w:szCs w:val="24"/>
        </w:rPr>
        <w:t xml:space="preserve"> centro, os(as) estudantes deverão</w:t>
      </w:r>
      <w:r w:rsidRPr="00E02A6E">
        <w:rPr>
          <w:rFonts w:asciiTheme="majorHAnsi" w:hAnsiTheme="majorHAnsi"/>
          <w:sz w:val="24"/>
          <w:szCs w:val="24"/>
        </w:rPr>
        <w:t xml:space="preserve"> formar u</w:t>
      </w:r>
      <w:r w:rsidR="00557A93">
        <w:rPr>
          <w:rFonts w:asciiTheme="majorHAnsi" w:hAnsiTheme="majorHAnsi"/>
          <w:sz w:val="24"/>
          <w:szCs w:val="24"/>
        </w:rPr>
        <w:t xml:space="preserve">m círculo ao redor dos cartões </w:t>
      </w:r>
      <w:r w:rsidRPr="00E02A6E">
        <w:rPr>
          <w:rFonts w:asciiTheme="majorHAnsi" w:hAnsiTheme="majorHAnsi"/>
          <w:sz w:val="24"/>
          <w:szCs w:val="24"/>
        </w:rPr>
        <w:t xml:space="preserve">e definir a ordem de jogada. A </w:t>
      </w:r>
      <w:r w:rsidR="00557A93">
        <w:rPr>
          <w:rFonts w:asciiTheme="majorHAnsi" w:hAnsiTheme="majorHAnsi"/>
          <w:sz w:val="24"/>
          <w:szCs w:val="24"/>
        </w:rPr>
        <w:t>cada jogada, o(a) estudante terá que virar dois cartões. Ness</w:t>
      </w:r>
      <w:r w:rsidRPr="00E02A6E">
        <w:rPr>
          <w:rFonts w:asciiTheme="majorHAnsi" w:hAnsiTheme="majorHAnsi"/>
          <w:sz w:val="24"/>
          <w:szCs w:val="24"/>
        </w:rPr>
        <w:t>a etapa, sob mediação do(a) professor</w:t>
      </w:r>
      <w:r w:rsidR="00557A93">
        <w:rPr>
          <w:rFonts w:asciiTheme="majorHAnsi" w:hAnsiTheme="majorHAnsi"/>
          <w:sz w:val="24"/>
          <w:szCs w:val="24"/>
        </w:rPr>
        <w:t>(a), os(as) estudantes deverão</w:t>
      </w:r>
      <w:r w:rsidRPr="00E02A6E">
        <w:rPr>
          <w:rFonts w:asciiTheme="majorHAnsi" w:hAnsiTheme="majorHAnsi"/>
          <w:sz w:val="24"/>
          <w:szCs w:val="24"/>
        </w:rPr>
        <w:t xml:space="preserve"> discutir se a sentença inicial e o </w:t>
      </w:r>
      <w:r w:rsidRPr="00E02A6E">
        <w:rPr>
          <w:rFonts w:asciiTheme="majorHAnsi" w:hAnsiTheme="majorHAnsi"/>
          <w:i/>
          <w:sz w:val="24"/>
          <w:szCs w:val="24"/>
        </w:rPr>
        <w:t>question tag</w:t>
      </w:r>
      <w:r w:rsidRPr="00E02A6E">
        <w:rPr>
          <w:rFonts w:asciiTheme="majorHAnsi" w:hAnsiTheme="majorHAnsi"/>
          <w:sz w:val="24"/>
          <w:szCs w:val="24"/>
        </w:rPr>
        <w:t xml:space="preserve"> se completam. Em caso negativo, vira-se novamente os cartões para baixo e passa-se a vez para o(a) próximo(a). Se obtiver êxito, o(a) estudante fica</w:t>
      </w:r>
      <w:r w:rsidR="00557A93">
        <w:rPr>
          <w:rFonts w:asciiTheme="majorHAnsi" w:hAnsiTheme="majorHAnsi"/>
          <w:sz w:val="24"/>
          <w:szCs w:val="24"/>
        </w:rPr>
        <w:t>rá com os cartões e terá</w:t>
      </w:r>
      <w:r w:rsidRPr="00E02A6E">
        <w:rPr>
          <w:rFonts w:asciiTheme="majorHAnsi" w:hAnsiTheme="majorHAnsi"/>
          <w:sz w:val="24"/>
          <w:szCs w:val="24"/>
        </w:rPr>
        <w:t xml:space="preserve"> direito a</w:t>
      </w:r>
      <w:r w:rsidR="00557A93">
        <w:rPr>
          <w:rFonts w:asciiTheme="majorHAnsi" w:hAnsiTheme="majorHAnsi"/>
          <w:sz w:val="24"/>
          <w:szCs w:val="24"/>
        </w:rPr>
        <w:t xml:space="preserve"> mais uma jogada </w:t>
      </w:r>
      <w:r w:rsidRPr="00E02A6E">
        <w:rPr>
          <w:rFonts w:asciiTheme="majorHAnsi" w:hAnsiTheme="majorHAnsi"/>
          <w:sz w:val="24"/>
          <w:szCs w:val="24"/>
        </w:rPr>
        <w:t>e a sentença formada deve ser escrita na lousa . No final, vence quem tiver mais cartões.</w:t>
      </w:r>
    </w:p>
    <w:p w14:paraId="6F0D4980" w14:textId="77777777" w:rsidR="007167D7" w:rsidRPr="00E02A6E" w:rsidRDefault="007167D7" w:rsidP="00E02A6E">
      <w:pPr>
        <w:spacing w:after="0"/>
        <w:ind w:firstLine="720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6BC9ADC8" w14:textId="77777777" w:rsidR="007E5461" w:rsidRDefault="00F56076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Plano de aula elaborado por Professor Me. </w:t>
      </w:r>
      <w:r w:rsidR="007167D7">
        <w:rPr>
          <w:rFonts w:ascii="Calibri" w:eastAsia="Calibri" w:hAnsi="Calibri" w:cs="Calibri"/>
          <w:sz w:val="24"/>
          <w:szCs w:val="24"/>
        </w:rPr>
        <w:t>Leonardo Moreno Domingues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7E5461" w:rsidSect="00220F9C">
      <w:headerReference w:type="default" r:id="rId12"/>
      <w:footerReference w:type="default" r:id="rId13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62B03" w14:textId="77777777" w:rsidR="00C55A2D" w:rsidRDefault="00C55A2D">
      <w:pPr>
        <w:spacing w:after="0" w:line="240" w:lineRule="auto"/>
      </w:pPr>
      <w:r>
        <w:separator/>
      </w:r>
    </w:p>
  </w:endnote>
  <w:endnote w:type="continuationSeparator" w:id="0">
    <w:p w14:paraId="500F0398" w14:textId="77777777" w:rsidR="00C55A2D" w:rsidRDefault="00C5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DC98C" w14:textId="77777777" w:rsidR="004A4CB2" w:rsidRDefault="004A4CB2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0709E4A4" w14:textId="77777777" w:rsidR="004A4CB2" w:rsidRDefault="004A4CB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7F7F7F"/>
        <w:sz w:val="16"/>
        <w:szCs w:val="16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Professor Me. Leonardo Moreno Domingues.</w:t>
    </w:r>
  </w:p>
  <w:p w14:paraId="219526E5" w14:textId="77777777" w:rsidR="004A4CB2" w:rsidRDefault="004A4CB2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7201E552" w14:textId="77777777" w:rsidR="004A4CB2" w:rsidRDefault="004A4CB2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057C65">
      <w:rPr>
        <w:rFonts w:ascii="Calibri" w:eastAsia="Calibri" w:hAnsi="Calibri" w:cs="Calibri"/>
        <w:noProof/>
        <w:color w:val="7F7F7F"/>
        <w:sz w:val="16"/>
        <w:szCs w:val="16"/>
      </w:rPr>
      <w:t>4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34116" w14:textId="77777777" w:rsidR="00C55A2D" w:rsidRDefault="00C55A2D">
      <w:pPr>
        <w:spacing w:after="0" w:line="240" w:lineRule="auto"/>
      </w:pPr>
      <w:r>
        <w:separator/>
      </w:r>
    </w:p>
  </w:footnote>
  <w:footnote w:type="continuationSeparator" w:id="0">
    <w:p w14:paraId="12F73B31" w14:textId="77777777" w:rsidR="00C55A2D" w:rsidRDefault="00C5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F4540" w14:textId="77777777" w:rsidR="004A4CB2" w:rsidRDefault="004A4CB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06D06206" w14:textId="4979ED5F" w:rsidR="004A4CB2" w:rsidRDefault="004A4CB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noProof/>
        <w:lang w:val="pt-BR"/>
      </w:rPr>
      <w:drawing>
        <wp:inline distT="0" distB="0" distL="0" distR="0" wp14:anchorId="58F9D34C" wp14:editId="032BFE3A">
          <wp:extent cx="800100" cy="368046"/>
          <wp:effectExtent l="0" t="0" r="0" b="0"/>
          <wp:docPr id="4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15" cy="38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399">
      <w:rPr>
        <w:rFonts w:ascii="Calibri" w:eastAsia="Calibri" w:hAnsi="Calibri" w:cs="Calibri"/>
        <w:color w:val="44546A"/>
        <w:sz w:val="28"/>
        <w:szCs w:val="28"/>
      </w:rPr>
      <w:t xml:space="preserve">                                     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034D3562" w14:textId="77777777" w:rsidR="004A4CB2" w:rsidRDefault="004A4CB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4405A2BB" w14:textId="5DD87F7A" w:rsidR="004A4CB2" w:rsidRDefault="004A4CB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C4B4F6" wp14:editId="1C7C0BAC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69710" cy="12700"/>
              <wp:effectExtent l="0" t="0" r="2540" b="635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AB2AD5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8pt;margin-top:2pt;width:517.3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" strokecolor="#4579b8"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719B8"/>
    <w:multiLevelType w:val="hybridMultilevel"/>
    <w:tmpl w:val="CF3E21C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4874147"/>
    <w:multiLevelType w:val="hybridMultilevel"/>
    <w:tmpl w:val="74AA0254"/>
    <w:lvl w:ilvl="0" w:tplc="C05C0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11B40"/>
    <w:multiLevelType w:val="multilevel"/>
    <w:tmpl w:val="4784E060"/>
    <w:lvl w:ilvl="0">
      <w:start w:val="607719232"/>
      <w:numFmt w:val="bullet"/>
      <w:lvlText w:val="•"/>
      <w:lvlJc w:val="left"/>
      <w:pPr>
        <w:ind w:left="894" w:hanging="174"/>
      </w:pPr>
      <w:rPr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4" w15:restartNumberingAfterBreak="0">
    <w:nsid w:val="73CC213B"/>
    <w:multiLevelType w:val="hybridMultilevel"/>
    <w:tmpl w:val="2E6A26C0"/>
    <w:lvl w:ilvl="0" w:tplc="C5ACD8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61"/>
    <w:rsid w:val="00001C92"/>
    <w:rsid w:val="00025B4E"/>
    <w:rsid w:val="0003701E"/>
    <w:rsid w:val="00047E41"/>
    <w:rsid w:val="00054642"/>
    <w:rsid w:val="00057C65"/>
    <w:rsid w:val="000C7A57"/>
    <w:rsid w:val="001019DE"/>
    <w:rsid w:val="00126BEC"/>
    <w:rsid w:val="001319E8"/>
    <w:rsid w:val="001402FD"/>
    <w:rsid w:val="00140C6D"/>
    <w:rsid w:val="00180C33"/>
    <w:rsid w:val="001868E9"/>
    <w:rsid w:val="00194C73"/>
    <w:rsid w:val="001B06F5"/>
    <w:rsid w:val="001E702C"/>
    <w:rsid w:val="001F6C70"/>
    <w:rsid w:val="0021017A"/>
    <w:rsid w:val="00220F9C"/>
    <w:rsid w:val="00235AFA"/>
    <w:rsid w:val="0023615A"/>
    <w:rsid w:val="0027273C"/>
    <w:rsid w:val="00273B9E"/>
    <w:rsid w:val="002E34B4"/>
    <w:rsid w:val="002E3EC8"/>
    <w:rsid w:val="002E40C7"/>
    <w:rsid w:val="003249D8"/>
    <w:rsid w:val="0033058F"/>
    <w:rsid w:val="0033785F"/>
    <w:rsid w:val="003518D8"/>
    <w:rsid w:val="00370E5A"/>
    <w:rsid w:val="00373890"/>
    <w:rsid w:val="003B1239"/>
    <w:rsid w:val="003B5AD9"/>
    <w:rsid w:val="003E40A7"/>
    <w:rsid w:val="003E70BA"/>
    <w:rsid w:val="003F4B82"/>
    <w:rsid w:val="00450FD3"/>
    <w:rsid w:val="004A3A5B"/>
    <w:rsid w:val="004A4CB2"/>
    <w:rsid w:val="004B3F38"/>
    <w:rsid w:val="004B54B6"/>
    <w:rsid w:val="004C3A82"/>
    <w:rsid w:val="004C5E91"/>
    <w:rsid w:val="004C6055"/>
    <w:rsid w:val="004D2420"/>
    <w:rsid w:val="004E585C"/>
    <w:rsid w:val="004E7228"/>
    <w:rsid w:val="004E75D2"/>
    <w:rsid w:val="00532D31"/>
    <w:rsid w:val="00557A93"/>
    <w:rsid w:val="005A0C17"/>
    <w:rsid w:val="005A52E2"/>
    <w:rsid w:val="005B7622"/>
    <w:rsid w:val="005B77A8"/>
    <w:rsid w:val="006001F3"/>
    <w:rsid w:val="00606F1C"/>
    <w:rsid w:val="0061749A"/>
    <w:rsid w:val="00620DB8"/>
    <w:rsid w:val="00630C0E"/>
    <w:rsid w:val="00662DCF"/>
    <w:rsid w:val="00690F38"/>
    <w:rsid w:val="006A0B55"/>
    <w:rsid w:val="006D0365"/>
    <w:rsid w:val="006D17BE"/>
    <w:rsid w:val="006D362D"/>
    <w:rsid w:val="006D3DB9"/>
    <w:rsid w:val="007005A0"/>
    <w:rsid w:val="00702C08"/>
    <w:rsid w:val="007130DC"/>
    <w:rsid w:val="007167D7"/>
    <w:rsid w:val="007416A6"/>
    <w:rsid w:val="00745D30"/>
    <w:rsid w:val="007A4C8A"/>
    <w:rsid w:val="007C0399"/>
    <w:rsid w:val="007C18C8"/>
    <w:rsid w:val="007D197E"/>
    <w:rsid w:val="007E5461"/>
    <w:rsid w:val="007E5D24"/>
    <w:rsid w:val="007F0A20"/>
    <w:rsid w:val="00811286"/>
    <w:rsid w:val="0087356F"/>
    <w:rsid w:val="008749FB"/>
    <w:rsid w:val="008822A7"/>
    <w:rsid w:val="00885D8F"/>
    <w:rsid w:val="00894798"/>
    <w:rsid w:val="008B7F0B"/>
    <w:rsid w:val="008D044A"/>
    <w:rsid w:val="008D1E4E"/>
    <w:rsid w:val="008F783E"/>
    <w:rsid w:val="00900B4A"/>
    <w:rsid w:val="00944936"/>
    <w:rsid w:val="009929A0"/>
    <w:rsid w:val="009B2DBA"/>
    <w:rsid w:val="009B5D5F"/>
    <w:rsid w:val="009B7A3B"/>
    <w:rsid w:val="009F44B7"/>
    <w:rsid w:val="00A14824"/>
    <w:rsid w:val="00A160C2"/>
    <w:rsid w:val="00A21C1B"/>
    <w:rsid w:val="00A77665"/>
    <w:rsid w:val="00AB528E"/>
    <w:rsid w:val="00AC537D"/>
    <w:rsid w:val="00AC5471"/>
    <w:rsid w:val="00AD33DD"/>
    <w:rsid w:val="00AE4156"/>
    <w:rsid w:val="00AF35A5"/>
    <w:rsid w:val="00B261D1"/>
    <w:rsid w:val="00BC4C53"/>
    <w:rsid w:val="00BF4A43"/>
    <w:rsid w:val="00BF56C0"/>
    <w:rsid w:val="00C55A2D"/>
    <w:rsid w:val="00CA7272"/>
    <w:rsid w:val="00CD4B5F"/>
    <w:rsid w:val="00D03445"/>
    <w:rsid w:val="00D1439A"/>
    <w:rsid w:val="00D260EA"/>
    <w:rsid w:val="00D53C71"/>
    <w:rsid w:val="00D6244E"/>
    <w:rsid w:val="00D906FC"/>
    <w:rsid w:val="00D94922"/>
    <w:rsid w:val="00D97DB7"/>
    <w:rsid w:val="00DC4403"/>
    <w:rsid w:val="00DF3719"/>
    <w:rsid w:val="00E02A6E"/>
    <w:rsid w:val="00E7435F"/>
    <w:rsid w:val="00EB6A7F"/>
    <w:rsid w:val="00EC13B9"/>
    <w:rsid w:val="00EE2E0A"/>
    <w:rsid w:val="00EE35A0"/>
    <w:rsid w:val="00F3152E"/>
    <w:rsid w:val="00F34C23"/>
    <w:rsid w:val="00F40A7A"/>
    <w:rsid w:val="00F55493"/>
    <w:rsid w:val="00F56076"/>
    <w:rsid w:val="00F735CC"/>
    <w:rsid w:val="00F807EF"/>
    <w:rsid w:val="00F970E5"/>
    <w:rsid w:val="00FA3F34"/>
    <w:rsid w:val="00FB0DE0"/>
    <w:rsid w:val="00FE3420"/>
    <w:rsid w:val="00FF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7669A"/>
  <w15:docId w15:val="{FDFE9DE5-8C32-43AF-ABC7-BF90583A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0F9C"/>
  </w:style>
  <w:style w:type="paragraph" w:styleId="Ttulo1">
    <w:name w:val="heading 1"/>
    <w:basedOn w:val="Normal"/>
    <w:next w:val="Normal"/>
    <w:rsid w:val="00220F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20F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20F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20F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20F9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20F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20F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20F9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20F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00B4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05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6FC"/>
  </w:style>
  <w:style w:type="paragraph" w:styleId="Rodap">
    <w:name w:val="footer"/>
    <w:basedOn w:val="Normal"/>
    <w:link w:val="Rodap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6FC"/>
  </w:style>
  <w:style w:type="paragraph" w:styleId="Textodebalo">
    <w:name w:val="Balloon Text"/>
    <w:basedOn w:val="Normal"/>
    <w:link w:val="TextodebaloChar"/>
    <w:uiPriority w:val="99"/>
    <w:semiHidden/>
    <w:unhideWhenUsed/>
    <w:rsid w:val="006D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62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E4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r.cl/Intermediate/Question_Tags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slprintables.com/printable.asp?id=746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lsqsI3IwC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CFB53-79E6-47AD-AC67-FCECA4D8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1057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Daniel</cp:lastModifiedBy>
  <cp:revision>3</cp:revision>
  <dcterms:created xsi:type="dcterms:W3CDTF">2018-07-11T22:07:00Z</dcterms:created>
  <dcterms:modified xsi:type="dcterms:W3CDTF">2018-07-12T17:32:00Z</dcterms:modified>
</cp:coreProperties>
</file>