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2ECF" w14:textId="66491409" w:rsidR="000E3C4D" w:rsidRDefault="00FC0D19">
      <w:pPr>
        <w:pStyle w:val="Ttulo3"/>
        <w:spacing w:before="0" w:after="180"/>
        <w:jc w:val="both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 </w:t>
      </w:r>
      <w:r w:rsidR="00E27172">
        <w:rPr>
          <w:rFonts w:ascii="Calibri" w:eastAsia="Calibri" w:hAnsi="Calibri" w:cs="Calibri"/>
          <w:b w:val="0"/>
          <w:sz w:val="32"/>
          <w:szCs w:val="32"/>
        </w:rPr>
        <w:t xml:space="preserve">Ensino Fundamental </w:t>
      </w:r>
      <w:r w:rsidR="00DF295F">
        <w:rPr>
          <w:rFonts w:ascii="Calibri" w:eastAsia="Calibri" w:hAnsi="Calibri" w:cs="Calibri"/>
          <w:b w:val="0"/>
          <w:sz w:val="32"/>
          <w:szCs w:val="32"/>
        </w:rPr>
        <w:t xml:space="preserve">II </w:t>
      </w:r>
    </w:p>
    <w:p w14:paraId="69562ED0" w14:textId="18B7C071" w:rsidR="000E3C4D" w:rsidRDefault="00DF295F">
      <w:pPr>
        <w:pStyle w:val="Ttulo3"/>
        <w:spacing w:before="0" w:after="180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9562F50" wp14:editId="69562F51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BDA52" id="Image1" o:spid="_x0000_s1026" style="position:absolute;margin-left:-3pt;margin-top:25pt;width:518.1pt;height:1.8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 xml:space="preserve"> Abolição da Escravidão no Brasil</w:t>
      </w:r>
    </w:p>
    <w:p w14:paraId="69562ED1" w14:textId="77777777" w:rsidR="000E3C4D" w:rsidRDefault="000E3C4D">
      <w:pPr>
        <w:spacing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9562ED2" w14:textId="77777777" w:rsidR="000E3C4D" w:rsidRDefault="00DF295F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69562ED3" w14:textId="4930113E" w:rsidR="000E3C4D" w:rsidRDefault="00DF295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História</w:t>
      </w:r>
      <w:r>
        <w:rPr>
          <w:rFonts w:ascii="Calibri" w:eastAsia="Calibri" w:hAnsi="Calibri" w:cs="Calibri"/>
          <w:sz w:val="24"/>
          <w:szCs w:val="24"/>
        </w:rPr>
        <w:t>. Sociologia</w:t>
      </w:r>
      <w:r w:rsidR="00C526CE">
        <w:rPr>
          <w:rFonts w:ascii="Calibri" w:eastAsia="Calibri" w:hAnsi="Calibri" w:cs="Calibri"/>
          <w:sz w:val="24"/>
          <w:szCs w:val="24"/>
        </w:rPr>
        <w:t>.</w:t>
      </w:r>
    </w:p>
    <w:p w14:paraId="69562EDB" w14:textId="77777777" w:rsidR="000E3C4D" w:rsidRDefault="000E3C4D">
      <w:pPr>
        <w:spacing w:after="0" w:line="240" w:lineRule="auto"/>
        <w:jc w:val="both"/>
        <w:rPr>
          <w:sz w:val="28"/>
          <w:szCs w:val="28"/>
        </w:rPr>
      </w:pPr>
    </w:p>
    <w:p w14:paraId="69562EDC" w14:textId="77777777" w:rsidR="000E3C4D" w:rsidRDefault="00DF295F">
      <w:pPr>
        <w:pStyle w:val="Ttulo2"/>
        <w:spacing w:before="0" w:after="180" w:line="273" w:lineRule="auto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69562EDD" w14:textId="34BC2CFD" w:rsidR="000E3C4D" w:rsidRDefault="00DF295F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Compreender a abolição da escravidão no Brasil como resultado de um processo envolvendo diversos agent</w:t>
      </w:r>
      <w:r w:rsidR="00ED0AD3">
        <w:rPr>
          <w:rFonts w:ascii="Calibri" w:eastAsia="Calibri" w:hAnsi="Calibri" w:cs="Calibri"/>
          <w:sz w:val="24"/>
          <w:szCs w:val="24"/>
        </w:rPr>
        <w:t>es, fatores sociais e políticos. D</w:t>
      </w:r>
      <w:r>
        <w:rPr>
          <w:rFonts w:ascii="Calibri" w:eastAsia="Calibri" w:hAnsi="Calibri" w:cs="Calibri"/>
          <w:sz w:val="24"/>
          <w:szCs w:val="24"/>
        </w:rPr>
        <w:t>esmontando assim</w:t>
      </w:r>
      <w:r w:rsidR="00ED0AD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 narrativa de uma abolição</w:t>
      </w:r>
      <w:r w:rsidR="00ED0AD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-dádiva;</w:t>
      </w:r>
    </w:p>
    <w:p w14:paraId="69562EDE" w14:textId="77777777" w:rsidR="000E3C4D" w:rsidRDefault="00DF295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 e ler de maneira crítica as narrativas hegemônicas sobre a abolição no Brasil;</w:t>
      </w:r>
    </w:p>
    <w:p w14:paraId="69562EDF" w14:textId="33BBDB10" w:rsidR="000E3C4D" w:rsidRDefault="00DF295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Sensibilizar o </w:t>
      </w:r>
      <w:r w:rsidR="00C526CE">
        <w:rPr>
          <w:rFonts w:ascii="Calibri" w:eastAsia="Calibri" w:hAnsi="Calibri" w:cs="Calibri"/>
          <w:sz w:val="24"/>
          <w:szCs w:val="24"/>
        </w:rPr>
        <w:t>aluno para a questão do negro na</w:t>
      </w:r>
      <w:r>
        <w:rPr>
          <w:rFonts w:ascii="Calibri" w:eastAsia="Calibri" w:hAnsi="Calibri" w:cs="Calibri"/>
          <w:sz w:val="24"/>
          <w:szCs w:val="24"/>
        </w:rPr>
        <w:t xml:space="preserve"> pós</w:t>
      </w:r>
      <w:r w:rsidR="00ED0AD3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escravidão</w:t>
      </w:r>
      <w:r w:rsidR="00ED0AD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de modo que possa ser capaz de fazer ligações entre estruturas sociais da atualidade e os legados escravistas do país</w:t>
      </w:r>
      <w:r w:rsidR="00ED0AD3">
        <w:rPr>
          <w:rFonts w:ascii="Calibri" w:eastAsia="Calibri" w:hAnsi="Calibri" w:cs="Calibri"/>
          <w:sz w:val="24"/>
          <w:szCs w:val="24"/>
        </w:rPr>
        <w:t>.</w:t>
      </w:r>
    </w:p>
    <w:p w14:paraId="69562EE0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EE1" w14:textId="77777777" w:rsidR="000E3C4D" w:rsidRDefault="00DF295F">
      <w:pPr>
        <w:pStyle w:val="Ttulo2"/>
        <w:spacing w:before="0" w:after="180" w:line="273" w:lineRule="auto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69562EE2" w14:textId="3D7B2474" w:rsidR="000E3C4D" w:rsidRDefault="00DF295F">
      <w:pPr>
        <w:pStyle w:val="Ttulo2"/>
        <w:numPr>
          <w:ilvl w:val="0"/>
          <w:numId w:val="3"/>
        </w:numPr>
        <w:spacing w:before="0" w:after="180" w:line="273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Processo abolicionista no Brasil, construção da memória sobre a abolição e situação do negro durante e após esse processo</w:t>
      </w:r>
      <w:r w:rsidR="00ED0AD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9562EE3" w14:textId="77777777" w:rsidR="000E3C4D" w:rsidRDefault="00DF295F">
      <w:pPr>
        <w:pStyle w:val="Ttulo2"/>
        <w:spacing w:before="0" w:after="180" w:line="273" w:lineRule="auto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69562EE4" w14:textId="398A1288" w:rsidR="000E3C4D" w:rsidRDefault="00ED0AD3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      </w:t>
      </w:r>
      <w:r w:rsidR="00F90535">
        <w:rPr>
          <w:rFonts w:ascii="Calibri" w:eastAsia="Calibri" w:hAnsi="Calibri" w:cs="Calibri"/>
          <w:sz w:val="24"/>
          <w:szCs w:val="24"/>
        </w:rPr>
        <w:t>Abolicionismo. Ideologia. Resistência negra. Representação.</w:t>
      </w:r>
    </w:p>
    <w:p w14:paraId="69562EE5" w14:textId="77777777" w:rsidR="000E3C4D" w:rsidRDefault="00DF295F">
      <w:pPr>
        <w:pStyle w:val="Ttulo2"/>
        <w:spacing w:before="0" w:after="180" w:line="273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69562EE6" w14:textId="245AB196" w:rsidR="000E3C4D" w:rsidRDefault="00DF295F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ED0AD3">
        <w:rPr>
          <w:rFonts w:ascii="Calibri" w:eastAsia="Calibri" w:hAnsi="Calibri" w:cs="Calibri"/>
          <w:sz w:val="24"/>
          <w:szCs w:val="24"/>
        </w:rPr>
        <w:t xml:space="preserve">        4 aulas (50 min/aula).</w:t>
      </w:r>
    </w:p>
    <w:p w14:paraId="69562EE7" w14:textId="77777777" w:rsidR="000E3C4D" w:rsidRDefault="00DF295F">
      <w:pPr>
        <w:pStyle w:val="Ttulo2"/>
        <w:spacing w:before="0" w:after="180" w:line="273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69562EE8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EE9" w14:textId="2FB2B1DF" w:rsidR="000E3C4D" w:rsidRDefault="00DF295F" w:rsidP="00882F21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882F21">
        <w:rPr>
          <w:rFonts w:ascii="Calibri" w:eastAsia="Calibri" w:hAnsi="Calibri" w:cs="Calibri"/>
          <w:sz w:val="24"/>
          <w:szCs w:val="24"/>
        </w:rPr>
        <w:t>TEXTO 1 – O lento processo da abolição da escravidão no Brasil</w:t>
      </w:r>
      <w:r w:rsidR="0034061D" w:rsidRPr="00882F21">
        <w:rPr>
          <w:rFonts w:ascii="Calibri" w:eastAsia="Calibri" w:hAnsi="Calibri" w:cs="Calibri"/>
          <w:sz w:val="24"/>
          <w:szCs w:val="24"/>
        </w:rPr>
        <w:t xml:space="preserve">. </w:t>
      </w:r>
      <w:r w:rsidR="00AB6A22" w:rsidRPr="00882F21">
        <w:rPr>
          <w:rFonts w:ascii="Calibri" w:eastAsia="Calibri" w:hAnsi="Calibri" w:cs="Calibri"/>
          <w:sz w:val="24"/>
          <w:szCs w:val="24"/>
        </w:rPr>
        <w:t>Disponível em:</w:t>
      </w:r>
    </w:p>
    <w:p w14:paraId="66A1BFEB" w14:textId="2D2F19D4" w:rsidR="003C6FA7" w:rsidRPr="005D5347" w:rsidRDefault="00CA1480" w:rsidP="00882F21">
      <w:pPr>
        <w:pStyle w:val="PargrafodaLista"/>
        <w:spacing w:after="0" w:line="240" w:lineRule="auto"/>
        <w:jc w:val="both"/>
      </w:pPr>
      <w:hyperlink r:id="rId7" w:history="1">
        <w:r w:rsidR="00882F21" w:rsidRPr="00720DBA">
          <w:rPr>
            <w:rStyle w:val="Hyperlink"/>
            <w:rFonts w:ascii="Calibri" w:eastAsia="Calibri" w:hAnsi="Calibri" w:cs="Calibri"/>
            <w:sz w:val="24"/>
            <w:szCs w:val="24"/>
          </w:rPr>
          <w:t>https://alunosonline.uol.com.br/historia-do-brasil/o-lento-processo-abolicao-escravidao-no-brasil.html</w:t>
        </w:r>
      </w:hyperlink>
      <w:r w:rsidR="003C6FA7">
        <w:rPr>
          <w:rStyle w:val="ListLabel28"/>
        </w:rPr>
        <w:t xml:space="preserve"> . </w:t>
      </w:r>
      <w:r w:rsidR="003C6FA7" w:rsidRPr="00882F21">
        <w:rPr>
          <w:rStyle w:val="ListLabel28"/>
          <w:color w:val="auto"/>
          <w:u w:val="none"/>
        </w:rPr>
        <w:t xml:space="preserve">Acesso em: 04 de junho de 2018. </w:t>
      </w:r>
    </w:p>
    <w:p w14:paraId="69562EEA" w14:textId="71B6C7BF" w:rsidR="000E3C4D" w:rsidRDefault="000E3C4D">
      <w:pPr>
        <w:spacing w:after="0" w:line="240" w:lineRule="auto"/>
        <w:jc w:val="both"/>
      </w:pPr>
    </w:p>
    <w:p w14:paraId="69562EEB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EEC" w14:textId="481B84A0" w:rsidR="000E3C4D" w:rsidRDefault="00DF295F" w:rsidP="00882F21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882F21">
        <w:rPr>
          <w:rFonts w:ascii="Calibri" w:eastAsia="Calibri" w:hAnsi="Calibri" w:cs="Calibri"/>
          <w:sz w:val="24"/>
          <w:szCs w:val="24"/>
        </w:rPr>
        <w:t xml:space="preserve">TEXTO 2 – MODENESI, Thiago; SOUZA, Edilson Fernandes. </w:t>
      </w:r>
      <w:r w:rsidRPr="00882F21">
        <w:rPr>
          <w:rFonts w:ascii="Calibri" w:eastAsia="Calibri" w:hAnsi="Calibri" w:cs="Calibri"/>
          <w:i/>
          <w:sz w:val="24"/>
          <w:szCs w:val="24"/>
        </w:rPr>
        <w:t>A Revista Illustrada e a formação da civilização brasileira no início da República no Brasil</w:t>
      </w:r>
      <w:r w:rsidRPr="00882F21">
        <w:rPr>
          <w:rFonts w:ascii="Calibri" w:eastAsia="Calibri" w:hAnsi="Calibri" w:cs="Calibri"/>
          <w:sz w:val="24"/>
          <w:szCs w:val="24"/>
        </w:rPr>
        <w:t xml:space="preserve">. </w:t>
      </w:r>
      <w:r w:rsidRPr="00882F21">
        <w:rPr>
          <w:rFonts w:ascii="Calibri" w:eastAsia="Calibri" w:hAnsi="Calibri" w:cs="Calibri"/>
          <w:sz w:val="24"/>
          <w:szCs w:val="24"/>
          <w:lang w:val="es-ES"/>
        </w:rPr>
        <w:t xml:space="preserve">In: XXIX Congresso ALAS CHILE, 2013, Santiago-Chile. Acta Cientifica Xxix Congreso de la Asociacion Latinoamericana de Sociologia 2013. </w:t>
      </w:r>
      <w:r w:rsidRPr="00882F21">
        <w:rPr>
          <w:rFonts w:ascii="Calibri" w:eastAsia="Calibri" w:hAnsi="Calibri" w:cs="Calibri"/>
          <w:sz w:val="24"/>
          <w:szCs w:val="24"/>
        </w:rPr>
        <w:t>SAN</w:t>
      </w:r>
      <w:r w:rsidR="00ED0AD3" w:rsidRPr="00882F21">
        <w:rPr>
          <w:rFonts w:ascii="Calibri" w:eastAsia="Calibri" w:hAnsi="Calibri" w:cs="Calibri"/>
          <w:sz w:val="24"/>
          <w:szCs w:val="24"/>
        </w:rPr>
        <w:t xml:space="preserve">TIAGO-CHILE: ALAS, 2013. p. 1-8. </w:t>
      </w:r>
      <w:bookmarkStart w:id="0" w:name="_Hlk517090890"/>
      <w:r w:rsidR="00ED0AD3" w:rsidRPr="00882F21">
        <w:rPr>
          <w:rFonts w:ascii="Calibri" w:eastAsia="Calibri" w:hAnsi="Calibri" w:cs="Calibri"/>
          <w:sz w:val="24"/>
          <w:szCs w:val="24"/>
        </w:rPr>
        <w:t>D</w:t>
      </w:r>
      <w:r w:rsidRPr="00882F21">
        <w:rPr>
          <w:rFonts w:ascii="Calibri" w:eastAsia="Calibri" w:hAnsi="Calibri" w:cs="Calibri"/>
          <w:sz w:val="24"/>
          <w:szCs w:val="24"/>
        </w:rPr>
        <w:t>isponível em</w:t>
      </w:r>
      <w:r w:rsidR="00ED0AD3" w:rsidRPr="00882F21">
        <w:rPr>
          <w:rFonts w:ascii="Calibri" w:eastAsia="Calibri" w:hAnsi="Calibri" w:cs="Calibri"/>
          <w:sz w:val="24"/>
          <w:szCs w:val="24"/>
        </w:rPr>
        <w:t>:</w:t>
      </w:r>
      <w:r w:rsidRPr="00882F21">
        <w:rPr>
          <w:rFonts w:ascii="Calibri" w:eastAsia="Calibri" w:hAnsi="Calibri" w:cs="Calibri"/>
          <w:sz w:val="24"/>
          <w:szCs w:val="24"/>
        </w:rPr>
        <w:t xml:space="preserve"> </w:t>
      </w:r>
      <w:bookmarkEnd w:id="0"/>
    </w:p>
    <w:p w14:paraId="69562EEE" w14:textId="69CE4F9F" w:rsidR="000E3C4D" w:rsidRPr="005D5347" w:rsidRDefault="005D5347" w:rsidP="00882F21">
      <w:pPr>
        <w:pStyle w:val="PargrafodaLista"/>
        <w:spacing w:after="0" w:line="240" w:lineRule="auto"/>
        <w:jc w:val="both"/>
      </w:pPr>
      <w:r>
        <w:t>&lt;</w:t>
      </w:r>
      <w:hyperlink r:id="rId8">
        <w:r w:rsidR="00DF295F">
          <w:rPr>
            <w:rStyle w:val="ListLabel28"/>
          </w:rPr>
          <w:t>http://actacientifica.servicioit.cl/biblioteca/gt/GT32/GT32_FernandesDeSouzaVasconcellosModenesi.pdf</w:t>
        </w:r>
      </w:hyperlink>
      <w:r>
        <w:rPr>
          <w:rStyle w:val="ListLabel28"/>
        </w:rPr>
        <w:t>&gt;</w:t>
      </w:r>
      <w:r>
        <w:t xml:space="preserve"> </w:t>
      </w:r>
      <w:r w:rsidR="00ED0AD3" w:rsidRPr="00882F21">
        <w:rPr>
          <w:rFonts w:ascii="Calibri" w:eastAsia="Calibri" w:hAnsi="Calibri" w:cs="Calibri"/>
          <w:sz w:val="24"/>
          <w:szCs w:val="24"/>
        </w:rPr>
        <w:t>Acesso</w:t>
      </w:r>
      <w:r w:rsidR="00DF295F" w:rsidRPr="00882F21">
        <w:rPr>
          <w:rFonts w:ascii="Calibri" w:eastAsia="Calibri" w:hAnsi="Calibri" w:cs="Calibri"/>
          <w:sz w:val="24"/>
          <w:szCs w:val="24"/>
        </w:rPr>
        <w:t xml:space="preserve"> em</w:t>
      </w:r>
      <w:r w:rsidR="00ED0AD3" w:rsidRPr="00882F21">
        <w:rPr>
          <w:rFonts w:ascii="Calibri" w:eastAsia="Calibri" w:hAnsi="Calibri" w:cs="Calibri"/>
          <w:sz w:val="24"/>
          <w:szCs w:val="24"/>
        </w:rPr>
        <w:t>:</w:t>
      </w:r>
      <w:r w:rsidR="00DF295F" w:rsidRPr="00882F21">
        <w:rPr>
          <w:rFonts w:ascii="Calibri" w:eastAsia="Calibri" w:hAnsi="Calibri" w:cs="Calibri"/>
          <w:sz w:val="24"/>
          <w:szCs w:val="24"/>
        </w:rPr>
        <w:t xml:space="preserve"> 04 de junho de 2018</w:t>
      </w:r>
      <w:r w:rsidRPr="00882F21">
        <w:rPr>
          <w:rFonts w:ascii="Calibri" w:eastAsia="Calibri" w:hAnsi="Calibri" w:cs="Calibri"/>
          <w:sz w:val="24"/>
          <w:szCs w:val="24"/>
        </w:rPr>
        <w:t>.</w:t>
      </w:r>
    </w:p>
    <w:p w14:paraId="69562EEF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731B20" w14:textId="77777777" w:rsidR="003C6FA7" w:rsidRDefault="003C6FA7">
      <w:pPr>
        <w:spacing w:after="0" w:line="240" w:lineRule="auto"/>
        <w:jc w:val="both"/>
        <w:rPr>
          <w:rFonts w:ascii="Calibri" w:eastAsia="Calibri" w:hAnsi="Calibri" w:cs="Calibri"/>
          <w:b/>
          <w:color w:val="1F497D"/>
          <w:sz w:val="24"/>
          <w:szCs w:val="24"/>
        </w:rPr>
      </w:pPr>
    </w:p>
    <w:p w14:paraId="4ACFE2D0" w14:textId="77777777" w:rsidR="003C6FA7" w:rsidRDefault="003C6FA7">
      <w:pPr>
        <w:spacing w:after="0" w:line="240" w:lineRule="auto"/>
        <w:jc w:val="both"/>
        <w:rPr>
          <w:rFonts w:ascii="Calibri" w:eastAsia="Calibri" w:hAnsi="Calibri" w:cs="Calibri"/>
          <w:b/>
          <w:color w:val="1F497D"/>
          <w:sz w:val="24"/>
          <w:szCs w:val="24"/>
        </w:rPr>
      </w:pPr>
    </w:p>
    <w:p w14:paraId="561E98C8" w14:textId="77777777" w:rsidR="003C6FA7" w:rsidRDefault="003C6FA7">
      <w:pPr>
        <w:spacing w:after="0" w:line="240" w:lineRule="auto"/>
        <w:jc w:val="both"/>
        <w:rPr>
          <w:rFonts w:ascii="Calibri" w:eastAsia="Calibri" w:hAnsi="Calibri" w:cs="Calibri"/>
          <w:b/>
          <w:color w:val="1F497D"/>
          <w:sz w:val="24"/>
          <w:szCs w:val="24"/>
        </w:rPr>
      </w:pPr>
    </w:p>
    <w:p w14:paraId="721A302B" w14:textId="77777777" w:rsidR="003C6FA7" w:rsidRDefault="003C6FA7">
      <w:pPr>
        <w:spacing w:after="0" w:line="240" w:lineRule="auto"/>
        <w:jc w:val="both"/>
        <w:rPr>
          <w:rFonts w:ascii="Calibri" w:eastAsia="Calibri" w:hAnsi="Calibri" w:cs="Calibri"/>
          <w:b/>
          <w:color w:val="1F497D"/>
          <w:sz w:val="24"/>
          <w:szCs w:val="24"/>
        </w:rPr>
      </w:pPr>
    </w:p>
    <w:p w14:paraId="69562EF0" w14:textId="6ED8113C" w:rsidR="000E3C4D" w:rsidRPr="00882F21" w:rsidRDefault="00DF295F">
      <w:pPr>
        <w:spacing w:after="0" w:line="240" w:lineRule="auto"/>
        <w:jc w:val="both"/>
        <w:rPr>
          <w:rFonts w:ascii="Calibri" w:eastAsia="Calibri" w:hAnsi="Calibri" w:cs="Calibri"/>
          <w:b/>
          <w:color w:val="1F497D"/>
          <w:sz w:val="28"/>
          <w:szCs w:val="28"/>
        </w:rPr>
      </w:pPr>
      <w:r w:rsidRPr="00882F21">
        <w:rPr>
          <w:rFonts w:ascii="Calibri" w:eastAsia="Calibri" w:hAnsi="Calibri" w:cs="Calibri"/>
          <w:b/>
          <w:color w:val="1F497D"/>
          <w:sz w:val="28"/>
          <w:szCs w:val="28"/>
        </w:rPr>
        <w:t>Textos complementares</w:t>
      </w:r>
      <w:r w:rsidR="00ED0AD3" w:rsidRPr="00882F21">
        <w:rPr>
          <w:rFonts w:ascii="Calibri" w:eastAsia="Calibri" w:hAnsi="Calibri" w:cs="Calibri"/>
          <w:b/>
          <w:color w:val="1F497D"/>
          <w:sz w:val="28"/>
          <w:szCs w:val="28"/>
        </w:rPr>
        <w:t>:</w:t>
      </w:r>
    </w:p>
    <w:p w14:paraId="69562EF1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EF2" w14:textId="6CE520DF" w:rsidR="000E3C4D" w:rsidRPr="00882F21" w:rsidRDefault="00DF295F" w:rsidP="00882F2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82F21">
        <w:rPr>
          <w:rFonts w:ascii="Calibri" w:eastAsia="Calibri" w:hAnsi="Calibri" w:cs="Calibri"/>
          <w:sz w:val="24"/>
          <w:szCs w:val="24"/>
        </w:rPr>
        <w:t>Abolição e a luta escrava por liberdade</w:t>
      </w:r>
      <w:r w:rsidR="00AB6A22" w:rsidRPr="00882F21">
        <w:rPr>
          <w:rFonts w:ascii="Calibri" w:eastAsia="Calibri" w:hAnsi="Calibri" w:cs="Calibri"/>
          <w:sz w:val="24"/>
          <w:szCs w:val="24"/>
        </w:rPr>
        <w:t>. Disponível em:</w:t>
      </w:r>
    </w:p>
    <w:p w14:paraId="1504A28E" w14:textId="77777777" w:rsidR="003C6FA7" w:rsidRPr="005D5347" w:rsidRDefault="00DF295F" w:rsidP="00882F21">
      <w:pPr>
        <w:pStyle w:val="PargrafodaLista"/>
        <w:spacing w:after="0" w:line="240" w:lineRule="auto"/>
        <w:jc w:val="both"/>
      </w:pPr>
      <w:r w:rsidRPr="00882F21">
        <w:rPr>
          <w:rFonts w:ascii="Calibri" w:eastAsia="Calibri" w:hAnsi="Calibri" w:cs="Calibri"/>
          <w:sz w:val="24"/>
          <w:szCs w:val="24"/>
        </w:rPr>
        <w:t xml:space="preserve"> </w:t>
      </w:r>
      <w:hyperlink r:id="rId9">
        <w:r>
          <w:rPr>
            <w:rStyle w:val="ListLabel28"/>
          </w:rPr>
          <w:t>https://mundoeducacao.bol.uol.com.br/historiadobrasil/abolicao-luta-escrava-por-liberdade.htm</w:t>
        </w:r>
      </w:hyperlink>
      <w:r w:rsidR="003C6FA7">
        <w:rPr>
          <w:rStyle w:val="ListLabel28"/>
        </w:rPr>
        <w:t xml:space="preserve"> . </w:t>
      </w:r>
      <w:r w:rsidR="003C6FA7" w:rsidRPr="00882F21">
        <w:rPr>
          <w:rStyle w:val="ListLabel28"/>
          <w:color w:val="auto"/>
          <w:u w:val="none"/>
        </w:rPr>
        <w:t xml:space="preserve">Acesso em: 04 de junho de 2018. </w:t>
      </w:r>
    </w:p>
    <w:p w14:paraId="69562EF4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EF5" w14:textId="1C11619C" w:rsidR="000E3C4D" w:rsidRPr="00882F21" w:rsidRDefault="00DF295F" w:rsidP="00882F2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82F21">
        <w:rPr>
          <w:rFonts w:ascii="Calibri" w:eastAsia="Calibri" w:hAnsi="Calibri" w:cs="Calibri"/>
          <w:sz w:val="24"/>
          <w:szCs w:val="24"/>
        </w:rPr>
        <w:t>O medo do escravocrata e a Revolta Malê de 1835</w:t>
      </w:r>
      <w:r w:rsidR="00AB6A22" w:rsidRPr="00882F21">
        <w:rPr>
          <w:rFonts w:ascii="Calibri" w:eastAsia="Calibri" w:hAnsi="Calibri" w:cs="Calibri"/>
          <w:sz w:val="24"/>
          <w:szCs w:val="24"/>
        </w:rPr>
        <w:t>. Disponível em:</w:t>
      </w:r>
      <w:r w:rsidR="00E85553" w:rsidRPr="00882F21">
        <w:rPr>
          <w:rFonts w:ascii="Calibri" w:eastAsia="Calibri" w:hAnsi="Calibri" w:cs="Calibri"/>
          <w:sz w:val="24"/>
          <w:szCs w:val="24"/>
        </w:rPr>
        <w:t xml:space="preserve"> </w:t>
      </w:r>
    </w:p>
    <w:p w14:paraId="29087B7E" w14:textId="31CD57C3" w:rsidR="00E85553" w:rsidRPr="005D5347" w:rsidRDefault="00CA1480" w:rsidP="00882F21">
      <w:pPr>
        <w:pStyle w:val="PargrafodaLista"/>
        <w:spacing w:after="0" w:line="240" w:lineRule="auto"/>
        <w:jc w:val="both"/>
      </w:pPr>
      <w:hyperlink r:id="rId10" w:history="1">
        <w:r w:rsidR="00882F21" w:rsidRPr="00720DBA">
          <w:rPr>
            <w:rStyle w:val="Hyperlink"/>
            <w:rFonts w:ascii="Calibri" w:eastAsia="Calibri" w:hAnsi="Calibri" w:cs="Calibri"/>
            <w:sz w:val="24"/>
            <w:szCs w:val="24"/>
          </w:rPr>
          <w:t>https://historiadomundo.uol.com.br/idade-contemporanea/o-medo-do-escravocrata-e-a-revolta-male-de-1835.htm</w:t>
        </w:r>
      </w:hyperlink>
      <w:r w:rsidR="00E85553" w:rsidRPr="00882F21">
        <w:rPr>
          <w:rStyle w:val="ListLabel28"/>
          <w:color w:val="auto"/>
          <w:u w:val="none"/>
        </w:rPr>
        <w:t xml:space="preserve"> . Acesso em: 04 de junho de 2018. </w:t>
      </w:r>
    </w:p>
    <w:p w14:paraId="69562EF6" w14:textId="77777777" w:rsidR="000E3C4D" w:rsidRDefault="000E3C4D">
      <w:pPr>
        <w:spacing w:after="0" w:line="240" w:lineRule="auto"/>
        <w:jc w:val="both"/>
      </w:pPr>
    </w:p>
    <w:p w14:paraId="69562EF7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EF8" w14:textId="076969BD" w:rsidR="000E3C4D" w:rsidRPr="00882F21" w:rsidRDefault="00DF295F" w:rsidP="00882F2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82F21">
        <w:rPr>
          <w:rFonts w:ascii="Calibri" w:eastAsia="Calibri" w:hAnsi="Calibri" w:cs="Calibri"/>
          <w:sz w:val="24"/>
          <w:szCs w:val="24"/>
        </w:rPr>
        <w:t>O Inventário dos Lugares de Memória do Tráfico Atlântico de Escravos e da História dos Africanos Escravizados no Brasil, feito pelo Laboratório de História Oral e Imagem da Universidade F</w:t>
      </w:r>
      <w:r w:rsidR="005D5347" w:rsidRPr="00882F21">
        <w:rPr>
          <w:rFonts w:ascii="Calibri" w:eastAsia="Calibri" w:hAnsi="Calibri" w:cs="Calibri"/>
          <w:sz w:val="24"/>
          <w:szCs w:val="24"/>
        </w:rPr>
        <w:t>ederal Fluminense. No c</w:t>
      </w:r>
      <w:r w:rsidRPr="00882F21">
        <w:rPr>
          <w:rFonts w:ascii="Calibri" w:eastAsia="Calibri" w:hAnsi="Calibri" w:cs="Calibri"/>
          <w:sz w:val="24"/>
          <w:szCs w:val="24"/>
        </w:rPr>
        <w:t>apítulo 6</w:t>
      </w:r>
      <w:r w:rsidR="00863DBF" w:rsidRPr="00882F21">
        <w:rPr>
          <w:rFonts w:ascii="Calibri" w:eastAsia="Calibri" w:hAnsi="Calibri" w:cs="Calibri"/>
          <w:sz w:val="24"/>
          <w:szCs w:val="24"/>
        </w:rPr>
        <w:t>,</w:t>
      </w:r>
      <w:r w:rsidRPr="00882F21">
        <w:rPr>
          <w:rFonts w:ascii="Calibri" w:eastAsia="Calibri" w:hAnsi="Calibri" w:cs="Calibri"/>
          <w:sz w:val="24"/>
          <w:szCs w:val="24"/>
        </w:rPr>
        <w:t xml:space="preserve"> intitulado</w:t>
      </w:r>
      <w:r w:rsidRPr="00882F21">
        <w:rPr>
          <w:rFonts w:ascii="Calibri" w:eastAsia="Calibri" w:hAnsi="Calibri" w:cs="Calibri"/>
          <w:i/>
          <w:sz w:val="24"/>
          <w:szCs w:val="24"/>
        </w:rPr>
        <w:t xml:space="preserve"> Revoltas e Quilombos</w:t>
      </w:r>
      <w:r w:rsidR="00863DBF" w:rsidRPr="00882F21">
        <w:rPr>
          <w:rFonts w:ascii="Calibri" w:eastAsia="Calibri" w:hAnsi="Calibri" w:cs="Calibri"/>
          <w:i/>
          <w:sz w:val="24"/>
          <w:szCs w:val="24"/>
        </w:rPr>
        <w:t>,</w:t>
      </w:r>
      <w:r w:rsidRPr="00882F2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82F21">
        <w:rPr>
          <w:rFonts w:ascii="Calibri" w:eastAsia="Calibri" w:hAnsi="Calibri" w:cs="Calibri"/>
          <w:sz w:val="24"/>
          <w:szCs w:val="24"/>
        </w:rPr>
        <w:t>informações sobre revoltas e rebeliões de escravizados ocorridas no século XIX por todo o país.</w:t>
      </w:r>
    </w:p>
    <w:p w14:paraId="69562EF9" w14:textId="63C62313" w:rsidR="000E3C4D" w:rsidRPr="005D5347" w:rsidRDefault="00DF295F" w:rsidP="00882F21">
      <w:pPr>
        <w:pStyle w:val="PargrafodaLista"/>
        <w:spacing w:after="0" w:line="240" w:lineRule="auto"/>
        <w:jc w:val="both"/>
      </w:pPr>
      <w:r w:rsidRPr="00882F21">
        <w:rPr>
          <w:rFonts w:ascii="Calibri" w:eastAsia="Calibri" w:hAnsi="Calibri" w:cs="Calibri"/>
          <w:sz w:val="24"/>
          <w:szCs w:val="24"/>
        </w:rPr>
        <w:t>Disponível em</w:t>
      </w:r>
      <w:r w:rsidR="00ED0AD3" w:rsidRPr="00882F21">
        <w:rPr>
          <w:rFonts w:ascii="Calibri" w:eastAsia="Calibri" w:hAnsi="Calibri" w:cs="Calibri"/>
          <w:sz w:val="24"/>
          <w:szCs w:val="24"/>
        </w:rPr>
        <w:t>:</w:t>
      </w:r>
      <w:r w:rsidRPr="00882F21">
        <w:rPr>
          <w:rFonts w:ascii="Calibri" w:eastAsia="Calibri" w:hAnsi="Calibri" w:cs="Calibri"/>
          <w:sz w:val="24"/>
          <w:szCs w:val="24"/>
        </w:rPr>
        <w:t xml:space="preserve"> </w:t>
      </w:r>
      <w:r w:rsidR="005D5347" w:rsidRPr="00882F21">
        <w:rPr>
          <w:rFonts w:ascii="Calibri" w:eastAsia="Calibri" w:hAnsi="Calibri" w:cs="Calibri"/>
          <w:sz w:val="24"/>
          <w:szCs w:val="24"/>
        </w:rPr>
        <w:t>&lt;</w:t>
      </w:r>
      <w:hyperlink r:id="rId11">
        <w:r>
          <w:rPr>
            <w:rStyle w:val="ListLabel28"/>
          </w:rPr>
          <w:t>http://www.labhoi.uff.br/sites/default/files/6_inventario_revoltas.pdf</w:t>
        </w:r>
      </w:hyperlink>
      <w:r w:rsidR="005D5347">
        <w:rPr>
          <w:rStyle w:val="ListLabel28"/>
        </w:rPr>
        <w:t xml:space="preserve">&gt; </w:t>
      </w:r>
      <w:bookmarkStart w:id="1" w:name="_Hlk517090934"/>
      <w:r w:rsidR="005D5347" w:rsidRPr="00882F21">
        <w:rPr>
          <w:rStyle w:val="ListLabel28"/>
          <w:color w:val="auto"/>
          <w:u w:val="none"/>
        </w:rPr>
        <w:t xml:space="preserve">Acesso em: 04 de junho de 2018. </w:t>
      </w:r>
    </w:p>
    <w:bookmarkEnd w:id="1"/>
    <w:p w14:paraId="69562EFA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EFB" w14:textId="77777777" w:rsidR="000E3C4D" w:rsidRPr="00882F21" w:rsidRDefault="00DF295F">
      <w:pPr>
        <w:spacing w:after="0" w:line="240" w:lineRule="auto"/>
        <w:jc w:val="both"/>
        <w:rPr>
          <w:rFonts w:ascii="Calibri" w:eastAsia="Calibri" w:hAnsi="Calibri" w:cs="Calibri"/>
          <w:b/>
          <w:color w:val="1F497D"/>
          <w:sz w:val="28"/>
          <w:szCs w:val="28"/>
        </w:rPr>
      </w:pPr>
      <w:r w:rsidRPr="00882F21">
        <w:rPr>
          <w:rFonts w:ascii="Calibri" w:eastAsia="Calibri" w:hAnsi="Calibri" w:cs="Calibri"/>
          <w:b/>
          <w:color w:val="1F497D"/>
          <w:sz w:val="28"/>
          <w:szCs w:val="28"/>
        </w:rPr>
        <w:t>Livros</w:t>
      </w:r>
      <w:r w:rsidRPr="00882F21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Pr="00882F21">
        <w:rPr>
          <w:rFonts w:ascii="Calibri" w:eastAsia="Calibri" w:hAnsi="Calibri" w:cs="Calibri"/>
          <w:b/>
          <w:color w:val="1F497D"/>
          <w:sz w:val="28"/>
          <w:szCs w:val="28"/>
        </w:rPr>
        <w:t>sugeridos</w:t>
      </w:r>
    </w:p>
    <w:p w14:paraId="69562EFC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EFD" w14:textId="07D05B0E" w:rsidR="000E3C4D" w:rsidRPr="00882F21" w:rsidRDefault="00DF295F" w:rsidP="00882F21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882F21">
        <w:rPr>
          <w:rFonts w:ascii="Calibri" w:eastAsia="Calibri" w:hAnsi="Calibri" w:cs="Calibri"/>
          <w:sz w:val="24"/>
          <w:szCs w:val="24"/>
        </w:rPr>
        <w:t xml:space="preserve">CHALHOUB, Sidney. </w:t>
      </w:r>
      <w:r w:rsidRPr="00882F21">
        <w:rPr>
          <w:rFonts w:ascii="Calibri" w:eastAsia="Calibri" w:hAnsi="Calibri" w:cs="Calibri"/>
          <w:i/>
          <w:sz w:val="24"/>
          <w:szCs w:val="24"/>
        </w:rPr>
        <w:t>Visões da liberdade:</w:t>
      </w:r>
      <w:r w:rsidRPr="00882F21">
        <w:rPr>
          <w:rFonts w:ascii="Calibri" w:eastAsia="Calibri" w:hAnsi="Calibri" w:cs="Calibri"/>
          <w:sz w:val="24"/>
          <w:szCs w:val="24"/>
        </w:rPr>
        <w:t xml:space="preserve"> uma história das últimas décadas da escravidão na corte. São Paulo: Companhia das Letras, 1990.</w:t>
      </w:r>
    </w:p>
    <w:p w14:paraId="5F41D92A" w14:textId="77777777" w:rsidR="00882F21" w:rsidRDefault="00882F21" w:rsidP="00882F21">
      <w:pPr>
        <w:pStyle w:val="PargrafodaLista"/>
        <w:spacing w:after="0" w:line="240" w:lineRule="auto"/>
        <w:jc w:val="both"/>
      </w:pPr>
    </w:p>
    <w:p w14:paraId="69562EFE" w14:textId="03B9BE90" w:rsidR="000E3C4D" w:rsidRDefault="00DF295F" w:rsidP="00882F21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882F21">
        <w:rPr>
          <w:rFonts w:ascii="Calibri" w:eastAsia="Calibri" w:hAnsi="Calibri" w:cs="Calibri"/>
          <w:sz w:val="24"/>
          <w:szCs w:val="24"/>
        </w:rPr>
        <w:t xml:space="preserve">MATTOS, Hebe Maria. </w:t>
      </w:r>
      <w:r w:rsidRPr="00882F21">
        <w:rPr>
          <w:rFonts w:ascii="Calibri" w:eastAsia="Calibri" w:hAnsi="Calibri" w:cs="Calibri"/>
          <w:i/>
          <w:sz w:val="24"/>
          <w:szCs w:val="24"/>
        </w:rPr>
        <w:t>Das Cores do Silêncio:</w:t>
      </w:r>
      <w:r w:rsidRPr="00882F21">
        <w:rPr>
          <w:rFonts w:ascii="Calibri" w:eastAsia="Calibri" w:hAnsi="Calibri" w:cs="Calibri"/>
          <w:sz w:val="24"/>
          <w:szCs w:val="24"/>
        </w:rPr>
        <w:t xml:space="preserve"> Os Significados da Liberdade no Sudeste Escravista - Brasil Séc. XIX. Rio de Janeiro: Nova Fronteira, 1998</w:t>
      </w:r>
    </w:p>
    <w:p w14:paraId="69562EFF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F00" w14:textId="77777777" w:rsidR="000E3C4D" w:rsidRDefault="00DF295F" w:rsidP="00882F21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882F21">
        <w:rPr>
          <w:rFonts w:ascii="Calibri" w:eastAsia="Calibri" w:hAnsi="Calibri" w:cs="Calibri"/>
          <w:sz w:val="24"/>
          <w:szCs w:val="24"/>
        </w:rPr>
        <w:t xml:space="preserve">MODENESI, Thiago. </w:t>
      </w:r>
      <w:r w:rsidRPr="00882F21">
        <w:rPr>
          <w:rFonts w:ascii="Calibri" w:eastAsia="Calibri" w:hAnsi="Calibri" w:cs="Calibri"/>
          <w:i/>
          <w:sz w:val="24"/>
          <w:szCs w:val="24"/>
        </w:rPr>
        <w:t>Educação para abolição</w:t>
      </w:r>
      <w:r w:rsidRPr="00882F21">
        <w:rPr>
          <w:rFonts w:ascii="Calibri" w:eastAsia="Calibri" w:hAnsi="Calibri" w:cs="Calibri"/>
          <w:sz w:val="24"/>
          <w:szCs w:val="24"/>
        </w:rPr>
        <w:t>: charges e histórias em quadrinhos no Segundo Reinado do Brasil. 2. ed. RECIFE: UFPE, 2012.</w:t>
      </w:r>
    </w:p>
    <w:p w14:paraId="69562F01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9562F02" w14:textId="77777777" w:rsidR="000E3C4D" w:rsidRDefault="00DF295F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69562F03" w14:textId="77777777" w:rsidR="000E3C4D" w:rsidRDefault="000E3C4D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69562F04" w14:textId="77777777" w:rsidR="000E3C4D" w:rsidRDefault="00DF295F">
      <w:pPr>
        <w:pStyle w:val="Ttulo2"/>
        <w:spacing w:before="0" w:after="180" w:line="273" w:lineRule="auto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17365D"/>
          <w:sz w:val="28"/>
          <w:szCs w:val="28"/>
        </w:rPr>
        <w:t>Início de conversa – Contexto Histórico e Pesquisa</w:t>
      </w:r>
    </w:p>
    <w:p w14:paraId="69562F05" w14:textId="4A3D7D60" w:rsidR="000E3C4D" w:rsidRDefault="00DF295F" w:rsidP="005D5347">
      <w:pPr>
        <w:spacing w:after="283" w:line="240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F73BF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ecomenda</w:t>
      </w:r>
      <w:r w:rsidR="00AF73BF">
        <w:rPr>
          <w:rFonts w:ascii="Calibri" w:eastAsia="Calibri" w:hAnsi="Calibri" w:cs="Calibri"/>
          <w:sz w:val="24"/>
          <w:szCs w:val="24"/>
        </w:rPr>
        <w:t>mos</w:t>
      </w:r>
      <w:r>
        <w:rPr>
          <w:rFonts w:ascii="Calibri" w:eastAsia="Calibri" w:hAnsi="Calibri" w:cs="Calibri"/>
          <w:sz w:val="24"/>
          <w:szCs w:val="24"/>
        </w:rPr>
        <w:t xml:space="preserve"> a leitura do TEXTO 1, “O lento processo da abolição da escravidão no</w:t>
      </w:r>
      <w:r w:rsidR="005D5347">
        <w:rPr>
          <w:rFonts w:ascii="Calibri" w:eastAsia="Calibri" w:hAnsi="Calibri" w:cs="Calibri"/>
          <w:sz w:val="24"/>
          <w:szCs w:val="24"/>
        </w:rPr>
        <w:t xml:space="preserve"> Brasil”. D</w:t>
      </w:r>
      <w:r>
        <w:rPr>
          <w:rFonts w:ascii="Calibri" w:eastAsia="Calibri" w:hAnsi="Calibri" w:cs="Calibri"/>
          <w:sz w:val="24"/>
          <w:szCs w:val="24"/>
        </w:rPr>
        <w:t xml:space="preserve">isponível na área </w:t>
      </w:r>
      <w:r w:rsidR="005D5347"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Para organizar o seu trabalho e saber mais</w:t>
      </w:r>
      <w:r w:rsidR="005D534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 A leitura pode ser usada pelo</w:t>
      </w:r>
      <w:r w:rsidR="005D5347">
        <w:rPr>
          <w:rFonts w:ascii="Calibri" w:eastAsia="Calibri" w:hAnsi="Calibri" w:cs="Calibri"/>
          <w:sz w:val="24"/>
          <w:szCs w:val="24"/>
        </w:rPr>
        <w:t xml:space="preserve"> (a)</w:t>
      </w:r>
      <w:r>
        <w:rPr>
          <w:rFonts w:ascii="Calibri" w:eastAsia="Calibri" w:hAnsi="Calibri" w:cs="Calibri"/>
          <w:sz w:val="24"/>
          <w:szCs w:val="24"/>
        </w:rPr>
        <w:t xml:space="preserve"> professor (a) para </w:t>
      </w:r>
      <w:r w:rsidR="00B3076D">
        <w:rPr>
          <w:rFonts w:ascii="Calibri" w:eastAsia="Calibri" w:hAnsi="Calibri" w:cs="Calibri"/>
          <w:sz w:val="24"/>
          <w:szCs w:val="24"/>
        </w:rPr>
        <w:t>relembrar</w:t>
      </w:r>
      <w:r>
        <w:rPr>
          <w:rFonts w:ascii="Calibri" w:eastAsia="Calibri" w:hAnsi="Calibri" w:cs="Calibri"/>
          <w:sz w:val="24"/>
          <w:szCs w:val="24"/>
        </w:rPr>
        <w:t xml:space="preserve"> o tema ou ser feita em conjunto, com os alunos.</w:t>
      </w:r>
    </w:p>
    <w:p w14:paraId="69562F06" w14:textId="130CCBE4" w:rsidR="000E3C4D" w:rsidRDefault="00DF295F" w:rsidP="005D5347">
      <w:pPr>
        <w:spacing w:after="283" w:line="240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A leitura do </w:t>
      </w:r>
      <w:r w:rsidR="005D5347">
        <w:rPr>
          <w:rFonts w:ascii="Calibri" w:eastAsia="Calibri" w:hAnsi="Calibri" w:cs="Calibri"/>
          <w:sz w:val="24"/>
          <w:szCs w:val="24"/>
        </w:rPr>
        <w:t>texto indicado nos permite o</w:t>
      </w:r>
      <w:r w:rsidR="005A33F3">
        <w:rPr>
          <w:rFonts w:ascii="Calibri" w:eastAsia="Calibri" w:hAnsi="Calibri" w:cs="Calibri"/>
          <w:sz w:val="24"/>
          <w:szCs w:val="24"/>
        </w:rPr>
        <w:t>bservar</w:t>
      </w:r>
      <w:r>
        <w:rPr>
          <w:rFonts w:ascii="Calibri" w:eastAsia="Calibri" w:hAnsi="Calibri" w:cs="Calibri"/>
          <w:sz w:val="24"/>
          <w:szCs w:val="24"/>
        </w:rPr>
        <w:t xml:space="preserve"> uma série de diferentes fatores e agentes envolvidos em um processo de abolição</w:t>
      </w:r>
      <w:r w:rsidR="005D53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que se deu de modo lento e gradual. A partir da leitura, o(a) professor(a) pode organizar uma exposição inicial recuperando aulas passadas com ênfase no contexto histórico mundial - Segunda Revolução Industrial (segunda metade do século XIX), Revoluções de 1848, </w:t>
      </w:r>
      <w:r w:rsidR="003975F4">
        <w:rPr>
          <w:rFonts w:ascii="Calibri" w:eastAsia="Calibri" w:hAnsi="Calibri" w:cs="Calibri"/>
          <w:sz w:val="24"/>
          <w:szCs w:val="24"/>
        </w:rPr>
        <w:t>neocolonialismo</w:t>
      </w:r>
      <w:r>
        <w:rPr>
          <w:rFonts w:ascii="Calibri" w:eastAsia="Calibri" w:hAnsi="Calibri" w:cs="Calibri"/>
          <w:sz w:val="24"/>
          <w:szCs w:val="24"/>
        </w:rPr>
        <w:t xml:space="preserve"> e Conferência de Berlim (1884-1885), fim da escravidão nos países do continente americano,  Guerra da Secessão nos EUA (1861 - 1865) com a vitória do Norte e promulgação da 13ª Emenda, Comuna de Paris (1871), ascensão do liberalismo, nacionalismo, positivismo e darwinismo, entre outros. Localizar o </w:t>
      </w:r>
      <w:r w:rsidR="00197F9F">
        <w:rPr>
          <w:rFonts w:ascii="Calibri" w:eastAsia="Calibri" w:hAnsi="Calibri" w:cs="Calibri"/>
          <w:sz w:val="24"/>
          <w:szCs w:val="24"/>
        </w:rPr>
        <w:t>processo abolicionista junto com os demais processos n</w:t>
      </w:r>
      <w:r>
        <w:rPr>
          <w:rFonts w:ascii="Calibri" w:eastAsia="Calibri" w:hAnsi="Calibri" w:cs="Calibri"/>
          <w:sz w:val="24"/>
          <w:szCs w:val="24"/>
        </w:rPr>
        <w:t>a era contemporânea</w:t>
      </w:r>
      <w:r w:rsidR="00197F9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colabora</w:t>
      </w:r>
      <w:r w:rsidR="00197F9F">
        <w:rPr>
          <w:rFonts w:ascii="Calibri" w:eastAsia="Calibri" w:hAnsi="Calibri" w:cs="Calibri"/>
          <w:sz w:val="24"/>
          <w:szCs w:val="24"/>
        </w:rPr>
        <w:t>ndo</w:t>
      </w:r>
      <w:r>
        <w:rPr>
          <w:rFonts w:ascii="Calibri" w:eastAsia="Calibri" w:hAnsi="Calibri" w:cs="Calibri"/>
          <w:sz w:val="24"/>
          <w:szCs w:val="24"/>
        </w:rPr>
        <w:t xml:space="preserve"> para o entendimento da complexidade do tema </w:t>
      </w:r>
      <w:r w:rsidR="001A13EB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enfraquecendo a interpretação que vê a abolição como uma data específica sem antecedentes ou desdobramentos.</w:t>
      </w:r>
    </w:p>
    <w:p w14:paraId="69562F07" w14:textId="48CFB194" w:rsidR="000E3C4D" w:rsidRDefault="00DF295F" w:rsidP="00197F9F">
      <w:pPr>
        <w:spacing w:after="283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Outra opção</w:t>
      </w:r>
      <w:r w:rsidR="00C526C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é a de</w:t>
      </w:r>
      <w:r w:rsidR="00197F9F">
        <w:rPr>
          <w:rFonts w:ascii="Calibri" w:eastAsia="Calibri" w:hAnsi="Calibri" w:cs="Calibri"/>
          <w:sz w:val="24"/>
          <w:szCs w:val="24"/>
        </w:rPr>
        <w:t xml:space="preserve"> se</w:t>
      </w:r>
      <w:r>
        <w:rPr>
          <w:rFonts w:ascii="Calibri" w:eastAsia="Calibri" w:hAnsi="Calibri" w:cs="Calibri"/>
          <w:sz w:val="24"/>
          <w:szCs w:val="24"/>
        </w:rPr>
        <w:t xml:space="preserve"> fazer a leitura conjunta do texto com os alunos, pedindo para que destaquem todos os momentos em que um novo agente ou conceito é inserido no texto como parte da dinâmica abolicionista (exemplos: o segundo reinado, a Guerra do Paraguai, as leis abolicionistas, movimento abolicionista, Inglaterra e outros).</w:t>
      </w:r>
    </w:p>
    <w:p w14:paraId="69562F08" w14:textId="126456C0" w:rsidR="000E3C4D" w:rsidRDefault="00DF295F" w:rsidP="00197F9F">
      <w:pPr>
        <w:spacing w:after="283" w:line="240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>Independente da opção por aula expositiva dialogada ou leitura conjunta, recomenda-se que o</w:t>
      </w:r>
      <w:r w:rsidR="00197F9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(a) </w:t>
      </w:r>
      <w:r w:rsidR="00197F9F">
        <w:rPr>
          <w:rFonts w:ascii="Calibri" w:eastAsia="Calibri" w:hAnsi="Calibri" w:cs="Calibri"/>
          <w:sz w:val="24"/>
          <w:szCs w:val="24"/>
        </w:rPr>
        <w:t>professor (</w:t>
      </w:r>
      <w:r>
        <w:rPr>
          <w:rFonts w:ascii="Calibri" w:eastAsia="Calibri" w:hAnsi="Calibri" w:cs="Calibri"/>
          <w:sz w:val="24"/>
          <w:szCs w:val="24"/>
        </w:rPr>
        <w:t xml:space="preserve">a) construa uma listagem dos elementos envolvidos no processo abolicionista, sejam eles apontados pelos alunos após a leitura do texto ou de acordo com seus conhecimentos prévios. Em seguida, </w:t>
      </w:r>
      <w:r w:rsidR="00A67894">
        <w:rPr>
          <w:rFonts w:ascii="Calibri" w:eastAsia="Calibri" w:hAnsi="Calibri" w:cs="Calibri"/>
          <w:sz w:val="24"/>
          <w:szCs w:val="24"/>
        </w:rPr>
        <w:t>separe</w:t>
      </w:r>
      <w:r>
        <w:rPr>
          <w:rFonts w:ascii="Calibri" w:eastAsia="Calibri" w:hAnsi="Calibri" w:cs="Calibri"/>
          <w:sz w:val="24"/>
          <w:szCs w:val="24"/>
        </w:rPr>
        <w:t xml:space="preserve"> a turma em pequenos gr</w:t>
      </w:r>
      <w:r w:rsidR="00197F9F">
        <w:rPr>
          <w:rFonts w:ascii="Calibri" w:eastAsia="Calibri" w:hAnsi="Calibri" w:cs="Calibri"/>
          <w:sz w:val="24"/>
          <w:szCs w:val="24"/>
        </w:rPr>
        <w:t xml:space="preserve">upos e peça para que </w:t>
      </w:r>
      <w:r>
        <w:rPr>
          <w:rFonts w:ascii="Calibri" w:eastAsia="Calibri" w:hAnsi="Calibri" w:cs="Calibri"/>
          <w:sz w:val="24"/>
          <w:szCs w:val="24"/>
        </w:rPr>
        <w:t>pesquise</w:t>
      </w:r>
      <w:r w:rsidR="00197F9F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um dos elementos com o auxílio de sites educativos, livros, artigos etc. Cada grupo deverá compor </w:t>
      </w:r>
      <w:r w:rsidR="00197F9F">
        <w:rPr>
          <w:rFonts w:ascii="Calibri" w:eastAsia="Calibri" w:hAnsi="Calibri" w:cs="Calibri"/>
          <w:sz w:val="24"/>
          <w:szCs w:val="24"/>
        </w:rPr>
        <w:t>uma pequena apresentação de 10 a</w:t>
      </w:r>
      <w:r>
        <w:rPr>
          <w:rFonts w:ascii="Calibri" w:eastAsia="Calibri" w:hAnsi="Calibri" w:cs="Calibri"/>
          <w:sz w:val="24"/>
          <w:szCs w:val="24"/>
        </w:rPr>
        <w:t xml:space="preserve"> 15 minutos</w:t>
      </w:r>
      <w:r w:rsidR="00BA50C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explicando seu tema pesquisado com foco na ligação entre o tema e a questão da abolição. O objetivo é construir uma rede onde os alunos possam compreender a questão da abolição para além da Lei Áurea</w:t>
      </w:r>
      <w:r w:rsidR="00BA50C4"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z w:val="24"/>
          <w:szCs w:val="24"/>
        </w:rPr>
        <w:t xml:space="preserve"> perceberem que todos os temas estão ligados e fazem parte do mesmo processo político, social e histórico. Importante reiterar aos alunos o sentido coletivo de tal atividade, fazendo-os perceber que os temas e apresentações se complementam.</w:t>
      </w:r>
    </w:p>
    <w:p w14:paraId="69562F09" w14:textId="3B6F9B6B" w:rsidR="000E3C4D" w:rsidRDefault="00DF295F" w:rsidP="00BA50C4">
      <w:pPr>
        <w:spacing w:after="283" w:line="240" w:lineRule="auto"/>
        <w:ind w:firstLine="424"/>
        <w:jc w:val="both"/>
      </w:pPr>
      <w:r>
        <w:rPr>
          <w:rFonts w:ascii="Calibri" w:eastAsia="Calibri" w:hAnsi="Calibri" w:cs="Calibri"/>
          <w:sz w:val="24"/>
          <w:szCs w:val="24"/>
        </w:rPr>
        <w:t>Abaixo algumas sugestões de temas que aparecem no texto e que p</w:t>
      </w:r>
      <w:r w:rsidR="00BA50C4">
        <w:rPr>
          <w:rFonts w:ascii="Calibri" w:eastAsia="Calibri" w:hAnsi="Calibri" w:cs="Calibri"/>
          <w:sz w:val="24"/>
          <w:szCs w:val="24"/>
        </w:rPr>
        <w:t>odem ser usados para a pesquisa. L</w:t>
      </w:r>
      <w:r>
        <w:rPr>
          <w:rFonts w:ascii="Calibri" w:eastAsia="Calibri" w:hAnsi="Calibri" w:cs="Calibri"/>
          <w:sz w:val="24"/>
          <w:szCs w:val="24"/>
        </w:rPr>
        <w:t>embrando que</w:t>
      </w:r>
      <w:r w:rsidR="00BA50C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 w:rsidR="00BA50C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 professor</w:t>
      </w:r>
      <w:r w:rsidR="00BA50C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(a) é livre para incluir outras temáticas conforme </w:t>
      </w:r>
      <w:r w:rsidR="00C526CE">
        <w:rPr>
          <w:rFonts w:ascii="Calibri" w:eastAsia="Calibri" w:hAnsi="Calibri" w:cs="Calibri"/>
          <w:sz w:val="24"/>
          <w:szCs w:val="24"/>
        </w:rPr>
        <w:t xml:space="preserve">considere </w:t>
      </w:r>
      <w:r>
        <w:rPr>
          <w:rFonts w:ascii="Calibri" w:eastAsia="Calibri" w:hAnsi="Calibri" w:cs="Calibri"/>
          <w:sz w:val="24"/>
          <w:szCs w:val="24"/>
        </w:rPr>
        <w:t>necessário:</w:t>
      </w:r>
      <w:bookmarkStart w:id="2" w:name="docs-internal-guid-a168e3de-d131-feb7-e9"/>
      <w:bookmarkEnd w:id="2"/>
    </w:p>
    <w:p w14:paraId="69562F0A" w14:textId="77777777" w:rsidR="000E3C4D" w:rsidRDefault="00DF295F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Crise do Segundo Reinado e Republicanismo; </w:t>
      </w:r>
    </w:p>
    <w:p w14:paraId="69562F0B" w14:textId="77777777" w:rsidR="000E3C4D" w:rsidRDefault="00DF295F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Ligações entre Brasil e Inglaterra no século XIX;</w:t>
      </w:r>
    </w:p>
    <w:p w14:paraId="69562F0C" w14:textId="77777777" w:rsidR="000E3C4D" w:rsidRDefault="00DF295F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Leis Abolicionistas;</w:t>
      </w:r>
    </w:p>
    <w:p w14:paraId="69562F0D" w14:textId="77777777" w:rsidR="000E3C4D" w:rsidRDefault="00DF295F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Movimento Abolicionista;</w:t>
      </w:r>
    </w:p>
    <w:p w14:paraId="69562F0E" w14:textId="70532702" w:rsidR="000E3C4D" w:rsidRDefault="00DF295F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A Lei de Terras de 1850</w:t>
      </w:r>
      <w:r w:rsidR="00523EB2">
        <w:rPr>
          <w:rFonts w:ascii="Calibri" w:hAnsi="Calibri"/>
          <w:color w:val="000000"/>
          <w:sz w:val="24"/>
        </w:rPr>
        <w:t>;</w:t>
      </w:r>
      <w:r>
        <w:rPr>
          <w:rFonts w:ascii="Calibri" w:hAnsi="Calibri"/>
          <w:color w:val="000000"/>
          <w:sz w:val="24"/>
        </w:rPr>
        <w:t xml:space="preserve"> </w:t>
      </w:r>
    </w:p>
    <w:p w14:paraId="69562F0F" w14:textId="43511366" w:rsidR="000E3C4D" w:rsidRDefault="00BA50C4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Cafeicultura paulista e </w:t>
      </w:r>
      <w:r w:rsidR="00DF295F">
        <w:rPr>
          <w:rFonts w:ascii="Calibri" w:hAnsi="Calibri"/>
          <w:color w:val="000000"/>
          <w:sz w:val="24"/>
        </w:rPr>
        <w:t>imigração;</w:t>
      </w:r>
    </w:p>
    <w:p w14:paraId="69562F10" w14:textId="77777777" w:rsidR="000E3C4D" w:rsidRDefault="00DF295F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Guerra do Paraguai;</w:t>
      </w:r>
    </w:p>
    <w:p w14:paraId="69562F11" w14:textId="77777777" w:rsidR="000E3C4D" w:rsidRDefault="00DF295F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José do Patrocínio e André Rebouças;</w:t>
      </w:r>
    </w:p>
    <w:p w14:paraId="69562F12" w14:textId="140052A1" w:rsidR="000E3C4D" w:rsidRDefault="00DF295F">
      <w:pPr>
        <w:pStyle w:val="Corpodetexto"/>
        <w:numPr>
          <w:ilvl w:val="0"/>
          <w:numId w:val="1"/>
        </w:numPr>
        <w:tabs>
          <w:tab w:val="left" w:pos="0"/>
        </w:tabs>
        <w:spacing w:after="0" w:line="328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Rebeliões de escravos no século XIX</w:t>
      </w:r>
      <w:r w:rsidR="00523EB2">
        <w:rPr>
          <w:rFonts w:ascii="Calibri" w:hAnsi="Calibri"/>
          <w:color w:val="000000"/>
          <w:sz w:val="24"/>
        </w:rPr>
        <w:t>.</w:t>
      </w:r>
    </w:p>
    <w:p w14:paraId="69562F13" w14:textId="77777777" w:rsidR="000E3C4D" w:rsidRDefault="000E3C4D">
      <w:pPr>
        <w:spacing w:after="283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562F14" w14:textId="77777777" w:rsidR="000E3C4D" w:rsidRDefault="000E3C4D">
      <w:pPr>
        <w:pStyle w:val="LO-normal"/>
        <w:sectPr w:rsidR="000E3C4D">
          <w:headerReference w:type="default" r:id="rId12"/>
          <w:footerReference w:type="default" r:id="rId13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69562F15" w14:textId="77777777" w:rsidR="000E3C4D" w:rsidRDefault="00DF295F">
      <w:pPr>
        <w:pStyle w:val="Ttulo2"/>
        <w:spacing w:before="0" w:after="283" w:line="273" w:lineRule="auto"/>
        <w:jc w:val="both"/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65F91"/>
          <w:sz w:val="28"/>
          <w:szCs w:val="28"/>
        </w:rPr>
        <w:t>Construindo a memória da abolição: Leitura de Imagem</w:t>
      </w:r>
    </w:p>
    <w:p w14:paraId="69562F16" w14:textId="04A6A1EB" w:rsidR="000E3C4D" w:rsidRPr="00E640DA" w:rsidRDefault="00BA50C4" w:rsidP="00BA50C4">
      <w:pPr>
        <w:spacing w:after="283"/>
        <w:ind w:firstLine="720"/>
        <w:jc w:val="both"/>
        <w:rPr>
          <w:rFonts w:ascii="Calibri" w:hAnsi="Calibri" w:cs="Calibri"/>
          <w:sz w:val="24"/>
          <w:szCs w:val="24"/>
        </w:rPr>
      </w:pPr>
      <w:r w:rsidRPr="00E640DA">
        <w:rPr>
          <w:rFonts w:ascii="Calibri" w:hAnsi="Calibri" w:cs="Calibri"/>
          <w:sz w:val="24"/>
          <w:szCs w:val="24"/>
        </w:rPr>
        <w:t>Nest</w:t>
      </w:r>
      <w:r w:rsidR="00DF295F" w:rsidRPr="00E640DA">
        <w:rPr>
          <w:rFonts w:ascii="Calibri" w:hAnsi="Calibri" w:cs="Calibri"/>
          <w:sz w:val="24"/>
          <w:szCs w:val="24"/>
        </w:rPr>
        <w:t>a etapa, o professor (a) deve apresentar as seguintes ilustrações para os alunos:</w:t>
      </w:r>
    </w:p>
    <w:p w14:paraId="69562F17" w14:textId="77777777" w:rsidR="000E3C4D" w:rsidRDefault="00DF295F">
      <w:pPr>
        <w:spacing w:after="283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 wp14:anchorId="69562F52" wp14:editId="69562F53">
            <wp:extent cx="2809875" cy="4139565"/>
            <wp:effectExtent l="0" t="0" r="0" b="0"/>
            <wp:docPr id="4" name="image6.jpg" descr="Ilustração 1: Capa da Revista Illustrada, edição 548, ano 14,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g" descr="Ilustração 1: Capa da Revista Illustrada, edição 548, ano 14, 18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162" t="3889" r="3865" b="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2F18" w14:textId="77777777" w:rsidR="000E3C4D" w:rsidRDefault="00DF295F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Ilustração 1: Capa da</w:t>
      </w:r>
      <w:r>
        <w:rPr>
          <w:rFonts w:ascii="Calibri" w:eastAsia="Calibri" w:hAnsi="Calibri" w:cs="Calibri"/>
          <w:i/>
          <w:sz w:val="24"/>
          <w:szCs w:val="24"/>
        </w:rPr>
        <w:t xml:space="preserve"> Revista Illustrada</w:t>
      </w:r>
      <w:r>
        <w:rPr>
          <w:rFonts w:ascii="Calibri" w:eastAsia="Calibri" w:hAnsi="Calibri" w:cs="Calibri"/>
          <w:sz w:val="24"/>
          <w:szCs w:val="24"/>
        </w:rPr>
        <w:t>, edição 548, ano 14, 1889.</w:t>
      </w:r>
    </w:p>
    <w:p w14:paraId="69562F1A" w14:textId="60ACB14F" w:rsidR="000E3C4D" w:rsidRPr="00BA50C4" w:rsidRDefault="00DF295F" w:rsidP="00BA50C4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Disponível em</w:t>
      </w:r>
      <w:r w:rsidR="00BA50C4">
        <w:rPr>
          <w:rFonts w:ascii="Calibri" w:eastAsia="Calibri" w:hAnsi="Calibri" w:cs="Calibri"/>
          <w:sz w:val="24"/>
          <w:szCs w:val="24"/>
        </w:rPr>
        <w:t>:</w:t>
      </w:r>
      <w:r w:rsidR="00BA50C4">
        <w:t xml:space="preserve"> &lt;</w:t>
      </w:r>
      <w:hyperlink r:id="rId15">
        <w:r>
          <w:rPr>
            <w:noProof/>
            <w:lang w:eastAsia="pt-BR" w:bidi="ar-SA"/>
          </w:rPr>
          <w:drawing>
            <wp:anchor distT="114300" distB="114300" distL="114300" distR="114300" simplePos="0" relativeHeight="2" behindDoc="0" locked="0" layoutInCell="1" allowOverlap="1" wp14:anchorId="69562F54" wp14:editId="69562F55">
              <wp:simplePos x="0" y="0"/>
              <wp:positionH relativeFrom="margin">
                <wp:posOffset>76200</wp:posOffset>
              </wp:positionH>
              <wp:positionV relativeFrom="paragraph">
                <wp:posOffset>514350</wp:posOffset>
              </wp:positionV>
              <wp:extent cx="4793615" cy="3119755"/>
              <wp:effectExtent l="0" t="0" r="0" b="0"/>
              <wp:wrapTopAndBottom/>
              <wp:docPr id="5" name="image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9.jpg"/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 t="2420" b="24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93615" cy="3119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ListLabel28"/>
          </w:rPr>
          <w:t>http://memoria.bn.br/DocReader/cache/1745305560831/I0003958-60Alt=000826Lar=000571LargOri=002285AltOri=003302.JPG</w:t>
        </w:r>
      </w:hyperlink>
      <w:r w:rsidR="00BA50C4">
        <w:rPr>
          <w:rStyle w:val="ListLabel28"/>
        </w:rPr>
        <w:t xml:space="preserve">&gt; </w:t>
      </w:r>
      <w:r w:rsidR="00E640DA">
        <w:rPr>
          <w:rStyle w:val="ListLabel28"/>
        </w:rPr>
        <w:t xml:space="preserve"> </w:t>
      </w:r>
      <w:r w:rsidR="00BA50C4">
        <w:rPr>
          <w:rStyle w:val="ListLabel28"/>
          <w:color w:val="auto"/>
          <w:u w:val="none"/>
        </w:rPr>
        <w:t xml:space="preserve">Acesso em: 04 de junho de 2018. </w:t>
      </w:r>
    </w:p>
    <w:p w14:paraId="69562F1B" w14:textId="77777777" w:rsidR="000E3C4D" w:rsidRDefault="00DF295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Ilustração 2: </w:t>
      </w:r>
      <w:r>
        <w:rPr>
          <w:rFonts w:ascii="Calibri" w:eastAsia="Calibri" w:hAnsi="Calibri" w:cs="Calibri"/>
          <w:i/>
          <w:sz w:val="24"/>
          <w:szCs w:val="24"/>
        </w:rPr>
        <w:t>Revista Illustrada</w:t>
      </w:r>
      <w:r>
        <w:rPr>
          <w:rFonts w:ascii="Calibri" w:eastAsia="Calibri" w:hAnsi="Calibri" w:cs="Calibri"/>
          <w:sz w:val="24"/>
          <w:szCs w:val="24"/>
        </w:rPr>
        <w:t>, edição 548, ano 14, pag. 4-5, 1889</w:t>
      </w:r>
    </w:p>
    <w:p w14:paraId="69562F1C" w14:textId="0625FED4" w:rsidR="000E3C4D" w:rsidRDefault="00DF295F">
      <w:pPr>
        <w:spacing w:after="0"/>
        <w:jc w:val="both"/>
      </w:pPr>
      <w:r>
        <w:rPr>
          <w:rFonts w:ascii="Calibri" w:eastAsia="Calibri" w:hAnsi="Calibri" w:cs="Calibri"/>
          <w:sz w:val="24"/>
          <w:szCs w:val="24"/>
        </w:rPr>
        <w:t>Disponível em</w:t>
      </w:r>
      <w:r w:rsidR="00BA50C4">
        <w:rPr>
          <w:rFonts w:ascii="Calibri" w:eastAsia="Calibri" w:hAnsi="Calibri" w:cs="Calibri"/>
          <w:sz w:val="24"/>
          <w:szCs w:val="24"/>
        </w:rPr>
        <w:t>: &lt;</w:t>
      </w:r>
      <w:hyperlink r:id="rId17">
        <w:r>
          <w:rPr>
            <w:rStyle w:val="InternetLink"/>
            <w:rFonts w:ascii="Calibri" w:eastAsia="Calibri" w:hAnsi="Calibri" w:cs="Calibri"/>
            <w:color w:val="1155CC"/>
            <w:sz w:val="24"/>
            <w:szCs w:val="24"/>
          </w:rPr>
          <w:t>http://memoria.bn.br/DocReader/332747/3958</w:t>
        </w:r>
      </w:hyperlink>
      <w:r w:rsidR="00BA50C4">
        <w:rPr>
          <w:rStyle w:val="InternetLink"/>
          <w:rFonts w:ascii="Calibri" w:eastAsia="Calibri" w:hAnsi="Calibri" w:cs="Calibri"/>
          <w:color w:val="1155CC"/>
          <w:sz w:val="24"/>
          <w:szCs w:val="24"/>
        </w:rPr>
        <w:t xml:space="preserve">&gt; </w:t>
      </w:r>
      <w:r w:rsidR="00BA50C4">
        <w:rPr>
          <w:rStyle w:val="ListLabel28"/>
          <w:color w:val="auto"/>
          <w:u w:val="none"/>
        </w:rPr>
        <w:t>Acesso em: 04 de junho de 2018.</w:t>
      </w:r>
    </w:p>
    <w:p w14:paraId="69562F1D" w14:textId="77777777" w:rsidR="000E3C4D" w:rsidRDefault="000E3C4D">
      <w:pPr>
        <w:spacing w:after="0"/>
        <w:jc w:val="both"/>
        <w:rPr>
          <w:rFonts w:ascii="Calibri" w:eastAsia="Calibri" w:hAnsi="Calibri" w:cs="Calibri"/>
          <w:color w:val="1155CC"/>
          <w:sz w:val="24"/>
          <w:szCs w:val="24"/>
          <w:u w:val="single"/>
        </w:rPr>
      </w:pPr>
    </w:p>
    <w:p w14:paraId="69562F26" w14:textId="64966B2D" w:rsidR="000E3C4D" w:rsidRPr="00894A47" w:rsidRDefault="000E3C4D" w:rsidP="009C4B7B">
      <w:pPr>
        <w:spacing w:after="283" w:line="271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10206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2"/>
        <w:gridCol w:w="3402"/>
        <w:gridCol w:w="3402"/>
      </w:tblGrid>
      <w:tr w:rsidR="000E3C4D" w14:paraId="69562F2A" w14:textId="77777777">
        <w:trPr>
          <w:trHeight w:val="51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9562F27" w14:textId="77777777" w:rsidR="000E3C4D" w:rsidRDefault="00DF295F">
            <w:pPr>
              <w:spacing w:after="283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 xml:space="preserve">Questão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9562F28" w14:textId="77777777" w:rsidR="000E3C4D" w:rsidRDefault="00DF295F">
            <w:pPr>
              <w:spacing w:after="283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Ilustração 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9562F29" w14:textId="77777777" w:rsidR="000E3C4D" w:rsidRDefault="00DF295F">
            <w:pPr>
              <w:spacing w:after="283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Ilustração 2</w:t>
            </w:r>
          </w:p>
        </w:tc>
      </w:tr>
      <w:tr w:rsidR="000E3C4D" w14:paraId="69562F2E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2B" w14:textId="77777777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Tema da ilustração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2C" w14:textId="4F49A4C0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Comemoração do aniversário da abolição da escravidão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2D" w14:textId="57423324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Comemoração do aniversário da abolição da escravidão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</w:tr>
      <w:tr w:rsidR="000E3C4D" w14:paraId="69562F32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2F" w14:textId="70D5851E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Como estão retratados os brancos</w:t>
            </w:r>
            <w:r w:rsidR="008E1477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0" w14:textId="30869D9B" w:rsidR="000E3C4D" w:rsidRDefault="000B0102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Aparece de frente, </w:t>
            </w:r>
            <w:r w:rsidR="00DF295F">
              <w:rPr>
                <w:rFonts w:ascii="Calibri" w:eastAsia="Calibri" w:hAnsi="Calibri" w:cs="Calibri"/>
              </w:rPr>
              <w:t>como quem mostra o caminho para os negros da imagem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1" w14:textId="05E1FE70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Há os brancos que estão recebendo os negros e parecem desejar </w:t>
            </w:r>
            <w:r w:rsidR="00592B00">
              <w:rPr>
                <w:rFonts w:ascii="Calibri" w:eastAsia="Calibri" w:hAnsi="Calibri" w:cs="Calibri"/>
              </w:rPr>
              <w:t>boas-vindas</w:t>
            </w:r>
            <w:r>
              <w:rPr>
                <w:rFonts w:ascii="Calibri" w:eastAsia="Calibri" w:hAnsi="Calibri" w:cs="Calibri"/>
              </w:rPr>
              <w:t xml:space="preserve"> a eles, também há um anjo no céu abençoando o encontro e o anjo tem a pele branca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</w:tr>
      <w:tr w:rsidR="000E3C4D" w14:paraId="69562F36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3" w14:textId="4A60C65C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Como estão retratados os negros</w:t>
            </w:r>
            <w:r w:rsidR="008E1477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4" w14:textId="7F493DBF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De costas para a imagem, olhando para onde o personagem branco aponta e ajoelhados, como em agradecimento ou contemplação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5" w14:textId="21D45BB9" w:rsidR="000E3C4D" w:rsidRDefault="000B0102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De frente à</w:t>
            </w:r>
            <w:r w:rsidR="00DF295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imagem, indo de encontro à</w:t>
            </w:r>
            <w:r w:rsidR="00DF295F">
              <w:rPr>
                <w:rFonts w:ascii="Calibri" w:eastAsia="Calibri" w:hAnsi="Calibri" w:cs="Calibri"/>
              </w:rPr>
              <w:t>s pessoas brancas, parecem agradecidos e animados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0E3C4D" w14:paraId="69562F3A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7" w14:textId="607E2346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Quais ações são praticadas na imagem</w:t>
            </w:r>
            <w:r w:rsidR="00C67368">
              <w:rPr>
                <w:rFonts w:ascii="Calibri" w:eastAsia="Calibri" w:hAnsi="Calibri" w:cs="Calibri"/>
                <w:b/>
              </w:rPr>
              <w:t>, protago</w:t>
            </w:r>
            <w:r w:rsidR="00242DA1">
              <w:rPr>
                <w:rFonts w:ascii="Calibri" w:eastAsia="Calibri" w:hAnsi="Calibri" w:cs="Calibri"/>
                <w:b/>
              </w:rPr>
              <w:t>nizadas por quem</w:t>
            </w:r>
            <w:r w:rsidR="00894A47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8" w14:textId="6ACF9143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Há apenas o personagem branco apontando para o Sol enquanto uma família negra se ajoelha diante da visão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9" w14:textId="2FC526CC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Há pessoas negras se encontrando com pessoas brancas de modo amistoso, porém fora do centro da imagem percebemos pessoas trabalhando em plantações e vivendo em casas de palha, ne</w:t>
            </w:r>
            <w:r w:rsidR="008E1477">
              <w:rPr>
                <w:rFonts w:ascii="Calibri" w:eastAsia="Calibri" w:hAnsi="Calibri" w:cs="Calibri"/>
              </w:rPr>
              <w:t>nhuma delas são</w:t>
            </w:r>
            <w:r>
              <w:rPr>
                <w:rFonts w:ascii="Calibri" w:eastAsia="Calibri" w:hAnsi="Calibri" w:cs="Calibri"/>
              </w:rPr>
              <w:t xml:space="preserve"> branca</w:t>
            </w:r>
            <w:r w:rsidR="008E1477">
              <w:rPr>
                <w:rFonts w:ascii="Calibri" w:eastAsia="Calibri" w:hAnsi="Calibri" w:cs="Calibri"/>
              </w:rPr>
              <w:t>s.</w:t>
            </w:r>
          </w:p>
        </w:tc>
      </w:tr>
      <w:tr w:rsidR="000E3C4D" w14:paraId="69562F3E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B" w14:textId="54C0504D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Como estão vestidos os brancos que aparecem na imagem</w:t>
            </w:r>
            <w:r w:rsidR="008E1477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C" w14:textId="22D4FCF0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O personagem veste uma roupa circense, como se fosse um mestre de cerimônias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D" w14:textId="77777777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Os personagens brancos aparecem vestidos com terno, suspensórios, vestidos com a aba feita e calçados.</w:t>
            </w:r>
          </w:p>
        </w:tc>
      </w:tr>
      <w:tr w:rsidR="000E3C4D" w14:paraId="69562F42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3F" w14:textId="396E3A53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Como estão vestidos os negros que aparecem na imagem</w:t>
            </w:r>
            <w:r w:rsidR="008E1477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40" w14:textId="7B223D5E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Estão vestidos com roupas simples e descalços, exceto por uma criança</w:t>
            </w:r>
            <w:r w:rsidR="008E1477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negra</w:t>
            </w:r>
            <w:r w:rsidR="008E1477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que aparece de costas usando suspensório e calçados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41" w14:textId="72F79C3B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Estão todos descalços e com roupas rústicas. Enquanto a criança</w:t>
            </w:r>
            <w:r w:rsidR="008E1477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branca</w:t>
            </w:r>
            <w:r w:rsidR="008E1477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usa suspensório e está calçado, a criança negra usa uma camisola rude e segue descalça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</w:tr>
      <w:tr w:rsidR="000E3C4D" w14:paraId="69562F46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43" w14:textId="77777777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Expressões dos personagens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44" w14:textId="17DBDF7B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Enquanto o personagem branco parece conduzir, mostrar aos negros o caminho, o grupo de pessoas negras se põe de modo dócil agradecendo de modo emocionado ao se depararem com “a abolição no horizonte”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62F45" w14:textId="5893D50B" w:rsidR="000E3C4D" w:rsidRDefault="00DF295F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Parecem felizes e amistosos. Os brancos possuem um ar de que estão recebendo visitas, enquanto os negros aparecem contentes para um encontro fraterno. Os negros que aparecem ao lado da imagem param para saudar o encontro também</w:t>
            </w:r>
            <w:r w:rsidR="000B0102">
              <w:rPr>
                <w:rFonts w:ascii="Calibri" w:eastAsia="Calibri" w:hAnsi="Calibri" w:cs="Calibri"/>
              </w:rPr>
              <w:t>.</w:t>
            </w:r>
          </w:p>
        </w:tc>
      </w:tr>
    </w:tbl>
    <w:p w14:paraId="21E17C3C" w14:textId="77777777" w:rsidR="00FE7DC4" w:rsidRDefault="00FE7DC4" w:rsidP="00FE7DC4">
      <w:pPr>
        <w:pStyle w:val="Ttulo2"/>
        <w:spacing w:before="0" w:after="283" w:line="273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_g8th5l9prgoq"/>
      <w:bookmarkEnd w:id="3"/>
    </w:p>
    <w:p w14:paraId="69562F47" w14:textId="71021A60" w:rsidR="000E3C4D" w:rsidRDefault="00DF295F" w:rsidP="00FE7DC4">
      <w:pPr>
        <w:pStyle w:val="Ttulo2"/>
        <w:spacing w:before="0" w:after="283" w:line="273" w:lineRule="auto"/>
        <w:ind w:firstLine="567"/>
        <w:jc w:val="both"/>
      </w:pPr>
      <w:bookmarkStart w:id="4" w:name="_GoBack"/>
      <w:r>
        <w:rPr>
          <w:rFonts w:ascii="Calibri" w:eastAsia="Calibri" w:hAnsi="Calibri" w:cs="Calibri"/>
          <w:color w:val="000000"/>
          <w:sz w:val="24"/>
          <w:szCs w:val="24"/>
        </w:rPr>
        <w:t>Durante o processo de leitura e sistematização das informações retiradas da</w:t>
      </w:r>
      <w:r w:rsidR="008E1477">
        <w:rPr>
          <w:rFonts w:ascii="Calibri" w:eastAsia="Calibri" w:hAnsi="Calibri" w:cs="Calibri"/>
          <w:color w:val="000000"/>
          <w:sz w:val="24"/>
          <w:szCs w:val="24"/>
        </w:rPr>
        <w:t>s imagens</w:t>
      </w:r>
      <w:r>
        <w:rPr>
          <w:rFonts w:ascii="Calibri" w:eastAsia="Calibri" w:hAnsi="Calibri" w:cs="Calibri"/>
          <w:color w:val="000000"/>
          <w:sz w:val="24"/>
          <w:szCs w:val="24"/>
        </w:rPr>
        <w:t>, o</w:t>
      </w:r>
      <w:r w:rsidR="008E1477">
        <w:rPr>
          <w:rFonts w:ascii="Calibri" w:eastAsia="Calibri" w:hAnsi="Calibri" w:cs="Calibri"/>
          <w:color w:val="000000"/>
          <w:sz w:val="24"/>
          <w:szCs w:val="24"/>
        </w:rPr>
        <w:t>riente os alunos, incentivando-os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questionar as imagens construídas usando como base os conhecimentos adquiridos com as pesquisas e apresentações da etapa 1.</w:t>
      </w:r>
    </w:p>
    <w:p w14:paraId="390134AC" w14:textId="4E0F936F" w:rsidR="00FE7DC4" w:rsidRDefault="00DF295F" w:rsidP="0063236F">
      <w:pPr>
        <w:pStyle w:val="Ttulo2"/>
        <w:spacing w:before="0" w:line="274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isso, pode ser discutido os porquês de uma construção imagética onde o conflito é apagado e o sujeito negro aparece como dócil e passivo diante de bondosos senhores brancos que os recebem de braços abertos e os direcionam, assim como os porquês de as pessoas negras serem retratadas como as únicas a trabalhar na lavoura. As hipóteses sobre esses</w:t>
      </w:r>
      <w:r w:rsidR="000B0102">
        <w:rPr>
          <w:rFonts w:ascii="Calibri" w:eastAsia="Calibri" w:hAnsi="Calibri" w:cs="Calibri"/>
          <w:color w:val="000000"/>
          <w:sz w:val="24"/>
          <w:szCs w:val="24"/>
        </w:rPr>
        <w:t xml:space="preserve"> porquês devem ser discutidas na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sala </w:t>
      </w:r>
      <w:r w:rsidR="000B0102">
        <w:rPr>
          <w:rFonts w:ascii="Calibri" w:eastAsia="Calibri" w:hAnsi="Calibri" w:cs="Calibri"/>
          <w:color w:val="000000"/>
          <w:sz w:val="24"/>
          <w:szCs w:val="24"/>
        </w:rPr>
        <w:t xml:space="preserve">de aula, de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modo onde possam recordar o que aprenderam quanto às revoltas escravas, sobre quem eram os abolicionistas, a elite agrária do país e o projeto de nação que se desenhava durante o processo </w:t>
      </w:r>
      <w:r w:rsidR="00FE7DC4">
        <w:rPr>
          <w:rFonts w:ascii="Calibri" w:eastAsia="Calibri" w:hAnsi="Calibri" w:cs="Calibri"/>
          <w:color w:val="000000"/>
          <w:sz w:val="24"/>
          <w:szCs w:val="24"/>
        </w:rPr>
        <w:t>abolicionista.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objetivo é fazer com que os alunos consigam compreender que as imagens mostram uma forma de representar a abolição e as relações entre negros e brancos de um modo amistoso e sem conflitos para amenizar os receios e os medos de uma elite que temia a revolt</w:t>
      </w:r>
      <w:r w:rsidR="00FE7DC4">
        <w:rPr>
          <w:rFonts w:ascii="Calibri" w:eastAsia="Calibri" w:hAnsi="Calibri" w:cs="Calibri"/>
          <w:color w:val="000000"/>
          <w:sz w:val="24"/>
          <w:szCs w:val="24"/>
        </w:rPr>
        <w:t xml:space="preserve">a e a alteração do </w:t>
      </w:r>
      <w:r w:rsidR="00FE7DC4" w:rsidRPr="00B01841">
        <w:rPr>
          <w:rFonts w:ascii="Calibri" w:eastAsia="Calibri" w:hAnsi="Calibri" w:cs="Calibri"/>
          <w:i/>
          <w:color w:val="000000"/>
          <w:sz w:val="24"/>
          <w:szCs w:val="24"/>
        </w:rPr>
        <w:t xml:space="preserve">status quo. </w:t>
      </w:r>
    </w:p>
    <w:p w14:paraId="34B1F8C5" w14:textId="1F938EAF" w:rsidR="0063236F" w:rsidRPr="002247D0" w:rsidRDefault="00DF295F" w:rsidP="002247D0">
      <w:pPr>
        <w:pStyle w:val="Ttulo2"/>
        <w:spacing w:before="0" w:line="274" w:lineRule="auto"/>
        <w:ind w:firstLine="567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Esse processo de análise e discussão sobre as imagens pode</w:t>
      </w:r>
      <w:r w:rsidR="007E20F5"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também servir para que se estimule </w:t>
      </w:r>
      <w:r w:rsidR="007E20F5"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os alunos a levantarem outros exemplos de representações politicamente direcionadas já vistas em aulas passad</w:t>
      </w:r>
      <w:r w:rsidR="007E20F5">
        <w:rPr>
          <w:rFonts w:ascii="Calibri" w:eastAsia="Calibri" w:hAnsi="Calibri" w:cs="Calibri"/>
          <w:color w:val="000000"/>
          <w:sz w:val="24"/>
          <w:szCs w:val="24"/>
        </w:rPr>
        <w:t>as ou notadas pelos jovens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como um todo. Essa troca servirá para fixar o fato de que as representações são construídas por pessoas que tem filiações políticas, objetivos e uma visão particular do mundo, o que impede a plena construção de discursos neutros e facilita que os discursos oficiais e hegemônicos sobre a história do mundo terminem por refletir a visão de mundo das elites e dos vencedores.</w:t>
      </w:r>
      <w:bookmarkStart w:id="5" w:name="_dbidwi9uixie"/>
      <w:bookmarkEnd w:id="5"/>
      <w:bookmarkEnd w:id="4"/>
    </w:p>
    <w:p w14:paraId="69562F4A" w14:textId="0796867C" w:rsidR="000E3C4D" w:rsidRDefault="00DF295F">
      <w:pPr>
        <w:pStyle w:val="Ttulo2"/>
        <w:spacing w:before="0" w:after="283" w:line="273" w:lineRule="auto"/>
        <w:jc w:val="both"/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365F91"/>
          <w:sz w:val="28"/>
          <w:szCs w:val="28"/>
        </w:rPr>
        <w:t>Construindo outras memórias</w:t>
      </w:r>
    </w:p>
    <w:p w14:paraId="5B0FFEDD" w14:textId="40D8638F" w:rsidR="002247D0" w:rsidRPr="002247D0" w:rsidRDefault="00F41C0C" w:rsidP="002247D0">
      <w:pPr>
        <w:pStyle w:val="Ttulo2"/>
        <w:spacing w:before="0" w:after="283" w:line="273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Após completar as </w:t>
      </w:r>
      <w:r w:rsidR="00DF295F">
        <w:rPr>
          <w:rFonts w:ascii="Calibri" w:eastAsia="Calibri" w:hAnsi="Calibri" w:cs="Calibri"/>
          <w:color w:val="000000"/>
          <w:sz w:val="24"/>
          <w:szCs w:val="24"/>
        </w:rPr>
        <w:t>etapas anteriores, peça aos alunos que tentem construir novas imagens usando as info</w:t>
      </w:r>
      <w:r w:rsidR="007E20F5">
        <w:rPr>
          <w:rFonts w:ascii="Calibri" w:eastAsia="Calibri" w:hAnsi="Calibri" w:cs="Calibri"/>
          <w:color w:val="000000"/>
          <w:sz w:val="24"/>
          <w:szCs w:val="24"/>
        </w:rPr>
        <w:t>rmações que aprenderam</w:t>
      </w:r>
      <w:r w:rsidR="00DF295F">
        <w:rPr>
          <w:rFonts w:ascii="Calibri" w:eastAsia="Calibri" w:hAnsi="Calibri" w:cs="Calibri"/>
          <w:color w:val="000000"/>
          <w:sz w:val="24"/>
          <w:szCs w:val="24"/>
        </w:rPr>
        <w:t xml:space="preserve">. Peça para que façam, em grupo ou individualmente, releituras das ilustrações apresentadas ou construam representações que acreditem dialogar melhor com o conteúdo visto, trazendo representações mais justas sobre a participação negra no processo. </w:t>
      </w:r>
      <w:r w:rsidR="000B0102">
        <w:rPr>
          <w:rFonts w:ascii="Calibri" w:eastAsia="Calibri" w:hAnsi="Calibri" w:cs="Calibri"/>
          <w:color w:val="000000"/>
          <w:sz w:val="24"/>
          <w:szCs w:val="24"/>
        </w:rPr>
        <w:t>A vida de abolicionistas negros estudados anteriormente, como André Rebouças, pode</w:t>
      </w:r>
      <w:r w:rsidR="00DF295F">
        <w:rPr>
          <w:rFonts w:ascii="Calibri" w:eastAsia="Calibri" w:hAnsi="Calibri" w:cs="Calibri"/>
          <w:color w:val="000000"/>
          <w:sz w:val="24"/>
          <w:szCs w:val="24"/>
        </w:rPr>
        <w:t xml:space="preserve"> ser </w:t>
      </w:r>
      <w:r w:rsidR="00FE7DC4">
        <w:rPr>
          <w:rFonts w:ascii="Calibri" w:eastAsia="Calibri" w:hAnsi="Calibri" w:cs="Calibri"/>
          <w:color w:val="000000"/>
          <w:sz w:val="24"/>
          <w:szCs w:val="24"/>
        </w:rPr>
        <w:t>usada</w:t>
      </w:r>
      <w:r w:rsidR="00DF295F">
        <w:rPr>
          <w:rFonts w:ascii="Calibri" w:eastAsia="Calibri" w:hAnsi="Calibri" w:cs="Calibri"/>
          <w:color w:val="000000"/>
          <w:sz w:val="24"/>
          <w:szCs w:val="24"/>
        </w:rPr>
        <w:t xml:space="preserve"> como base, assim como o histórico de revoltas do povo negro escravizado. Permita que os alunos usem a criatividade quanto a</w:t>
      </w:r>
      <w:r w:rsidR="007E20F5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715B05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DF295F">
        <w:rPr>
          <w:rFonts w:ascii="Calibri" w:eastAsia="Calibri" w:hAnsi="Calibri" w:cs="Calibri"/>
          <w:color w:val="000000"/>
          <w:sz w:val="24"/>
          <w:szCs w:val="24"/>
        </w:rPr>
        <w:t xml:space="preserve"> formatos para garantir a inclusão de todos na atividade: cartazes, folhetos, colagens digitais, montagens, memes – qualquer formato é válido desde que </w:t>
      </w:r>
      <w:r w:rsidR="00FE7DC4">
        <w:rPr>
          <w:rFonts w:ascii="Calibri" w:eastAsia="Calibri" w:hAnsi="Calibri" w:cs="Calibri"/>
          <w:color w:val="000000"/>
          <w:sz w:val="24"/>
          <w:szCs w:val="24"/>
        </w:rPr>
        <w:t>obedeça ao</w:t>
      </w:r>
      <w:r w:rsidR="00DF295F">
        <w:rPr>
          <w:rFonts w:ascii="Calibri" w:eastAsia="Calibri" w:hAnsi="Calibri" w:cs="Calibri"/>
          <w:color w:val="000000"/>
          <w:sz w:val="24"/>
          <w:szCs w:val="24"/>
        </w:rPr>
        <w:t xml:space="preserve"> critério de fornecer uma representação alternativa àquelas anteriormente apresentadas.</w:t>
      </w:r>
      <w:r w:rsidR="0063236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F295F" w:rsidRPr="0063236F">
        <w:rPr>
          <w:rFonts w:ascii="Calibri" w:eastAsia="Calibri" w:hAnsi="Calibri" w:cs="Calibri"/>
          <w:color w:val="auto"/>
          <w:sz w:val="24"/>
          <w:szCs w:val="24"/>
        </w:rPr>
        <w:t>Com isso, pretende-se que o aluno se veja como parte da construção da História</w:t>
      </w:r>
      <w:r w:rsidR="007E20F5" w:rsidRPr="0063236F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DF295F" w:rsidRPr="0063236F">
        <w:rPr>
          <w:rFonts w:ascii="Calibri" w:eastAsia="Calibri" w:hAnsi="Calibri" w:cs="Calibri"/>
          <w:color w:val="auto"/>
          <w:sz w:val="24"/>
          <w:szCs w:val="24"/>
        </w:rPr>
        <w:t xml:space="preserve"> desenvolvendo o viés crítico necessário para ler e compreender narrativas ainda vigentes que planifi</w:t>
      </w:r>
      <w:r w:rsidR="007E20F5" w:rsidRPr="0063236F">
        <w:rPr>
          <w:rFonts w:ascii="Calibri" w:eastAsia="Calibri" w:hAnsi="Calibri" w:cs="Calibri"/>
          <w:color w:val="auto"/>
          <w:sz w:val="24"/>
          <w:szCs w:val="24"/>
        </w:rPr>
        <w:t>cam ou apagam o papel do negro n</w:t>
      </w:r>
      <w:r w:rsidR="00DF295F" w:rsidRPr="0063236F">
        <w:rPr>
          <w:rFonts w:ascii="Calibri" w:eastAsia="Calibri" w:hAnsi="Calibri" w:cs="Calibri"/>
          <w:color w:val="auto"/>
          <w:sz w:val="24"/>
          <w:szCs w:val="24"/>
        </w:rPr>
        <w:t>o processo abolicionista, assim como as narrativas que reduzem todo o processo a uma data e assinatura sem a devida integração com o contexto social e político da época.</w:t>
      </w:r>
    </w:p>
    <w:p w14:paraId="69562F4F" w14:textId="4D053005" w:rsidR="000E3C4D" w:rsidRDefault="00FE7DC4" w:rsidP="002247D0">
      <w:pPr>
        <w:shd w:val="clear" w:color="auto" w:fill="FFFFFF"/>
        <w:spacing w:after="283" w:line="240" w:lineRule="auto"/>
        <w:jc w:val="right"/>
        <w:sectPr w:rsidR="000E3C4D">
          <w:type w:val="continuous"/>
          <w:pgSz w:w="11906" w:h="16838"/>
          <w:pgMar w:top="993" w:right="991" w:bottom="709" w:left="709" w:header="426" w:footer="237" w:gutter="0"/>
          <w:cols w:space="720"/>
          <w:formProt w:val="0"/>
          <w:docGrid w:linePitch="100" w:charSpace="4096"/>
        </w:sectPr>
      </w:pPr>
      <w:r>
        <w:rPr>
          <w:rFonts w:ascii="Calibri" w:eastAsia="Calibri" w:hAnsi="Calibri" w:cs="Calibri"/>
          <w:sz w:val="24"/>
          <w:szCs w:val="24"/>
        </w:rPr>
        <w:t>Plano de aula elaborado pela</w:t>
      </w:r>
      <w:r w:rsidR="00DF295F">
        <w:rPr>
          <w:rFonts w:ascii="Calibri" w:eastAsia="Calibri" w:hAnsi="Calibri" w:cs="Calibri"/>
          <w:sz w:val="24"/>
          <w:szCs w:val="24"/>
        </w:rPr>
        <w:t xml:space="preserve"> Professora Suzane Jardi</w:t>
      </w:r>
      <w:r w:rsidR="002247D0">
        <w:rPr>
          <w:rFonts w:ascii="Calibri" w:eastAsia="Calibri" w:hAnsi="Calibri" w:cs="Calibri"/>
          <w:sz w:val="24"/>
          <w:szCs w:val="24"/>
        </w:rPr>
        <w:t>m</w:t>
      </w:r>
    </w:p>
    <w:p w14:paraId="69562F50" w14:textId="77777777" w:rsidR="00DF295F" w:rsidRDefault="00DF295F"/>
    <w:sectPr w:rsidR="00DF295F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6CE9" w14:textId="77777777" w:rsidR="000A1364" w:rsidRDefault="000A1364">
      <w:pPr>
        <w:spacing w:after="0" w:line="240" w:lineRule="auto"/>
      </w:pPr>
      <w:r>
        <w:separator/>
      </w:r>
    </w:p>
  </w:endnote>
  <w:endnote w:type="continuationSeparator" w:id="0">
    <w:p w14:paraId="2A28A8FE" w14:textId="77777777" w:rsidR="000A1364" w:rsidRDefault="000A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2F58" w14:textId="77777777" w:rsidR="000E3C4D" w:rsidRDefault="00DF295F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>Prof.ª. Suzane Jardim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</w:t>
    </w:r>
    <w:r>
      <w:fldChar w:fldCharType="begin"/>
    </w:r>
    <w:r>
      <w:instrText>PAGE</w:instrText>
    </w:r>
    <w:r>
      <w:fldChar w:fldCharType="separate"/>
    </w:r>
    <w:r w:rsidR="00CA1480">
      <w:rPr>
        <w:noProof/>
      </w:rPr>
      <w:t>1</w:t>
    </w:r>
    <w:r>
      <w:fldChar w:fldCharType="end"/>
    </w:r>
  </w:p>
  <w:p w14:paraId="69562F59" w14:textId="77777777" w:rsidR="000E3C4D" w:rsidRDefault="000E3C4D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C38C4" w14:textId="77777777" w:rsidR="000A1364" w:rsidRDefault="000A1364">
      <w:pPr>
        <w:spacing w:after="0" w:line="240" w:lineRule="auto"/>
      </w:pPr>
      <w:r>
        <w:separator/>
      </w:r>
    </w:p>
  </w:footnote>
  <w:footnote w:type="continuationSeparator" w:id="0">
    <w:p w14:paraId="71BE7683" w14:textId="77777777" w:rsidR="000A1364" w:rsidRDefault="000A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2F56" w14:textId="77777777" w:rsidR="000E3C4D" w:rsidRDefault="00DF295F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69562F5A" wp14:editId="69562F5B">
          <wp:extent cx="876300" cy="403225"/>
          <wp:effectExtent l="0" t="0" r="0" b="0"/>
          <wp:docPr id="2" name="image12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2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69562F57" w14:textId="77777777" w:rsidR="000E3C4D" w:rsidRDefault="00DF295F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9562F5C" wp14:editId="69562F5D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28DDA5" id="Image2" o:spid="_x0000_s1026" style="position:absolute;margin-left:0;margin-top:8pt;width:518.1pt;height:1.8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5013"/>
    <w:multiLevelType w:val="multilevel"/>
    <w:tmpl w:val="804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4E2972"/>
    <w:multiLevelType w:val="multilevel"/>
    <w:tmpl w:val="4C98DE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0A977DF"/>
    <w:multiLevelType w:val="hybridMultilevel"/>
    <w:tmpl w:val="6204C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0282F"/>
    <w:multiLevelType w:val="multilevel"/>
    <w:tmpl w:val="8FF29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0E5E6A"/>
    <w:multiLevelType w:val="multilevel"/>
    <w:tmpl w:val="A5E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D"/>
    <w:rsid w:val="00071947"/>
    <w:rsid w:val="0008718D"/>
    <w:rsid w:val="000A1364"/>
    <w:rsid w:val="000B0102"/>
    <w:rsid w:val="000C26CF"/>
    <w:rsid w:val="000E3C4D"/>
    <w:rsid w:val="00197F9F"/>
    <w:rsid w:val="001A13EB"/>
    <w:rsid w:val="001D69F4"/>
    <w:rsid w:val="002247D0"/>
    <w:rsid w:val="00242DA1"/>
    <w:rsid w:val="00336958"/>
    <w:rsid w:val="0034061D"/>
    <w:rsid w:val="003975F4"/>
    <w:rsid w:val="003C6FA7"/>
    <w:rsid w:val="003E5F8C"/>
    <w:rsid w:val="004F0C87"/>
    <w:rsid w:val="00523EB2"/>
    <w:rsid w:val="00586A03"/>
    <w:rsid w:val="00592B00"/>
    <w:rsid w:val="005A33F3"/>
    <w:rsid w:val="005D5347"/>
    <w:rsid w:val="0063236F"/>
    <w:rsid w:val="006349C8"/>
    <w:rsid w:val="00660012"/>
    <w:rsid w:val="0069237B"/>
    <w:rsid w:val="00700FF0"/>
    <w:rsid w:val="00715B05"/>
    <w:rsid w:val="007A637C"/>
    <w:rsid w:val="007E20F5"/>
    <w:rsid w:val="00863DBF"/>
    <w:rsid w:val="00882F21"/>
    <w:rsid w:val="00884564"/>
    <w:rsid w:val="00894A47"/>
    <w:rsid w:val="008E1477"/>
    <w:rsid w:val="009A2BEF"/>
    <w:rsid w:val="009C4B7B"/>
    <w:rsid w:val="009E735D"/>
    <w:rsid w:val="00A67894"/>
    <w:rsid w:val="00AB6A22"/>
    <w:rsid w:val="00AF73BF"/>
    <w:rsid w:val="00B01841"/>
    <w:rsid w:val="00B2028F"/>
    <w:rsid w:val="00B3076D"/>
    <w:rsid w:val="00BA50C4"/>
    <w:rsid w:val="00BD0C89"/>
    <w:rsid w:val="00BE0E97"/>
    <w:rsid w:val="00C074B5"/>
    <w:rsid w:val="00C526CE"/>
    <w:rsid w:val="00C67368"/>
    <w:rsid w:val="00CA1480"/>
    <w:rsid w:val="00CE3C6E"/>
    <w:rsid w:val="00D27CF1"/>
    <w:rsid w:val="00DE29D1"/>
    <w:rsid w:val="00DF295F"/>
    <w:rsid w:val="00E264A2"/>
    <w:rsid w:val="00E27172"/>
    <w:rsid w:val="00E640DA"/>
    <w:rsid w:val="00E85553"/>
    <w:rsid w:val="00ED0AD3"/>
    <w:rsid w:val="00EE59AD"/>
    <w:rsid w:val="00F41C0C"/>
    <w:rsid w:val="00F85724"/>
    <w:rsid w:val="00F90535"/>
    <w:rsid w:val="00FC0D19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2ECF"/>
  <w15:docId w15:val="{26979418-6C5D-4DCF-9344-28878486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eastAsia="Noto Sans Symbols" w:hAnsi="Calibri" w:cs="Noto Sans Symbols"/>
      <w:sz w:val="24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6F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6FA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82F2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acientifica.servicioit.cl/biblioteca/gt/GT32/GT32_FernandesDeSouzaVasconcellosModenesi.pdf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unosonline.uol.com.br/historia-do-brasil/o-lento-processo-abolicao-escravidao-no-brasil.html" TargetMode="External"/><Relationship Id="rId12" Type="http://schemas.openxmlformats.org/officeDocument/2006/relationships/header" Target="header1.xml"/><Relationship Id="rId17" Type="http://schemas.openxmlformats.org/officeDocument/2006/relationships/hyperlink" Target="http://memoria.bn.br/DocReader/332747/3958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hoi.uff.br/sites/default/files/6_inventario_revolta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moria.bn.br/DocReader/cache/1745305560831/I0003958-60Alt=000826Lar=000571LargOri=002285AltOri=003302.JPG" TargetMode="External"/><Relationship Id="rId10" Type="http://schemas.openxmlformats.org/officeDocument/2006/relationships/hyperlink" Target="https://historiadomundo.uol.com.br/idade-contemporanea/o-medo-do-escravocrata-e-a-revolta-male-de-1835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ndoeducacao.bol.uol.com.br/historiadobrasil/abolicao-luta-escrava-por-liberdade.htm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10570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Cavinato</cp:lastModifiedBy>
  <cp:revision>2</cp:revision>
  <dcterms:created xsi:type="dcterms:W3CDTF">2018-07-11T22:54:00Z</dcterms:created>
  <dcterms:modified xsi:type="dcterms:W3CDTF">2018-07-11T22:54:00Z</dcterms:modified>
  <dc:language>pt-BR</dc:language>
</cp:coreProperties>
</file>