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Default="001C001C" w:rsidP="006D0F23">
      <w:pPr>
        <w:pStyle w:val="SemEspaamento1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EB3946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2" name="Imagem 2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191C55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Médio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48179D" w:rsidP="0048179D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>Vidas Secas</w:t>
            </w:r>
          </w:p>
        </w:tc>
      </w:tr>
    </w:tbl>
    <w:p w:rsidR="00BB7A04" w:rsidRDefault="00BB7A04"/>
    <w:p w:rsidR="00D310E6" w:rsidRDefault="00511F9B" w:rsidP="00511F9B">
      <w:pPr>
        <w:pStyle w:val="Ttulo2"/>
        <w:rPr>
          <w:lang w:eastAsia="pt-BR"/>
        </w:rPr>
      </w:pPr>
      <w:r>
        <w:rPr>
          <w:lang w:eastAsia="pt-BR"/>
        </w:rPr>
        <w:t xml:space="preserve">Disciplinas/Áreas do Conhecimento: </w:t>
      </w:r>
    </w:p>
    <w:p w:rsidR="00EA4011" w:rsidRPr="00FD30D3" w:rsidRDefault="0048179D" w:rsidP="00EA4011">
      <w:pPr>
        <w:pStyle w:val="Ttulo2"/>
        <w:rPr>
          <w:rFonts w:ascii="Arial" w:hAnsi="Arial" w:cs="Arial"/>
          <w:color w:val="auto"/>
          <w:sz w:val="24"/>
          <w:szCs w:val="24"/>
          <w:lang w:eastAsia="pt-BR"/>
        </w:rPr>
      </w:pPr>
      <w:r w:rsidRPr="00FD30D3">
        <w:rPr>
          <w:rFonts w:ascii="Arial" w:hAnsi="Arial" w:cs="Arial"/>
          <w:color w:val="auto"/>
          <w:sz w:val="24"/>
          <w:szCs w:val="24"/>
          <w:lang w:eastAsia="pt-BR"/>
        </w:rPr>
        <w:t>Língua Portuguesa; História; Geografia; Sociologia; Arte; Projeto Interdisciplinar;</w:t>
      </w:r>
    </w:p>
    <w:p w:rsidR="00511F9B" w:rsidRPr="00FD30D3" w:rsidRDefault="00511F9B" w:rsidP="00511F9B">
      <w:pPr>
        <w:pStyle w:val="Ttulo2"/>
        <w:rPr>
          <w:rFonts w:ascii="Arial" w:hAnsi="Arial" w:cs="Arial"/>
          <w:color w:val="auto"/>
          <w:sz w:val="24"/>
          <w:szCs w:val="24"/>
          <w:lang w:eastAsia="pt-BR"/>
        </w:rPr>
      </w:pPr>
    </w:p>
    <w:p w:rsidR="00511F9B" w:rsidRDefault="00511F9B" w:rsidP="00511F9B">
      <w:pPr>
        <w:pStyle w:val="Ttulo2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FD30D3" w:rsidRPr="00FD30D3" w:rsidRDefault="00FD30D3" w:rsidP="00FD30D3">
      <w:pPr>
        <w:rPr>
          <w:lang w:eastAsia="pt-BR"/>
        </w:rPr>
      </w:pPr>
    </w:p>
    <w:p w:rsidR="006F0151" w:rsidRPr="00FD30D3" w:rsidRDefault="006F0151" w:rsidP="00FD30D3">
      <w:pPr>
        <w:pStyle w:val="PargrafodaLista"/>
        <w:numPr>
          <w:ilvl w:val="0"/>
          <w:numId w:val="30"/>
        </w:numPr>
        <w:rPr>
          <w:rFonts w:eastAsia="Times New Roman" w:cs="Arial"/>
          <w:bCs/>
          <w:color w:val="000000"/>
          <w:sz w:val="28"/>
          <w:szCs w:val="28"/>
          <w:lang w:eastAsia="pt-BR"/>
        </w:rPr>
      </w:pP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Conhecer a versão cinematográfica da obra de Graciliano Ramos;</w:t>
      </w:r>
    </w:p>
    <w:p w:rsidR="006F0151" w:rsidRPr="00FD30D3" w:rsidRDefault="006F0151" w:rsidP="00FD30D3">
      <w:pPr>
        <w:pStyle w:val="PargrafodaLista"/>
        <w:numPr>
          <w:ilvl w:val="0"/>
          <w:numId w:val="30"/>
        </w:numPr>
        <w:rPr>
          <w:rFonts w:eastAsia="Times New Roman" w:cs="Arial"/>
          <w:bCs/>
          <w:color w:val="000000"/>
          <w:sz w:val="28"/>
          <w:szCs w:val="28"/>
          <w:lang w:eastAsia="pt-BR"/>
        </w:rPr>
      </w:pP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Comparar e analisar as diferenças entre as duas obras</w:t>
      </w:r>
      <w:r w:rsidR="003E3F85"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 xml:space="preserve"> (literatura e cinema)</w:t>
      </w: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;</w:t>
      </w:r>
    </w:p>
    <w:p w:rsidR="006F0151" w:rsidRPr="00FD30D3" w:rsidRDefault="00FE750E" w:rsidP="00FD30D3">
      <w:pPr>
        <w:pStyle w:val="PargrafodaLista"/>
        <w:numPr>
          <w:ilvl w:val="0"/>
          <w:numId w:val="30"/>
        </w:numPr>
        <w:rPr>
          <w:rFonts w:eastAsia="Times New Roman" w:cs="Arial"/>
          <w:bCs/>
          <w:color w:val="000000"/>
          <w:sz w:val="28"/>
          <w:szCs w:val="28"/>
          <w:lang w:eastAsia="pt-BR"/>
        </w:rPr>
      </w:pP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 xml:space="preserve">Refletir </w:t>
      </w:r>
      <w:r w:rsidR="00AF016F"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sobre a</w:t>
      </w:r>
      <w:r w:rsidR="00457A1E"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 xml:space="preserve"> </w:t>
      </w:r>
      <w:r w:rsidR="00AF016F"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 xml:space="preserve"> desigualdade social </w:t>
      </w:r>
      <w:r w:rsidR="006F0151"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no Brasil, especialmente na região nordeste;</w:t>
      </w:r>
    </w:p>
    <w:p w:rsidR="006F0151" w:rsidRPr="00FD30D3" w:rsidRDefault="006F0151" w:rsidP="00FD30D3">
      <w:pPr>
        <w:pStyle w:val="PargrafodaLista"/>
        <w:numPr>
          <w:ilvl w:val="0"/>
          <w:numId w:val="30"/>
        </w:numPr>
        <w:rPr>
          <w:rFonts w:eastAsia="Times New Roman" w:cs="Arial"/>
          <w:bCs/>
          <w:color w:val="000000"/>
          <w:sz w:val="28"/>
          <w:szCs w:val="28"/>
          <w:lang w:eastAsia="pt-BR"/>
        </w:rPr>
      </w:pP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Analisar os personagens do romance, no ponto de vista dos Direitos Humanos;</w:t>
      </w:r>
    </w:p>
    <w:p w:rsidR="006F0151" w:rsidRPr="00FD30D3" w:rsidRDefault="006F0151" w:rsidP="00FD30D3">
      <w:pPr>
        <w:pStyle w:val="PargrafodaLista"/>
        <w:numPr>
          <w:ilvl w:val="0"/>
          <w:numId w:val="30"/>
        </w:numPr>
        <w:rPr>
          <w:rFonts w:eastAsia="Times New Roman" w:cs="Arial"/>
          <w:bCs/>
          <w:color w:val="000000"/>
          <w:sz w:val="28"/>
          <w:szCs w:val="28"/>
          <w:lang w:eastAsia="pt-BR"/>
        </w:rPr>
      </w:pP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Discutir o fenômeno da se</w:t>
      </w:r>
      <w:r w:rsidR="00C44422">
        <w:rPr>
          <w:rFonts w:eastAsia="Times New Roman" w:cs="Arial"/>
          <w:bCs/>
          <w:color w:val="000000"/>
          <w:sz w:val="28"/>
          <w:szCs w:val="28"/>
          <w:lang w:eastAsia="pt-BR"/>
        </w:rPr>
        <w:t xml:space="preserve">ca do ponto de vista histórico e </w:t>
      </w:r>
      <w:r w:rsidRPr="00FD30D3">
        <w:rPr>
          <w:rFonts w:eastAsia="Times New Roman" w:cs="Arial"/>
          <w:bCs/>
          <w:color w:val="000000"/>
          <w:sz w:val="28"/>
          <w:szCs w:val="28"/>
          <w:lang w:eastAsia="pt-BR"/>
        </w:rPr>
        <w:t>sociológico;</w:t>
      </w:r>
    </w:p>
    <w:p w:rsidR="00511F9B" w:rsidRDefault="00511F9B" w:rsidP="00511F9B">
      <w:pP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FE750E" w:rsidRDefault="0048179D" w:rsidP="00FE750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Graciliano Ramos</w:t>
      </w:r>
    </w:p>
    <w:p w:rsidR="006F0151" w:rsidRDefault="006F0151" w:rsidP="00FE750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Nelson Pereira dos Santos</w:t>
      </w:r>
    </w:p>
    <w:p w:rsidR="00AF016F" w:rsidRDefault="0048179D" w:rsidP="00FE750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Cinema e Literatura</w:t>
      </w:r>
      <w:r w:rsidR="00AF016F">
        <w:rPr>
          <w:rFonts w:eastAsia="Times New Roman" w:cs="Arial"/>
          <w:bCs/>
          <w:color w:val="000000"/>
          <w:lang w:eastAsia="pt-BR"/>
        </w:rPr>
        <w:t>;</w:t>
      </w:r>
    </w:p>
    <w:p w:rsidR="00AF2097" w:rsidRDefault="00AF2097" w:rsidP="00AF2097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Seca;</w:t>
      </w:r>
    </w:p>
    <w:p w:rsidR="00AF2097" w:rsidRDefault="00AF2097" w:rsidP="00AF2097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Desigualdade Social;</w:t>
      </w:r>
    </w:p>
    <w:p w:rsidR="00223D03" w:rsidRDefault="00511F9B" w:rsidP="00511F9B">
      <w:pPr>
        <w:pStyle w:val="Ttulo2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3E3F85">
        <w:rPr>
          <w:color w:val="000000"/>
          <w:sz w:val="23"/>
          <w:szCs w:val="23"/>
        </w:rPr>
        <w:t xml:space="preserve">Obra literária de Graciliano Ramos; obra cinematográfica de Nelson Pereira dos Santos; </w:t>
      </w:r>
      <w:r w:rsidR="0048179D">
        <w:rPr>
          <w:color w:val="000000"/>
          <w:sz w:val="23"/>
          <w:szCs w:val="23"/>
        </w:rPr>
        <w:t>Desigualdade social</w:t>
      </w:r>
      <w:r w:rsidR="006F0151">
        <w:rPr>
          <w:color w:val="000000"/>
          <w:sz w:val="23"/>
          <w:szCs w:val="23"/>
        </w:rPr>
        <w:t xml:space="preserve">; seca do nordeste; migração; </w:t>
      </w:r>
    </w:p>
    <w:p w:rsidR="006F0151" w:rsidRPr="006F0151" w:rsidRDefault="006F0151" w:rsidP="006F0151"/>
    <w:p w:rsidR="00511F9B" w:rsidRDefault="00511F9B" w:rsidP="00457A1E">
      <w:pPr>
        <w:pStyle w:val="Ttulo2"/>
        <w:rPr>
          <w:lang w:eastAsia="pt-BR"/>
        </w:rPr>
      </w:pPr>
      <w:r>
        <w:rPr>
          <w:lang w:eastAsia="pt-BR"/>
        </w:rPr>
        <w:t>Para Organizar o seu Trabalho e Saber Mais</w:t>
      </w:r>
    </w:p>
    <w:p w:rsidR="008445D2" w:rsidRPr="008445D2" w:rsidRDefault="008445D2" w:rsidP="00457A1E">
      <w:pPr>
        <w:rPr>
          <w:lang w:eastAsia="pt-BR"/>
        </w:rPr>
      </w:pPr>
    </w:p>
    <w:p w:rsidR="00BE778B" w:rsidRPr="00457A1E" w:rsidRDefault="008445D2" w:rsidP="00457A1E">
      <w:pPr>
        <w:pStyle w:val="PargrafodaLista"/>
        <w:numPr>
          <w:ilvl w:val="0"/>
          <w:numId w:val="20"/>
        </w:numPr>
        <w:tabs>
          <w:tab w:val="left" w:pos="426"/>
        </w:tabs>
        <w:ind w:left="142" w:firstLine="0"/>
        <w:rPr>
          <w:rStyle w:val="Hyperlink"/>
          <w:rFonts w:asciiTheme="minorHAnsi" w:hAnsiTheme="minorHAnsi" w:cs="Arial"/>
          <w:color w:val="auto"/>
          <w:lang w:eastAsia="pt-BR"/>
        </w:rPr>
      </w:pPr>
      <w:r w:rsidRPr="00457A1E">
        <w:rPr>
          <w:rFonts w:asciiTheme="minorHAnsi" w:hAnsiTheme="minorHAnsi" w:cs="Arial"/>
          <w:lang w:eastAsia="pt-BR"/>
        </w:rPr>
        <w:t>Sobre o escritor Graciliano Ramos, há um site bastante completo</w:t>
      </w:r>
      <w:r w:rsidR="00457A1E" w:rsidRPr="00457A1E">
        <w:rPr>
          <w:rFonts w:asciiTheme="minorHAnsi" w:hAnsiTheme="minorHAnsi" w:cs="Arial"/>
          <w:lang w:eastAsia="pt-BR"/>
        </w:rPr>
        <w:t xml:space="preserve"> </w:t>
      </w:r>
      <w:hyperlink r:id="rId9" w:history="1">
        <w:r w:rsidR="00BE778B" w:rsidRPr="00457A1E">
          <w:rPr>
            <w:rStyle w:val="Hyperlink"/>
            <w:rFonts w:asciiTheme="minorHAnsi" w:hAnsiTheme="minorHAnsi" w:cs="Arial"/>
            <w:lang w:eastAsia="pt-BR"/>
          </w:rPr>
          <w:t>http://graciliano.com.br/site/</w:t>
        </w:r>
      </w:hyperlink>
    </w:p>
    <w:p w:rsidR="006F0151" w:rsidRPr="00457A1E" w:rsidRDefault="006F0151" w:rsidP="00457A1E">
      <w:pPr>
        <w:pStyle w:val="PargrafodaLista"/>
        <w:numPr>
          <w:ilvl w:val="0"/>
          <w:numId w:val="20"/>
        </w:numPr>
        <w:tabs>
          <w:tab w:val="left" w:pos="426"/>
        </w:tabs>
        <w:ind w:left="142" w:firstLine="0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457A1E">
        <w:rPr>
          <w:rFonts w:asciiTheme="minorHAnsi" w:hAnsiTheme="minorHAnsi" w:cs="Arial"/>
          <w:lang w:eastAsia="pt-BR"/>
        </w:rPr>
        <w:t>Sobre</w:t>
      </w:r>
      <w:r w:rsidR="00457A1E" w:rsidRPr="00457A1E">
        <w:rPr>
          <w:rFonts w:asciiTheme="minorHAnsi" w:hAnsiTheme="minorHAnsi" w:cs="Arial"/>
          <w:lang w:eastAsia="pt-BR"/>
        </w:rPr>
        <w:t xml:space="preserve"> a vida e a obra do cineasta Nelson Pereira dos S</w:t>
      </w:r>
      <w:r w:rsidRPr="00457A1E">
        <w:rPr>
          <w:rFonts w:asciiTheme="minorHAnsi" w:hAnsiTheme="minorHAnsi" w:cs="Arial"/>
          <w:lang w:eastAsia="pt-BR"/>
        </w:rPr>
        <w:t xml:space="preserve">antos, </w:t>
      </w:r>
      <w:r w:rsidR="00457A1E" w:rsidRPr="00457A1E">
        <w:rPr>
          <w:rFonts w:asciiTheme="minorHAnsi" w:hAnsiTheme="minorHAnsi" w:cs="Arial"/>
          <w:lang w:eastAsia="pt-BR"/>
        </w:rPr>
        <w:t xml:space="preserve">consulte o site </w:t>
      </w:r>
      <w:hyperlink r:id="rId10" w:history="1">
        <w:r w:rsidR="00BE778B" w:rsidRPr="00457A1E">
          <w:rPr>
            <w:rStyle w:val="Hyperlink"/>
            <w:rFonts w:asciiTheme="minorHAnsi" w:hAnsiTheme="minorHAnsi" w:cs="Arial"/>
            <w:lang w:eastAsia="pt-BR"/>
          </w:rPr>
          <w:t>http://educacao.uol.com.br/biografias/nelson-pereira-dos-santos.jhtm</w:t>
        </w:r>
      </w:hyperlink>
    </w:p>
    <w:p w:rsidR="00BE778B" w:rsidRPr="00457A1E" w:rsidRDefault="00D141A7" w:rsidP="00457A1E">
      <w:pPr>
        <w:pStyle w:val="PargrafodaLista"/>
        <w:numPr>
          <w:ilvl w:val="0"/>
          <w:numId w:val="19"/>
        </w:numPr>
        <w:tabs>
          <w:tab w:val="left" w:pos="426"/>
        </w:tabs>
        <w:ind w:left="142" w:firstLine="0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457A1E">
        <w:rPr>
          <w:rFonts w:asciiTheme="minorHAnsi" w:hAnsiTheme="minorHAnsi" w:cs="Arial"/>
          <w:lang w:eastAsia="pt-BR"/>
        </w:rPr>
        <w:t xml:space="preserve">Sobre a </w:t>
      </w:r>
      <w:r w:rsidR="003E3F85" w:rsidRPr="00457A1E">
        <w:rPr>
          <w:rFonts w:asciiTheme="minorHAnsi" w:hAnsiTheme="minorHAnsi" w:cs="Arial"/>
          <w:lang w:eastAsia="pt-BR"/>
        </w:rPr>
        <w:t>relação Cinema e Lite</w:t>
      </w:r>
      <w:r w:rsidR="00BE778B" w:rsidRPr="00457A1E">
        <w:rPr>
          <w:rFonts w:asciiTheme="minorHAnsi" w:hAnsiTheme="minorHAnsi" w:cs="Arial"/>
          <w:lang w:eastAsia="pt-BR"/>
        </w:rPr>
        <w:t>r</w:t>
      </w:r>
      <w:r w:rsidR="003E3F85" w:rsidRPr="00457A1E">
        <w:rPr>
          <w:rFonts w:asciiTheme="minorHAnsi" w:hAnsiTheme="minorHAnsi" w:cs="Arial"/>
          <w:lang w:eastAsia="pt-BR"/>
        </w:rPr>
        <w:t xml:space="preserve">atura, há um interessante artigo da Profª Drª Linda Catarina Gualda, que pode ser lido no link: </w:t>
      </w:r>
      <w:hyperlink r:id="rId11" w:history="1">
        <w:r w:rsidR="00BE778B" w:rsidRPr="00457A1E">
          <w:rPr>
            <w:rStyle w:val="Hyperlink"/>
            <w:rFonts w:asciiTheme="minorHAnsi" w:hAnsiTheme="minorHAnsi" w:cs="Arial"/>
            <w:lang w:eastAsia="pt-BR"/>
          </w:rPr>
          <w:t>http://www.matrizes.usp.br/index.php/matrizes/article/view/149</w:t>
        </w:r>
      </w:hyperlink>
    </w:p>
    <w:p w:rsidR="00BE778B" w:rsidRPr="00457A1E" w:rsidRDefault="00457A1E" w:rsidP="00457A1E">
      <w:pPr>
        <w:pStyle w:val="PargrafodaLista"/>
        <w:numPr>
          <w:ilvl w:val="0"/>
          <w:numId w:val="19"/>
        </w:numPr>
        <w:ind w:left="142" w:firstLine="0"/>
        <w:jc w:val="both"/>
        <w:rPr>
          <w:rFonts w:asciiTheme="minorHAnsi" w:hAnsiTheme="minorHAnsi" w:cs="Arial"/>
          <w:lang w:eastAsia="pt-BR"/>
        </w:rPr>
      </w:pPr>
      <w:r w:rsidRPr="00457A1E">
        <w:rPr>
          <w:rFonts w:asciiTheme="minorHAnsi" w:hAnsiTheme="minorHAnsi" w:cs="Arial"/>
          <w:lang w:eastAsia="pt-BR"/>
        </w:rPr>
        <w:t xml:space="preserve">A dificuldade de se comunicar e de organizar seu pensamento é uma </w:t>
      </w:r>
      <w:r w:rsidR="00BE778B" w:rsidRPr="00457A1E">
        <w:rPr>
          <w:rFonts w:asciiTheme="minorHAnsi" w:hAnsiTheme="minorHAnsi" w:cs="Arial"/>
          <w:lang w:eastAsia="pt-BR"/>
        </w:rPr>
        <w:t>das características do personagem Fabiano</w:t>
      </w:r>
      <w:r w:rsidRPr="00457A1E">
        <w:rPr>
          <w:rFonts w:asciiTheme="minorHAnsi" w:hAnsiTheme="minorHAnsi" w:cs="Arial"/>
          <w:lang w:eastAsia="pt-BR"/>
        </w:rPr>
        <w:t xml:space="preserve">. </w:t>
      </w:r>
      <w:r w:rsidR="00BE778B" w:rsidRPr="00457A1E">
        <w:rPr>
          <w:rFonts w:asciiTheme="minorHAnsi" w:hAnsiTheme="minorHAnsi" w:cs="Arial"/>
          <w:lang w:eastAsia="pt-BR"/>
        </w:rPr>
        <w:t xml:space="preserve">Um interessante texto sobre a linguagem e suas marcas ideológicas </w:t>
      </w:r>
      <w:r w:rsidRPr="00457A1E">
        <w:rPr>
          <w:rFonts w:asciiTheme="minorHAnsi" w:hAnsiTheme="minorHAnsi" w:cs="Arial"/>
          <w:lang w:eastAsia="pt-BR"/>
        </w:rPr>
        <w:t xml:space="preserve">está em </w:t>
      </w:r>
      <w:hyperlink r:id="rId12" w:history="1">
        <w:r w:rsidR="00BE778B" w:rsidRPr="00457A1E">
          <w:rPr>
            <w:rStyle w:val="Hyperlink"/>
            <w:rFonts w:asciiTheme="minorHAnsi" w:hAnsiTheme="minorHAnsi" w:cs="Arial"/>
            <w:lang w:eastAsia="pt-BR"/>
          </w:rPr>
          <w:t>http://grabois.org.br/portal/cdm/revista.int.php?id_sessao=50&amp;id_publicacao=131&amp;id_indice=611</w:t>
        </w:r>
      </w:hyperlink>
    </w:p>
    <w:p w:rsidR="00D141A7" w:rsidRPr="00457A1E" w:rsidRDefault="00BE778B" w:rsidP="00457A1E">
      <w:pPr>
        <w:pStyle w:val="PargrafodaLista"/>
        <w:numPr>
          <w:ilvl w:val="0"/>
          <w:numId w:val="21"/>
        </w:numPr>
        <w:ind w:left="426" w:hanging="284"/>
        <w:jc w:val="both"/>
        <w:rPr>
          <w:rFonts w:asciiTheme="minorHAnsi" w:hAnsiTheme="minorHAnsi" w:cs="Arial"/>
          <w:lang w:eastAsia="pt-BR"/>
        </w:rPr>
      </w:pPr>
      <w:r w:rsidRPr="00457A1E">
        <w:rPr>
          <w:rFonts w:asciiTheme="minorHAnsi" w:hAnsiTheme="minorHAnsi" w:cs="Arial"/>
          <w:lang w:eastAsia="pt-BR"/>
        </w:rPr>
        <w:lastRenderedPageBreak/>
        <w:t xml:space="preserve">Sobre as adaptações </w:t>
      </w:r>
      <w:r w:rsidR="00D141A7" w:rsidRPr="00457A1E">
        <w:rPr>
          <w:rFonts w:asciiTheme="minorHAnsi" w:hAnsiTheme="minorHAnsi" w:cs="Arial"/>
          <w:lang w:eastAsia="pt-BR"/>
        </w:rPr>
        <w:t>d</w:t>
      </w:r>
      <w:r w:rsidRPr="00457A1E">
        <w:rPr>
          <w:rFonts w:asciiTheme="minorHAnsi" w:hAnsiTheme="minorHAnsi" w:cs="Arial"/>
          <w:lang w:eastAsia="pt-BR"/>
        </w:rPr>
        <w:t>e Graciliano Ramos por Nelson Pereira dos Santos, há um artigo</w:t>
      </w:r>
      <w:r w:rsidR="00457A1E" w:rsidRPr="00457A1E">
        <w:rPr>
          <w:rFonts w:asciiTheme="minorHAnsi" w:hAnsiTheme="minorHAnsi" w:cs="Arial"/>
          <w:lang w:eastAsia="pt-BR"/>
        </w:rPr>
        <w:t xml:space="preserve"> curto </w:t>
      </w:r>
      <w:r w:rsidRPr="00457A1E">
        <w:rPr>
          <w:rFonts w:asciiTheme="minorHAnsi" w:hAnsiTheme="minorHAnsi" w:cs="Arial"/>
          <w:lang w:eastAsia="pt-BR"/>
        </w:rPr>
        <w:t xml:space="preserve"> </w:t>
      </w:r>
      <w:hyperlink r:id="rId13" w:history="1">
        <w:r w:rsidR="00D141A7" w:rsidRPr="00457A1E">
          <w:rPr>
            <w:rStyle w:val="Hyperlink"/>
            <w:rFonts w:asciiTheme="minorHAnsi" w:hAnsiTheme="minorHAnsi" w:cs="Arial"/>
            <w:lang w:eastAsia="pt-BR"/>
          </w:rPr>
          <w:t>http://leitorcabuloso.com.br/2013/10/graciliano-ramos-ate-nelson-pereira-santos-vidas-secas-literatura-cinema/</w:t>
        </w:r>
      </w:hyperlink>
    </w:p>
    <w:p w:rsidR="002260EA" w:rsidRPr="005F424B" w:rsidRDefault="00457A1E" w:rsidP="00457A1E">
      <w:pPr>
        <w:pStyle w:val="PargrafodaLista"/>
        <w:numPr>
          <w:ilvl w:val="0"/>
          <w:numId w:val="21"/>
        </w:numPr>
        <w:ind w:left="426" w:hanging="284"/>
        <w:jc w:val="both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  <w:r w:rsidRPr="00457A1E">
        <w:rPr>
          <w:rFonts w:asciiTheme="minorHAnsi" w:hAnsiTheme="minorHAnsi"/>
        </w:rPr>
        <w:t xml:space="preserve">O filme está disponível em </w:t>
      </w:r>
      <w:hyperlink r:id="rId14" w:history="1">
        <w:r w:rsidR="00D141A7" w:rsidRPr="00457A1E">
          <w:rPr>
            <w:rStyle w:val="Hyperlink"/>
            <w:rFonts w:asciiTheme="minorHAnsi" w:hAnsiTheme="minorHAnsi" w:cs="Arial"/>
            <w:lang w:eastAsia="pt-BR"/>
          </w:rPr>
          <w:t>https://www.youtube.com/watch?v=UJ_4KKQRxGc</w:t>
        </w:r>
      </w:hyperlink>
    </w:p>
    <w:p w:rsidR="005F424B" w:rsidRPr="005F424B" w:rsidRDefault="005F424B" w:rsidP="005F424B">
      <w:pPr>
        <w:pStyle w:val="PargrafodaLista"/>
        <w:ind w:left="426"/>
        <w:jc w:val="both"/>
        <w:rPr>
          <w:rStyle w:val="Hyperlink"/>
          <w:rFonts w:asciiTheme="minorHAnsi" w:hAnsiTheme="minorHAnsi" w:cs="Arial"/>
          <w:color w:val="auto"/>
          <w:u w:val="none"/>
          <w:lang w:eastAsia="pt-BR"/>
        </w:rPr>
      </w:pPr>
    </w:p>
    <w:p w:rsidR="005F424B" w:rsidRPr="005F424B" w:rsidRDefault="005F424B" w:rsidP="005F424B">
      <w:pPr>
        <w:pStyle w:val="PargrafodaLista"/>
        <w:tabs>
          <w:tab w:val="left" w:pos="3615"/>
        </w:tabs>
        <w:spacing w:line="240" w:lineRule="auto"/>
        <w:ind w:left="142"/>
        <w:jc w:val="both"/>
        <w:rPr>
          <w:rFonts w:eastAsia="Times New Roman" w:cs="Arial"/>
          <w:color w:val="000000"/>
        </w:rPr>
      </w:pPr>
      <w:r w:rsidRPr="005F424B">
        <w:rPr>
          <w:rFonts w:cs="Arial"/>
          <w:b/>
          <w:u w:val="single"/>
        </w:rPr>
        <w:t>FICHA TÉCNICA</w:t>
      </w:r>
      <w:r w:rsidRPr="005F424B">
        <w:rPr>
          <w:rFonts w:cs="Arial"/>
          <w:b/>
        </w:rPr>
        <w:t>:</w:t>
      </w:r>
      <w:r w:rsidRPr="005F424B">
        <w:rPr>
          <w:rFonts w:cs="Arial"/>
        </w:rPr>
        <w:t xml:space="preserve"> </w:t>
      </w:r>
      <w:r w:rsidRPr="005F424B">
        <w:rPr>
          <w:rFonts w:eastAsia="Times New Roman" w:cs="Arial"/>
          <w:b/>
          <w:bCs/>
          <w:color w:val="000000"/>
        </w:rPr>
        <w:t>Gênero:</w:t>
      </w:r>
      <w:r w:rsidRPr="005F424B">
        <w:rPr>
          <w:rFonts w:eastAsia="Times New Roman" w:cs="Arial"/>
          <w:color w:val="000000"/>
        </w:rPr>
        <w:t xml:space="preserve"> Drama </w:t>
      </w:r>
      <w:r w:rsidRPr="005F424B">
        <w:rPr>
          <w:rFonts w:eastAsia="Times New Roman" w:cs="Arial"/>
          <w:b/>
          <w:bCs/>
          <w:color w:val="000000"/>
        </w:rPr>
        <w:t>Direção e Roteiro:</w:t>
      </w:r>
      <w:r w:rsidRPr="005F424B">
        <w:rPr>
          <w:rFonts w:eastAsia="Times New Roman" w:cs="Arial"/>
          <w:color w:val="000000"/>
        </w:rPr>
        <w:t xml:space="preserve"> Nelson Pereira dos Santos </w:t>
      </w:r>
      <w:r w:rsidRPr="005F424B">
        <w:rPr>
          <w:rFonts w:cs="Arial"/>
          <w:b/>
          <w:color w:val="000000"/>
        </w:rPr>
        <w:t>País de Produção e ano:</w:t>
      </w:r>
      <w:r w:rsidRPr="005F424B">
        <w:rPr>
          <w:rFonts w:cs="Arial"/>
          <w:color w:val="000000"/>
        </w:rPr>
        <w:t xml:space="preserve"> Brasil/1963 </w:t>
      </w:r>
      <w:r w:rsidRPr="005F424B">
        <w:rPr>
          <w:rFonts w:eastAsia="Times New Roman" w:cs="Arial"/>
          <w:b/>
          <w:bCs/>
          <w:color w:val="000000"/>
        </w:rPr>
        <w:t>Elenco:</w:t>
      </w:r>
      <w:r w:rsidRPr="005F424B">
        <w:rPr>
          <w:rFonts w:eastAsia="Times New Roman" w:cs="Arial"/>
          <w:color w:val="000000"/>
        </w:rPr>
        <w:t> </w:t>
      </w:r>
      <w:r w:rsidRPr="005F424B">
        <w:rPr>
          <w:rFonts w:eastAsia="Times New Roman" w:cs="Arial"/>
          <w:color w:val="000000"/>
          <w:lang w:eastAsia="pt-BR"/>
        </w:rPr>
        <w:t xml:space="preserve">Átila Iório (Fabiano), Maria Ribeiro (Sinhá Vitória), Jofre Soares (Fazendeiro), Orlando Macedo (Soldado Amarelo), Genivaldo Lima, Gilvan Lima e outros. </w:t>
      </w:r>
      <w:r w:rsidRPr="005F424B">
        <w:rPr>
          <w:rFonts w:cs="Arial"/>
          <w:b/>
          <w:bCs/>
          <w:color w:val="000000"/>
        </w:rPr>
        <w:t>Música:</w:t>
      </w:r>
      <w:r w:rsidRPr="005F424B">
        <w:rPr>
          <w:rFonts w:cs="Arial"/>
          <w:color w:val="000000"/>
        </w:rPr>
        <w:t xml:space="preserve"> Leonardo Alencar </w:t>
      </w:r>
      <w:r w:rsidRPr="005F424B">
        <w:rPr>
          <w:rFonts w:eastAsia="Times New Roman" w:cs="Arial"/>
          <w:b/>
          <w:bCs/>
          <w:iCs/>
          <w:color w:val="000000"/>
          <w:lang w:eastAsia="pt-BR"/>
        </w:rPr>
        <w:t>Produção:</w:t>
      </w:r>
      <w:r w:rsidRPr="005F424B">
        <w:rPr>
          <w:rFonts w:eastAsia="Times New Roman" w:cs="Arial"/>
          <w:iCs/>
          <w:color w:val="000000"/>
          <w:lang w:eastAsia="pt-BR"/>
        </w:rPr>
        <w:t> </w:t>
      </w:r>
      <w:r w:rsidRPr="005F424B">
        <w:rPr>
          <w:rFonts w:eastAsia="Times New Roman" w:cs="Arial"/>
          <w:color w:val="000000"/>
          <w:lang w:eastAsia="pt-BR"/>
        </w:rPr>
        <w:t xml:space="preserve">Luis Carlos Barreto, Herbert Richers, Nelson Pereira dos Santos e Danilo Trelles </w:t>
      </w:r>
      <w:r w:rsidRPr="005F424B">
        <w:rPr>
          <w:rFonts w:eastAsia="Times New Roman" w:cs="Arial"/>
          <w:b/>
          <w:bCs/>
          <w:iCs/>
          <w:color w:val="000000"/>
          <w:lang w:eastAsia="pt-BR"/>
        </w:rPr>
        <w:t>Fotografia:</w:t>
      </w:r>
      <w:r w:rsidRPr="005F424B">
        <w:rPr>
          <w:rFonts w:eastAsia="Times New Roman" w:cs="Arial"/>
          <w:iCs/>
          <w:color w:val="000000"/>
          <w:lang w:eastAsia="pt-BR"/>
        </w:rPr>
        <w:t> </w:t>
      </w:r>
      <w:r w:rsidRPr="005F424B">
        <w:rPr>
          <w:rFonts w:eastAsia="Times New Roman" w:cs="Arial"/>
          <w:color w:val="000000"/>
          <w:lang w:eastAsia="pt-BR"/>
        </w:rPr>
        <w:t xml:space="preserve">Luis Carlos Barreto e José Rosa </w:t>
      </w:r>
      <w:r w:rsidRPr="005F424B">
        <w:rPr>
          <w:rFonts w:eastAsia="Times New Roman" w:cs="Arial"/>
          <w:b/>
          <w:bCs/>
          <w:iCs/>
          <w:color w:val="000000"/>
          <w:lang w:eastAsia="pt-BR"/>
        </w:rPr>
        <w:t>Desenho de produção:</w:t>
      </w:r>
      <w:r w:rsidRPr="005F424B">
        <w:rPr>
          <w:rFonts w:eastAsia="Times New Roman" w:cs="Arial"/>
          <w:iCs/>
          <w:color w:val="000000"/>
          <w:lang w:eastAsia="pt-BR"/>
        </w:rPr>
        <w:t> </w:t>
      </w:r>
      <w:r w:rsidRPr="005F424B">
        <w:rPr>
          <w:rFonts w:eastAsia="Times New Roman" w:cs="Arial"/>
          <w:color w:val="000000"/>
          <w:lang w:eastAsia="pt-BR"/>
        </w:rPr>
        <w:t xml:space="preserve">João Duarte </w:t>
      </w:r>
      <w:r w:rsidRPr="005F424B">
        <w:rPr>
          <w:rFonts w:eastAsia="Times New Roman" w:cs="Arial"/>
          <w:b/>
          <w:bCs/>
          <w:iCs/>
          <w:color w:val="000000"/>
          <w:lang w:eastAsia="pt-BR"/>
        </w:rPr>
        <w:t>Edição:</w:t>
      </w:r>
      <w:r w:rsidRPr="005F424B">
        <w:rPr>
          <w:rFonts w:eastAsia="Times New Roman" w:cs="Arial"/>
          <w:iCs/>
          <w:color w:val="000000"/>
          <w:lang w:eastAsia="pt-BR"/>
        </w:rPr>
        <w:t> </w:t>
      </w:r>
      <w:r w:rsidRPr="005F424B">
        <w:rPr>
          <w:rFonts w:eastAsia="Times New Roman" w:cs="Arial"/>
          <w:color w:val="000000"/>
          <w:lang w:eastAsia="pt-BR"/>
        </w:rPr>
        <w:t xml:space="preserve">Nello Melli e Rafael Justo Valverde </w:t>
      </w:r>
      <w:r w:rsidRPr="005F424B">
        <w:rPr>
          <w:rFonts w:eastAsia="Times New Roman" w:cs="Arial"/>
          <w:b/>
          <w:bCs/>
          <w:color w:val="000000"/>
        </w:rPr>
        <w:t>Duração:</w:t>
      </w:r>
      <w:r w:rsidRPr="005F424B">
        <w:rPr>
          <w:rFonts w:eastAsia="Times New Roman" w:cs="Arial"/>
          <w:color w:val="000000"/>
        </w:rPr>
        <w:t> 103 min</w:t>
      </w:r>
    </w:p>
    <w:p w:rsidR="00DC0881" w:rsidRDefault="00DC0881" w:rsidP="00CF1ABF">
      <w:pPr>
        <w:pStyle w:val="Ttulo2"/>
        <w:rPr>
          <w:rFonts w:ascii="Arial" w:hAnsi="Arial" w:cs="Arial"/>
          <w:lang w:eastAsia="pt-BR"/>
        </w:rPr>
      </w:pPr>
    </w:p>
    <w:p w:rsidR="00CF1ABF" w:rsidRPr="009B271C" w:rsidRDefault="005F672B" w:rsidP="00CF1ABF">
      <w:pPr>
        <w:pStyle w:val="Ttulo2"/>
        <w:rPr>
          <w:rFonts w:ascii="Arial" w:hAnsi="Arial" w:cs="Arial"/>
          <w:lang w:eastAsia="pt-BR"/>
        </w:rPr>
      </w:pPr>
      <w:r w:rsidRPr="009B271C">
        <w:rPr>
          <w:rFonts w:ascii="Arial" w:hAnsi="Arial" w:cs="Arial"/>
          <w:lang w:eastAsia="pt-BR"/>
        </w:rPr>
        <w:t>P</w:t>
      </w:r>
      <w:r w:rsidR="00CF1ABF" w:rsidRPr="009B271C">
        <w:rPr>
          <w:rFonts w:ascii="Arial" w:hAnsi="Arial" w:cs="Arial"/>
          <w:lang w:eastAsia="pt-BR"/>
        </w:rPr>
        <w:t>roposta de Trabalho</w:t>
      </w:r>
    </w:p>
    <w:p w:rsidR="00C44422" w:rsidRDefault="00C44422" w:rsidP="00CF1ABF">
      <w:pPr>
        <w:pStyle w:val="Ttulo2"/>
        <w:rPr>
          <w:rFonts w:ascii="Arial" w:hAnsi="Arial" w:cs="Arial"/>
          <w:lang w:eastAsia="pt-BR"/>
        </w:rPr>
      </w:pPr>
    </w:p>
    <w:p w:rsidR="00CF1ABF" w:rsidRPr="009B271C" w:rsidRDefault="00457A1E" w:rsidP="00CF1ABF">
      <w:pPr>
        <w:pStyle w:val="Ttulo2"/>
        <w:rPr>
          <w:rFonts w:ascii="Arial" w:hAnsi="Arial" w:cs="Arial"/>
          <w:lang w:eastAsia="pt-BR"/>
        </w:rPr>
      </w:pPr>
      <w:r w:rsidRPr="009B271C">
        <w:rPr>
          <w:rFonts w:ascii="Arial" w:hAnsi="Arial" w:cs="Arial"/>
          <w:lang w:eastAsia="pt-BR"/>
        </w:rPr>
        <w:t xml:space="preserve">Primeira etapa – </w:t>
      </w:r>
      <w:r w:rsidR="00DE223B" w:rsidRPr="009B271C">
        <w:rPr>
          <w:rFonts w:ascii="Arial" w:hAnsi="Arial" w:cs="Arial"/>
          <w:lang w:eastAsia="pt-BR"/>
        </w:rPr>
        <w:t>Início de Conversa</w:t>
      </w:r>
    </w:p>
    <w:p w:rsidR="00C44422" w:rsidRDefault="00C44422" w:rsidP="002E55D3">
      <w:pPr>
        <w:jc w:val="both"/>
        <w:rPr>
          <w:rFonts w:cs="Arial"/>
          <w:lang w:eastAsia="pt-BR"/>
        </w:rPr>
      </w:pPr>
    </w:p>
    <w:p w:rsidR="002E55D3" w:rsidRPr="009B271C" w:rsidRDefault="00693211" w:rsidP="002E55D3">
      <w:pPr>
        <w:jc w:val="both"/>
        <w:rPr>
          <w:rFonts w:cs="Arial"/>
          <w:lang w:eastAsia="pt-BR"/>
        </w:rPr>
      </w:pPr>
      <w:r w:rsidRPr="009B271C">
        <w:rPr>
          <w:rFonts w:cs="Arial"/>
          <w:lang w:eastAsia="pt-BR"/>
        </w:rPr>
        <w:t xml:space="preserve">O </w:t>
      </w:r>
      <w:r w:rsidR="00223D03" w:rsidRPr="009B271C">
        <w:rPr>
          <w:rFonts w:cs="Arial"/>
          <w:lang w:eastAsia="pt-BR"/>
        </w:rPr>
        <w:t xml:space="preserve">longa metragem </w:t>
      </w:r>
      <w:r w:rsidR="0048179D" w:rsidRPr="009B271C">
        <w:rPr>
          <w:rFonts w:cs="Arial"/>
          <w:b/>
          <w:i/>
          <w:lang w:eastAsia="pt-BR"/>
        </w:rPr>
        <w:t>Vidas Secas</w:t>
      </w:r>
      <w:r w:rsidR="00587422" w:rsidRPr="009B271C">
        <w:rPr>
          <w:rFonts w:cs="Arial"/>
          <w:b/>
          <w:i/>
          <w:lang w:eastAsia="pt-BR"/>
        </w:rPr>
        <w:t xml:space="preserve"> </w:t>
      </w:r>
      <w:r w:rsidR="00587422" w:rsidRPr="009B271C">
        <w:rPr>
          <w:rFonts w:cs="Arial"/>
          <w:lang w:eastAsia="pt-BR"/>
        </w:rPr>
        <w:t>est</w:t>
      </w:r>
      <w:r w:rsidR="00E92C18" w:rsidRPr="009B271C">
        <w:rPr>
          <w:rFonts w:cs="Arial"/>
          <w:lang w:eastAsia="pt-BR"/>
        </w:rPr>
        <w:t xml:space="preserve">á disponível em DVD e tem </w:t>
      </w:r>
      <w:r w:rsidR="008A58CB" w:rsidRPr="009B271C">
        <w:rPr>
          <w:rFonts w:cs="Arial"/>
          <w:lang w:eastAsia="pt-BR"/>
        </w:rPr>
        <w:t>1 hora e 4</w:t>
      </w:r>
      <w:r w:rsidR="008445D2" w:rsidRPr="009B271C">
        <w:rPr>
          <w:rFonts w:cs="Arial"/>
          <w:lang w:eastAsia="pt-BR"/>
        </w:rPr>
        <w:t xml:space="preserve">0 minutos </w:t>
      </w:r>
      <w:r w:rsidR="00587422" w:rsidRPr="009B271C">
        <w:rPr>
          <w:rFonts w:cs="Arial"/>
          <w:lang w:eastAsia="pt-BR"/>
        </w:rPr>
        <w:t xml:space="preserve">de duração. </w:t>
      </w:r>
      <w:r w:rsidR="0048179D" w:rsidRPr="009B271C">
        <w:rPr>
          <w:rFonts w:cs="Arial"/>
          <w:lang w:eastAsia="pt-BR"/>
        </w:rPr>
        <w:t>A obra literária de mesmo nome, escrita por Graciliano Ramos</w:t>
      </w:r>
      <w:r w:rsidR="006C3103" w:rsidRPr="009B271C">
        <w:rPr>
          <w:rFonts w:cs="Arial"/>
          <w:lang w:eastAsia="pt-BR"/>
        </w:rPr>
        <w:t xml:space="preserve"> em 1938</w:t>
      </w:r>
      <w:r w:rsidR="0048179D" w:rsidRPr="009B271C">
        <w:rPr>
          <w:rFonts w:cs="Arial"/>
          <w:lang w:eastAsia="pt-BR"/>
        </w:rPr>
        <w:t xml:space="preserve">, foi adaptada para o cinema </w:t>
      </w:r>
      <w:r w:rsidR="00E92C18" w:rsidRPr="009B271C">
        <w:rPr>
          <w:rFonts w:cs="Arial"/>
          <w:lang w:eastAsia="pt-BR"/>
        </w:rPr>
        <w:t xml:space="preserve">pelo cineasta Nelson Pereira dos Santos, </w:t>
      </w:r>
      <w:r w:rsidR="0048179D" w:rsidRPr="009B271C">
        <w:rPr>
          <w:rFonts w:cs="Arial"/>
          <w:lang w:eastAsia="pt-BR"/>
        </w:rPr>
        <w:t>em 1962</w:t>
      </w:r>
      <w:r w:rsidR="00457A1E">
        <w:rPr>
          <w:rFonts w:cs="Arial"/>
          <w:lang w:eastAsia="pt-BR"/>
        </w:rPr>
        <w:t xml:space="preserve"> e </w:t>
      </w:r>
      <w:r w:rsidR="00625A6D" w:rsidRPr="009B271C">
        <w:rPr>
          <w:rFonts w:cs="Arial"/>
          <w:lang w:eastAsia="pt-BR"/>
        </w:rPr>
        <w:t>lançada</w:t>
      </w:r>
      <w:r w:rsidR="00E92C18" w:rsidRPr="009B271C">
        <w:rPr>
          <w:rFonts w:cs="Arial"/>
          <w:lang w:eastAsia="pt-BR"/>
        </w:rPr>
        <w:t xml:space="preserve"> em 1963</w:t>
      </w:r>
      <w:r w:rsidR="0048179D" w:rsidRPr="009B271C">
        <w:rPr>
          <w:rFonts w:cs="Arial"/>
          <w:lang w:eastAsia="pt-BR"/>
        </w:rPr>
        <w:t xml:space="preserve">. O filme tem o mérito de ser também uma obra prima do cinema brasileiro, </w:t>
      </w:r>
      <w:r w:rsidR="00E92C18" w:rsidRPr="009B271C">
        <w:rPr>
          <w:rFonts w:cs="Arial"/>
          <w:lang w:eastAsia="pt-BR"/>
        </w:rPr>
        <w:t xml:space="preserve">particularmente um representante do Cinema Novo, movimento que rendeu muitos prêmios internacionais ao nosso cinema. </w:t>
      </w:r>
    </w:p>
    <w:p w:rsidR="001E2582" w:rsidRPr="009B271C" w:rsidRDefault="001E2582" w:rsidP="002E55D3">
      <w:pPr>
        <w:jc w:val="both"/>
        <w:rPr>
          <w:rFonts w:cs="Arial"/>
          <w:lang w:eastAsia="pt-BR"/>
        </w:rPr>
      </w:pPr>
      <w:r w:rsidRPr="009B271C">
        <w:rPr>
          <w:rFonts w:cs="Arial"/>
          <w:lang w:eastAsia="pt-BR"/>
        </w:rPr>
        <w:t xml:space="preserve">O ideal é que o filme não substitua a leitura do livro, cabe ao professor decidir se exibe o filme antes </w:t>
      </w:r>
      <w:r w:rsidR="00457A1E">
        <w:rPr>
          <w:rFonts w:cs="Arial"/>
          <w:lang w:eastAsia="pt-BR"/>
        </w:rPr>
        <w:t xml:space="preserve">ou depois da leitura da obra, ou </w:t>
      </w:r>
      <w:r w:rsidR="00BE778B" w:rsidRPr="009B271C">
        <w:rPr>
          <w:rFonts w:cs="Arial"/>
          <w:lang w:eastAsia="pt-BR"/>
        </w:rPr>
        <w:t>analisar as duas obras comparativamente, o que pode ser bem estimulante para os alunos</w:t>
      </w:r>
      <w:r w:rsidRPr="009B271C">
        <w:rPr>
          <w:rFonts w:cs="Arial"/>
          <w:lang w:eastAsia="pt-BR"/>
        </w:rPr>
        <w:t xml:space="preserve"> </w:t>
      </w:r>
    </w:p>
    <w:p w:rsidR="0068255B" w:rsidRPr="009B271C" w:rsidRDefault="0068255B" w:rsidP="002E55D3">
      <w:pPr>
        <w:jc w:val="both"/>
        <w:rPr>
          <w:rFonts w:cs="Arial"/>
          <w:lang w:eastAsia="pt-BR"/>
        </w:rPr>
      </w:pPr>
      <w:r w:rsidRPr="009B271C">
        <w:rPr>
          <w:rFonts w:cs="Arial"/>
          <w:lang w:eastAsia="pt-BR"/>
        </w:rPr>
        <w:t xml:space="preserve">A obra literária </w:t>
      </w:r>
      <w:r w:rsidRPr="009B271C">
        <w:rPr>
          <w:rFonts w:cs="Arial"/>
          <w:b/>
          <w:i/>
          <w:lang w:eastAsia="pt-BR"/>
        </w:rPr>
        <w:t>Vida Secas</w:t>
      </w:r>
      <w:r w:rsidRPr="009B271C">
        <w:rPr>
          <w:rFonts w:cs="Arial"/>
          <w:lang w:eastAsia="pt-BR"/>
        </w:rPr>
        <w:t xml:space="preserve"> traz um texto com poucos diálogos</w:t>
      </w:r>
      <w:r w:rsidR="001E2582" w:rsidRPr="009B271C">
        <w:rPr>
          <w:rFonts w:cs="Arial"/>
          <w:lang w:eastAsia="pt-BR"/>
        </w:rPr>
        <w:t xml:space="preserve">, que mostra o ponto de vista de cada personagem. </w:t>
      </w:r>
      <w:r w:rsidR="00457A1E">
        <w:rPr>
          <w:rFonts w:cs="Arial"/>
          <w:lang w:eastAsia="pt-BR"/>
        </w:rPr>
        <w:t xml:space="preserve">Originalmente cada capítulo foi publicado separadamente num jornal da época. </w:t>
      </w:r>
      <w:r w:rsidR="001E2582" w:rsidRPr="009B271C">
        <w:rPr>
          <w:rFonts w:cs="Arial"/>
          <w:lang w:eastAsia="pt-BR"/>
        </w:rPr>
        <w:t xml:space="preserve">A subjetividade do texto </w:t>
      </w:r>
      <w:r w:rsidR="00625A6D" w:rsidRPr="009B271C">
        <w:rPr>
          <w:rFonts w:cs="Arial"/>
          <w:lang w:eastAsia="pt-BR"/>
        </w:rPr>
        <w:t xml:space="preserve">auxiliou a inspiração do </w:t>
      </w:r>
      <w:r w:rsidRPr="009B271C">
        <w:rPr>
          <w:rFonts w:cs="Arial"/>
          <w:lang w:eastAsia="pt-BR"/>
        </w:rPr>
        <w:t xml:space="preserve">cineasta </w:t>
      </w:r>
      <w:r w:rsidR="00625A6D" w:rsidRPr="009B271C">
        <w:rPr>
          <w:rFonts w:cs="Arial"/>
          <w:lang w:eastAsia="pt-BR"/>
        </w:rPr>
        <w:t>na construção do roteiro</w:t>
      </w:r>
      <w:r w:rsidR="001E2582" w:rsidRPr="009B271C">
        <w:rPr>
          <w:rFonts w:cs="Arial"/>
          <w:lang w:eastAsia="pt-BR"/>
        </w:rPr>
        <w:t>, tentando</w:t>
      </w:r>
      <w:r w:rsidR="00625A6D" w:rsidRPr="009B271C">
        <w:rPr>
          <w:rFonts w:cs="Arial"/>
          <w:lang w:eastAsia="pt-BR"/>
        </w:rPr>
        <w:t xml:space="preserve"> traduzir ideias em imagem e som. </w:t>
      </w:r>
      <w:r w:rsidR="00457A1E">
        <w:rPr>
          <w:rFonts w:cs="Arial"/>
          <w:lang w:eastAsia="pt-BR"/>
        </w:rPr>
        <w:t>U</w:t>
      </w:r>
      <w:r w:rsidRPr="009B271C">
        <w:rPr>
          <w:rFonts w:cs="Arial"/>
          <w:lang w:eastAsia="pt-BR"/>
        </w:rPr>
        <w:t xml:space="preserve">m dos alicerces do drama de Fabiano é </w:t>
      </w:r>
      <w:r w:rsidR="00457A1E">
        <w:rPr>
          <w:rFonts w:cs="Arial"/>
          <w:lang w:eastAsia="pt-BR"/>
        </w:rPr>
        <w:t xml:space="preserve">justamente </w:t>
      </w:r>
      <w:r w:rsidRPr="009B271C">
        <w:rPr>
          <w:rFonts w:cs="Arial"/>
          <w:lang w:eastAsia="pt-BR"/>
        </w:rPr>
        <w:t>a falta de comunicação, a dificuldade de se expressar verbalmente</w:t>
      </w:r>
      <w:r w:rsidR="00625A6D" w:rsidRPr="009B271C">
        <w:rPr>
          <w:rFonts w:cs="Arial"/>
          <w:lang w:eastAsia="pt-BR"/>
        </w:rPr>
        <w:t xml:space="preserve">, o que </w:t>
      </w:r>
      <w:r w:rsidR="00457A1E">
        <w:rPr>
          <w:rFonts w:cs="Arial"/>
          <w:lang w:eastAsia="pt-BR"/>
        </w:rPr>
        <w:t xml:space="preserve">gera </w:t>
      </w:r>
      <w:r w:rsidR="00625A6D" w:rsidRPr="009B271C">
        <w:rPr>
          <w:rFonts w:cs="Arial"/>
          <w:lang w:eastAsia="pt-BR"/>
        </w:rPr>
        <w:t>um sentimento de impotência tanto para ele, como para sua esposa Sinhá Vitória</w:t>
      </w:r>
      <w:r w:rsidRPr="009B271C">
        <w:rPr>
          <w:rFonts w:cs="Arial"/>
          <w:lang w:eastAsia="pt-BR"/>
        </w:rPr>
        <w:t xml:space="preserve">. </w:t>
      </w:r>
    </w:p>
    <w:p w:rsidR="0068255B" w:rsidRPr="009B271C" w:rsidRDefault="0068255B" w:rsidP="002E55D3">
      <w:pPr>
        <w:jc w:val="both"/>
        <w:rPr>
          <w:rFonts w:cs="Arial"/>
          <w:lang w:eastAsia="pt-BR"/>
        </w:rPr>
      </w:pPr>
      <w:r w:rsidRPr="009B271C">
        <w:rPr>
          <w:rFonts w:cs="Arial"/>
          <w:lang w:eastAsia="pt-BR"/>
        </w:rPr>
        <w:t>Um exercício interessante é a comparação entre as duas obras,</w:t>
      </w:r>
      <w:r w:rsidR="00625A6D" w:rsidRPr="009B271C">
        <w:rPr>
          <w:rFonts w:cs="Arial"/>
          <w:lang w:eastAsia="pt-BR"/>
        </w:rPr>
        <w:t xml:space="preserve"> analisando</w:t>
      </w:r>
      <w:r w:rsidRPr="009B271C">
        <w:rPr>
          <w:rFonts w:cs="Arial"/>
          <w:lang w:eastAsia="pt-BR"/>
        </w:rPr>
        <w:t xml:space="preserve"> quais os recursos audiovisuais o cineasta utilizou para expressar o texto. </w:t>
      </w:r>
    </w:p>
    <w:p w:rsidR="00B71BB3" w:rsidRPr="009B271C" w:rsidRDefault="00457A1E" w:rsidP="009B271C">
      <w:pPr>
        <w:pStyle w:val="Ttulo2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Segunda </w:t>
      </w:r>
      <w:r w:rsidR="009B271C" w:rsidRPr="009B271C">
        <w:rPr>
          <w:rFonts w:ascii="Arial" w:hAnsi="Arial" w:cs="Arial"/>
          <w:lang w:eastAsia="pt-BR"/>
        </w:rPr>
        <w:t>etapa</w:t>
      </w:r>
      <w:r w:rsidR="00B71BB3" w:rsidRPr="009B271C">
        <w:rPr>
          <w:rFonts w:ascii="Arial" w:hAnsi="Arial" w:cs="Arial"/>
          <w:lang w:eastAsia="pt-BR"/>
        </w:rPr>
        <w:t xml:space="preserve"> – Língua Portuguesa</w:t>
      </w:r>
      <w:r w:rsidR="009B271C" w:rsidRPr="009B271C">
        <w:rPr>
          <w:rFonts w:ascii="Arial" w:hAnsi="Arial" w:cs="Arial"/>
          <w:lang w:eastAsia="pt-BR"/>
        </w:rPr>
        <w:t xml:space="preserve"> </w:t>
      </w:r>
      <w:r w:rsidR="008F66C3">
        <w:rPr>
          <w:rFonts w:ascii="Arial" w:hAnsi="Arial" w:cs="Arial"/>
          <w:lang w:eastAsia="pt-BR"/>
        </w:rPr>
        <w:t>– Capítulo I e II</w:t>
      </w:r>
    </w:p>
    <w:p w:rsidR="009B271C" w:rsidRPr="009B271C" w:rsidRDefault="009B271C" w:rsidP="009B271C">
      <w:pPr>
        <w:rPr>
          <w:rFonts w:cs="Arial"/>
          <w:lang w:eastAsia="pt-BR"/>
        </w:rPr>
      </w:pPr>
    </w:p>
    <w:p w:rsidR="005D58E0" w:rsidRPr="009B271C" w:rsidRDefault="00B71BB3" w:rsidP="00A76974">
      <w:pPr>
        <w:jc w:val="both"/>
        <w:rPr>
          <w:rFonts w:cs="Arial"/>
          <w:lang w:eastAsia="pt-BR"/>
        </w:rPr>
      </w:pPr>
      <w:r w:rsidRPr="009B271C">
        <w:rPr>
          <w:rFonts w:cs="Arial"/>
          <w:lang w:eastAsia="pt-BR"/>
        </w:rPr>
        <w:t xml:space="preserve">A leitura do romance pode ser feita concomitantemente </w:t>
      </w:r>
      <w:r w:rsidR="005F424B">
        <w:rPr>
          <w:rFonts w:cs="Arial"/>
          <w:lang w:eastAsia="pt-BR"/>
        </w:rPr>
        <w:t xml:space="preserve">com a exibição do </w:t>
      </w:r>
      <w:r w:rsidRPr="009B271C">
        <w:rPr>
          <w:rFonts w:cs="Arial"/>
          <w:lang w:eastAsia="pt-BR"/>
        </w:rPr>
        <w:t xml:space="preserve"> filme</w:t>
      </w:r>
      <w:r w:rsidR="009B271C" w:rsidRPr="009B271C">
        <w:rPr>
          <w:rFonts w:cs="Arial"/>
          <w:lang w:eastAsia="pt-BR"/>
        </w:rPr>
        <w:t>, por</w:t>
      </w:r>
      <w:r w:rsidRPr="009B271C">
        <w:rPr>
          <w:rFonts w:cs="Arial"/>
          <w:lang w:eastAsia="pt-BR"/>
        </w:rPr>
        <w:t xml:space="preserve"> trechos. A ideia é que, após o primeiro contato com as duas obras, os alunos deslanchem na leitura do livro. Su</w:t>
      </w:r>
      <w:r w:rsidR="00BC6922" w:rsidRPr="009B271C">
        <w:rPr>
          <w:rFonts w:cs="Arial"/>
          <w:lang w:eastAsia="pt-BR"/>
        </w:rPr>
        <w:t xml:space="preserve">gere-se que </w:t>
      </w:r>
      <w:r w:rsidR="00B34195">
        <w:rPr>
          <w:rFonts w:cs="Arial"/>
          <w:lang w:eastAsia="pt-BR"/>
        </w:rPr>
        <w:t>o trabalho comece pela leitura, em casa</w:t>
      </w:r>
      <w:r w:rsidRPr="009B271C">
        <w:rPr>
          <w:rFonts w:cs="Arial"/>
          <w:lang w:eastAsia="pt-BR"/>
        </w:rPr>
        <w:t xml:space="preserve">, dos dois primeiros capítulos de </w:t>
      </w:r>
      <w:r w:rsidRPr="009B271C">
        <w:rPr>
          <w:rFonts w:cs="Arial"/>
          <w:i/>
          <w:lang w:eastAsia="pt-BR"/>
        </w:rPr>
        <w:t>Vidas Secas</w:t>
      </w:r>
      <w:r w:rsidRPr="009B271C">
        <w:rPr>
          <w:rFonts w:cs="Arial"/>
          <w:lang w:eastAsia="pt-BR"/>
        </w:rPr>
        <w:t xml:space="preserve">: “Mudança” e “Fabiano”.  Em sala de aula, após a troca de ideia sobre os dois capítulos, </w:t>
      </w:r>
      <w:r w:rsidR="00BC6922" w:rsidRPr="009B271C">
        <w:rPr>
          <w:rFonts w:cs="Arial"/>
          <w:lang w:eastAsia="pt-BR"/>
        </w:rPr>
        <w:t>pode</w:t>
      </w:r>
      <w:r w:rsidR="00B34195">
        <w:rPr>
          <w:rFonts w:cs="Arial"/>
          <w:lang w:eastAsia="pt-BR"/>
        </w:rPr>
        <w:t>-se</w:t>
      </w:r>
      <w:r w:rsidRPr="009B271C">
        <w:rPr>
          <w:rFonts w:cs="Arial"/>
          <w:lang w:eastAsia="pt-BR"/>
        </w:rPr>
        <w:t xml:space="preserve"> exib</w:t>
      </w:r>
      <w:r w:rsidR="00BC6922" w:rsidRPr="009B271C">
        <w:rPr>
          <w:rFonts w:cs="Arial"/>
          <w:lang w:eastAsia="pt-BR"/>
        </w:rPr>
        <w:t>ir</w:t>
      </w:r>
      <w:r w:rsidR="00243869" w:rsidRPr="009B271C">
        <w:rPr>
          <w:rFonts w:cs="Arial"/>
          <w:lang w:eastAsia="pt-BR"/>
        </w:rPr>
        <w:t xml:space="preserve"> os primeiros </w:t>
      </w:r>
      <w:r w:rsidR="00FF6459" w:rsidRPr="009B271C">
        <w:rPr>
          <w:rFonts w:cs="Arial"/>
          <w:lang w:eastAsia="pt-BR"/>
        </w:rPr>
        <w:t>2</w:t>
      </w:r>
      <w:r w:rsidR="00243869" w:rsidRPr="009B271C">
        <w:rPr>
          <w:rFonts w:cs="Arial"/>
          <w:lang w:eastAsia="pt-BR"/>
        </w:rPr>
        <w:t>0</w:t>
      </w:r>
      <w:r w:rsidRPr="009B271C">
        <w:rPr>
          <w:rFonts w:cs="Arial"/>
          <w:lang w:eastAsia="pt-BR"/>
        </w:rPr>
        <w:t xml:space="preserve"> minutos. </w:t>
      </w:r>
      <w:r w:rsidR="00BC6922" w:rsidRPr="009B271C">
        <w:rPr>
          <w:rFonts w:cs="Arial"/>
          <w:lang w:eastAsia="pt-BR"/>
        </w:rPr>
        <w:t>Alguns elementos que o professor pode chamar a atenção dos alunos:</w:t>
      </w:r>
    </w:p>
    <w:p w:rsidR="00243869" w:rsidRPr="009B271C" w:rsidRDefault="005D58E0" w:rsidP="005F424B">
      <w:pPr>
        <w:pStyle w:val="PargrafodaLista"/>
        <w:numPr>
          <w:ilvl w:val="0"/>
          <w:numId w:val="22"/>
        </w:numPr>
        <w:ind w:left="993" w:firstLine="75"/>
        <w:jc w:val="both"/>
        <w:rPr>
          <w:rFonts w:ascii="Arial" w:hAnsi="Arial" w:cs="Arial"/>
          <w:lang w:eastAsia="pt-BR"/>
        </w:rPr>
      </w:pPr>
      <w:r w:rsidRPr="009B271C">
        <w:rPr>
          <w:rFonts w:ascii="Arial" w:hAnsi="Arial" w:cs="Arial"/>
          <w:lang w:eastAsia="pt-BR"/>
        </w:rPr>
        <w:t xml:space="preserve">Cena inicial e morte do papagaio: durante </w:t>
      </w:r>
      <w:r w:rsidR="00BC6922" w:rsidRPr="009B271C">
        <w:rPr>
          <w:rFonts w:ascii="Arial" w:hAnsi="Arial" w:cs="Arial"/>
          <w:lang w:eastAsia="pt-BR"/>
        </w:rPr>
        <w:t xml:space="preserve">três minutos da abertura, há apenas uma câmera parada, mostrando a mesma paisagem e, </w:t>
      </w:r>
      <w:r w:rsidR="00B34195">
        <w:rPr>
          <w:rFonts w:ascii="Arial" w:hAnsi="Arial" w:cs="Arial"/>
          <w:lang w:eastAsia="pt-BR"/>
        </w:rPr>
        <w:t>durante a exibição dos</w:t>
      </w:r>
      <w:r w:rsidR="00BC6922" w:rsidRPr="009B271C">
        <w:rPr>
          <w:rFonts w:ascii="Arial" w:hAnsi="Arial" w:cs="Arial"/>
          <w:lang w:eastAsia="pt-BR"/>
        </w:rPr>
        <w:t xml:space="preserve"> créditos do filme, é possível identificar </w:t>
      </w:r>
      <w:r w:rsidR="00B34195">
        <w:rPr>
          <w:rFonts w:ascii="Arial" w:hAnsi="Arial" w:cs="Arial"/>
          <w:lang w:eastAsia="pt-BR"/>
        </w:rPr>
        <w:t xml:space="preserve">aos poucos </w:t>
      </w:r>
      <w:r w:rsidR="00BC6922" w:rsidRPr="009B271C">
        <w:rPr>
          <w:rFonts w:ascii="Arial" w:hAnsi="Arial" w:cs="Arial"/>
          <w:lang w:eastAsia="pt-BR"/>
        </w:rPr>
        <w:t xml:space="preserve">uma família andando pelo cenário desértico. Isso é incomum nos filmes de hoje. </w:t>
      </w:r>
      <w:r w:rsidRPr="009B271C">
        <w:rPr>
          <w:rFonts w:ascii="Arial" w:hAnsi="Arial" w:cs="Arial"/>
          <w:lang w:eastAsia="pt-BR"/>
        </w:rPr>
        <w:t>A</w:t>
      </w:r>
      <w:r w:rsidR="00BC6922" w:rsidRPr="009B271C">
        <w:rPr>
          <w:rFonts w:ascii="Arial" w:hAnsi="Arial" w:cs="Arial"/>
          <w:lang w:eastAsia="pt-BR"/>
        </w:rPr>
        <w:t xml:space="preserve"> cena</w:t>
      </w:r>
      <w:r w:rsidR="00B34195">
        <w:rPr>
          <w:rFonts w:ascii="Arial" w:hAnsi="Arial" w:cs="Arial"/>
          <w:lang w:eastAsia="pt-BR"/>
        </w:rPr>
        <w:t xml:space="preserve"> monótona</w:t>
      </w:r>
      <w:r w:rsidR="00BC6922" w:rsidRPr="009B271C">
        <w:rPr>
          <w:rFonts w:ascii="Arial" w:hAnsi="Arial" w:cs="Arial"/>
          <w:lang w:eastAsia="pt-BR"/>
        </w:rPr>
        <w:t xml:space="preserve"> </w:t>
      </w:r>
      <w:r w:rsidRPr="009B271C">
        <w:rPr>
          <w:rFonts w:ascii="Arial" w:hAnsi="Arial" w:cs="Arial"/>
          <w:lang w:eastAsia="pt-BR"/>
        </w:rPr>
        <w:t xml:space="preserve">mostra a forma aliada ao conteúdo: tudo é deserto, não </w:t>
      </w:r>
      <w:r w:rsidRPr="009B271C">
        <w:rPr>
          <w:rFonts w:ascii="Arial" w:hAnsi="Arial" w:cs="Arial"/>
          <w:lang w:eastAsia="pt-BR"/>
        </w:rPr>
        <w:lastRenderedPageBreak/>
        <w:t xml:space="preserve">há saída. A câmara parada, </w:t>
      </w:r>
      <w:r w:rsidR="00B34195">
        <w:rPr>
          <w:rFonts w:ascii="Arial" w:hAnsi="Arial" w:cs="Arial"/>
          <w:lang w:eastAsia="pt-BR"/>
        </w:rPr>
        <w:t xml:space="preserve">um </w:t>
      </w:r>
      <w:r w:rsidRPr="009B271C">
        <w:rPr>
          <w:rFonts w:ascii="Arial" w:hAnsi="Arial" w:cs="Arial"/>
          <w:lang w:eastAsia="pt-BR"/>
        </w:rPr>
        <w:t xml:space="preserve">recurso cinematográfico, desafia o espectador a prever ou inventar o que vai acontecer. </w:t>
      </w:r>
    </w:p>
    <w:p w:rsidR="005D58E0" w:rsidRDefault="00B34195" w:rsidP="005F424B">
      <w:pPr>
        <w:pStyle w:val="PargrafodaLista"/>
        <w:numPr>
          <w:ilvl w:val="0"/>
          <w:numId w:val="22"/>
        </w:numPr>
        <w:ind w:left="993" w:firstLine="7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 monotonia é interrompida por uma </w:t>
      </w:r>
      <w:r w:rsidR="005D58E0" w:rsidRPr="009B271C">
        <w:rPr>
          <w:rFonts w:ascii="Arial" w:hAnsi="Arial" w:cs="Arial"/>
          <w:lang w:eastAsia="pt-BR"/>
        </w:rPr>
        <w:t>cena impactante: Sinhá Vitória mata o papagaio para alimentar sua família. Na cena seguinte, aparece Fabiano montando a fogueira. Finalmente Sinhá Vitória</w:t>
      </w:r>
      <w:r>
        <w:rPr>
          <w:rFonts w:ascii="Arial" w:hAnsi="Arial" w:cs="Arial"/>
          <w:lang w:eastAsia="pt-BR"/>
        </w:rPr>
        <w:t xml:space="preserve"> diz</w:t>
      </w:r>
      <w:r w:rsidR="005D58E0" w:rsidRPr="009B271C">
        <w:rPr>
          <w:rFonts w:ascii="Arial" w:hAnsi="Arial" w:cs="Arial"/>
          <w:lang w:eastAsia="pt-BR"/>
        </w:rPr>
        <w:t xml:space="preserve">: “Também não servia pra nada, nem sabia falar”. A frase, carregada de significados, pode ser o mote para </w:t>
      </w:r>
      <w:r>
        <w:rPr>
          <w:rFonts w:ascii="Arial" w:hAnsi="Arial" w:cs="Arial"/>
          <w:lang w:eastAsia="pt-BR"/>
        </w:rPr>
        <w:t>o início do debate: -</w:t>
      </w:r>
      <w:r w:rsidR="005F424B">
        <w:rPr>
          <w:rFonts w:ascii="Arial" w:hAnsi="Arial" w:cs="Arial"/>
          <w:lang w:eastAsia="pt-BR"/>
        </w:rPr>
        <w:t xml:space="preserve"> </w:t>
      </w:r>
      <w:r w:rsidR="005D58E0" w:rsidRPr="009B271C">
        <w:rPr>
          <w:rFonts w:ascii="Arial" w:hAnsi="Arial" w:cs="Arial"/>
          <w:lang w:eastAsia="pt-BR"/>
        </w:rPr>
        <w:t>Por que é preciso “servir” para alguma coisa?</w:t>
      </w:r>
      <w:r>
        <w:rPr>
          <w:rFonts w:ascii="Arial" w:hAnsi="Arial" w:cs="Arial"/>
          <w:lang w:eastAsia="pt-BR"/>
        </w:rPr>
        <w:t xml:space="preserve"> - </w:t>
      </w:r>
      <w:r w:rsidR="005D58E0" w:rsidRPr="009B271C">
        <w:rPr>
          <w:rFonts w:ascii="Arial" w:hAnsi="Arial" w:cs="Arial"/>
          <w:lang w:eastAsia="pt-BR"/>
        </w:rPr>
        <w:t>Qual é a relação afetiva da família com os dois animais: a cachorra e o papagaio</w:t>
      </w:r>
      <w:r w:rsidR="00243869" w:rsidRPr="009B271C">
        <w:rPr>
          <w:rFonts w:ascii="Arial" w:hAnsi="Arial" w:cs="Arial"/>
          <w:lang w:eastAsia="pt-BR"/>
        </w:rPr>
        <w:t>?</w:t>
      </w:r>
      <w:r>
        <w:rPr>
          <w:rFonts w:ascii="Arial" w:hAnsi="Arial" w:cs="Arial"/>
          <w:lang w:eastAsia="pt-BR"/>
        </w:rPr>
        <w:t xml:space="preserve"> - </w:t>
      </w:r>
      <w:r w:rsidR="00243869" w:rsidRPr="009B271C">
        <w:rPr>
          <w:rFonts w:ascii="Arial" w:hAnsi="Arial" w:cs="Arial"/>
          <w:lang w:eastAsia="pt-BR"/>
        </w:rPr>
        <w:t xml:space="preserve">O que os alunos fariam no lugar de Sinhá Vitória. </w:t>
      </w:r>
    </w:p>
    <w:p w:rsidR="00B34195" w:rsidRPr="009B271C" w:rsidRDefault="00B34195" w:rsidP="005F424B">
      <w:pPr>
        <w:pStyle w:val="PargrafodaLista"/>
        <w:numPr>
          <w:ilvl w:val="0"/>
          <w:numId w:val="22"/>
        </w:numPr>
        <w:ind w:left="993" w:firstLine="75"/>
        <w:jc w:val="both"/>
        <w:rPr>
          <w:rFonts w:ascii="Arial" w:hAnsi="Arial" w:cs="Arial"/>
          <w:lang w:eastAsia="pt-BR"/>
        </w:rPr>
      </w:pPr>
      <w:r w:rsidRPr="00B34195">
        <w:rPr>
          <w:rFonts w:ascii="Arial" w:hAnsi="Arial" w:cs="Arial"/>
          <w:lang w:eastAsia="pt-BR"/>
        </w:rPr>
        <w:t>Na sequência as frases “</w:t>
      </w:r>
      <w:r w:rsidRPr="00B34195">
        <w:rPr>
          <w:rFonts w:ascii="Arial" w:hAnsi="Arial" w:cs="Arial"/>
          <w:i/>
          <w:lang w:eastAsia="pt-BR"/>
        </w:rPr>
        <w:t>Lá, garanto que tem pouso</w:t>
      </w:r>
      <w:r w:rsidRPr="00B34195">
        <w:rPr>
          <w:rFonts w:ascii="Arial" w:hAnsi="Arial" w:cs="Arial"/>
          <w:lang w:eastAsia="pt-BR"/>
        </w:rPr>
        <w:t>” (</w:t>
      </w:r>
      <w:r>
        <w:rPr>
          <w:rFonts w:ascii="Arial" w:hAnsi="Arial" w:cs="Arial"/>
          <w:lang w:eastAsia="pt-BR"/>
        </w:rPr>
        <w:t xml:space="preserve">aos 7’38”, de </w:t>
      </w:r>
      <w:r w:rsidR="00243869" w:rsidRPr="00B34195">
        <w:rPr>
          <w:rFonts w:ascii="Arial" w:hAnsi="Arial" w:cs="Arial"/>
          <w:lang w:eastAsia="pt-BR"/>
        </w:rPr>
        <w:t>Sinhá Vitória</w:t>
      </w:r>
      <w:r>
        <w:rPr>
          <w:rFonts w:ascii="Arial" w:hAnsi="Arial" w:cs="Arial"/>
          <w:lang w:eastAsia="pt-BR"/>
        </w:rPr>
        <w:t xml:space="preserve">), </w:t>
      </w:r>
      <w:r w:rsidRPr="00B34195">
        <w:rPr>
          <w:rFonts w:ascii="Arial" w:hAnsi="Arial" w:cs="Arial"/>
          <w:lang w:eastAsia="pt-BR"/>
        </w:rPr>
        <w:t>“</w:t>
      </w:r>
      <w:r w:rsidRPr="00B34195">
        <w:rPr>
          <w:rFonts w:ascii="Arial" w:hAnsi="Arial" w:cs="Arial"/>
          <w:i/>
          <w:lang w:eastAsia="pt-BR"/>
        </w:rPr>
        <w:t>Vamos, levante</w:t>
      </w:r>
      <w:r w:rsidRPr="00B34195">
        <w:rPr>
          <w:rFonts w:ascii="Arial" w:hAnsi="Arial" w:cs="Arial"/>
          <w:lang w:eastAsia="pt-BR"/>
        </w:rPr>
        <w:t>!”</w:t>
      </w:r>
      <w:r w:rsidR="00243869" w:rsidRPr="00B3419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 (aos </w:t>
      </w:r>
      <w:r w:rsidR="00243869" w:rsidRPr="00B34195">
        <w:rPr>
          <w:rFonts w:ascii="Arial" w:hAnsi="Arial" w:cs="Arial"/>
          <w:lang w:eastAsia="pt-BR"/>
        </w:rPr>
        <w:t xml:space="preserve"> 8’, </w:t>
      </w:r>
      <w:r>
        <w:rPr>
          <w:rFonts w:ascii="Arial" w:hAnsi="Arial" w:cs="Arial"/>
          <w:lang w:eastAsia="pt-BR"/>
        </w:rPr>
        <w:t xml:space="preserve">de </w:t>
      </w:r>
      <w:r w:rsidR="00243869" w:rsidRPr="00B34195">
        <w:rPr>
          <w:rFonts w:ascii="Arial" w:hAnsi="Arial" w:cs="Arial"/>
          <w:lang w:eastAsia="pt-BR"/>
        </w:rPr>
        <w:t>Fabiano</w:t>
      </w:r>
      <w:r>
        <w:rPr>
          <w:rFonts w:ascii="Arial" w:hAnsi="Arial" w:cs="Arial"/>
          <w:lang w:eastAsia="pt-BR"/>
        </w:rPr>
        <w:t xml:space="preserve">) </w:t>
      </w:r>
      <w:r w:rsidR="00243869" w:rsidRPr="00B34195">
        <w:rPr>
          <w:rFonts w:ascii="Arial" w:hAnsi="Arial" w:cs="Arial"/>
          <w:lang w:eastAsia="pt-BR"/>
        </w:rPr>
        <w:t xml:space="preserve"> </w:t>
      </w:r>
      <w:r w:rsidRPr="009B271C">
        <w:rPr>
          <w:rFonts w:ascii="Arial" w:hAnsi="Arial" w:cs="Arial"/>
          <w:lang w:eastAsia="pt-BR"/>
        </w:rPr>
        <w:t>“</w:t>
      </w:r>
      <w:r w:rsidRPr="009B271C">
        <w:rPr>
          <w:rFonts w:ascii="Arial" w:hAnsi="Arial" w:cs="Arial"/>
          <w:i/>
          <w:lang w:eastAsia="pt-BR"/>
        </w:rPr>
        <w:t>Besteira continuar! Não vamos chegar nunca!</w:t>
      </w:r>
      <w:r w:rsidRPr="009B271C">
        <w:rPr>
          <w:rFonts w:ascii="Arial" w:hAnsi="Arial" w:cs="Arial"/>
          <w:lang w:eastAsia="pt-BR"/>
        </w:rPr>
        <w:t>”</w:t>
      </w:r>
    </w:p>
    <w:p w:rsidR="005F424B" w:rsidRDefault="00B34195" w:rsidP="005F424B">
      <w:pPr>
        <w:pStyle w:val="PargrafodaLista"/>
        <w:ind w:left="993" w:firstLine="7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(aos</w:t>
      </w:r>
      <w:r w:rsidR="00243869" w:rsidRPr="009B271C">
        <w:rPr>
          <w:rFonts w:ascii="Arial" w:hAnsi="Arial" w:cs="Arial"/>
          <w:lang w:eastAsia="pt-BR"/>
        </w:rPr>
        <w:t xml:space="preserve"> 9’33”, </w:t>
      </w:r>
      <w:r>
        <w:rPr>
          <w:rFonts w:ascii="Arial" w:hAnsi="Arial" w:cs="Arial"/>
          <w:lang w:eastAsia="pt-BR"/>
        </w:rPr>
        <w:t xml:space="preserve">de Sinhá Vitória) </w:t>
      </w:r>
      <w:r w:rsidR="00243869" w:rsidRPr="009B271C">
        <w:rPr>
          <w:rFonts w:ascii="Arial" w:hAnsi="Arial" w:cs="Arial"/>
          <w:lang w:eastAsia="pt-BR"/>
        </w:rPr>
        <w:t xml:space="preserve">são ditas como narração, sem som direto (não se vê a atriz mexer a boca). Por que esse recurso? Pode sugerir que seja apenas seu pensamento? </w:t>
      </w:r>
    </w:p>
    <w:p w:rsidR="005F424B" w:rsidRDefault="005F424B" w:rsidP="005F424B">
      <w:pPr>
        <w:pStyle w:val="PargrafodaLista"/>
        <w:ind w:left="993" w:firstLine="75"/>
        <w:jc w:val="both"/>
        <w:rPr>
          <w:rFonts w:ascii="Arial" w:hAnsi="Arial" w:cs="Arial"/>
          <w:lang w:eastAsia="pt-BR"/>
        </w:rPr>
      </w:pPr>
    </w:p>
    <w:p w:rsidR="00CF4C5B" w:rsidRDefault="00CF4C5B" w:rsidP="005F424B">
      <w:pPr>
        <w:pStyle w:val="PargrafodaLista"/>
        <w:ind w:left="993" w:firstLine="7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F4F6B84" wp14:editId="54DCAC54">
            <wp:extent cx="1647825" cy="124544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as_secas_vitoria_fabian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89" cy="12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24B" w:rsidRPr="005F424B">
        <w:rPr>
          <w:rFonts w:ascii="Arial" w:hAnsi="Arial" w:cs="Arial"/>
          <w:noProof/>
          <w:lang w:eastAsia="pt-BR"/>
        </w:rPr>
        <w:t xml:space="preserve"> </w:t>
      </w:r>
      <w:r w:rsidR="005F424B">
        <w:rPr>
          <w:rFonts w:ascii="Arial" w:hAnsi="Arial" w:cs="Arial"/>
          <w:noProof/>
          <w:lang w:eastAsia="pt-BR"/>
        </w:rPr>
        <w:drawing>
          <wp:inline distT="0" distB="0" distL="0" distR="0" wp14:anchorId="30CBE95C" wp14:editId="19C435E8">
            <wp:extent cx="1699697" cy="13239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ado_fabian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27" cy="132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24B" w:rsidRPr="005F424B">
        <w:rPr>
          <w:rFonts w:ascii="Arial" w:hAnsi="Arial" w:cs="Arial"/>
          <w:noProof/>
          <w:lang w:eastAsia="pt-BR"/>
        </w:rPr>
        <w:t xml:space="preserve"> </w:t>
      </w:r>
      <w:r w:rsidR="005F424B">
        <w:rPr>
          <w:rFonts w:ascii="Arial" w:hAnsi="Arial" w:cs="Arial"/>
          <w:noProof/>
          <w:lang w:eastAsia="pt-BR"/>
        </w:rPr>
        <w:drawing>
          <wp:inline distT="0" distB="0" distL="0" distR="0" wp14:anchorId="1754C3B3" wp14:editId="29E46945">
            <wp:extent cx="1600200" cy="120478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as_secas_baleia_vitoria_menin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34" w:rsidRDefault="007F5834" w:rsidP="007F5834">
      <w:pPr>
        <w:pStyle w:val="PargrafodaLista"/>
        <w:ind w:left="1428"/>
        <w:jc w:val="both"/>
        <w:rPr>
          <w:rFonts w:ascii="Arial" w:hAnsi="Arial" w:cs="Arial"/>
          <w:lang w:eastAsia="pt-BR"/>
        </w:rPr>
      </w:pPr>
    </w:p>
    <w:p w:rsidR="006C424D" w:rsidRDefault="00B34195" w:rsidP="006C424D">
      <w:pPr>
        <w:pStyle w:val="PargrafodaLista"/>
        <w:ind w:left="142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Vale </w:t>
      </w:r>
      <w:r w:rsidR="00FF6459" w:rsidRPr="009B271C">
        <w:rPr>
          <w:rFonts w:ascii="Arial" w:hAnsi="Arial" w:cs="Arial"/>
          <w:lang w:eastAsia="pt-BR"/>
        </w:rPr>
        <w:t>discuti</w:t>
      </w:r>
      <w:r>
        <w:rPr>
          <w:rFonts w:ascii="Arial" w:hAnsi="Arial" w:cs="Arial"/>
          <w:lang w:eastAsia="pt-BR"/>
        </w:rPr>
        <w:t xml:space="preserve">r com os </w:t>
      </w:r>
      <w:r w:rsidR="00FF6459" w:rsidRPr="009B271C">
        <w:rPr>
          <w:rFonts w:ascii="Arial" w:hAnsi="Arial" w:cs="Arial"/>
          <w:lang w:eastAsia="pt-BR"/>
        </w:rPr>
        <w:t xml:space="preserve">alunos sobre o tipo de cinema e de literatura que se está mostrando com pouco texto, mas muita densidade. </w:t>
      </w:r>
      <w:r w:rsidR="007F5834" w:rsidRPr="009B271C">
        <w:rPr>
          <w:rFonts w:ascii="Arial" w:hAnsi="Arial" w:cs="Arial"/>
          <w:lang w:eastAsia="pt-BR"/>
        </w:rPr>
        <w:t xml:space="preserve">O fato de não haver quase texto e pouca ação significa que nada acontece? Quantas informações e referências esses primeiros 20 minutos mostram? </w:t>
      </w:r>
      <w:r w:rsidR="007F5834">
        <w:rPr>
          <w:rFonts w:ascii="Arial" w:hAnsi="Arial" w:cs="Arial"/>
          <w:lang w:eastAsia="pt-BR"/>
        </w:rPr>
        <w:t xml:space="preserve"> Qual a diferença desse filme com os que costumam assistir?</w:t>
      </w:r>
      <w:r w:rsidR="006C424D">
        <w:rPr>
          <w:rFonts w:ascii="Arial" w:hAnsi="Arial" w:cs="Arial"/>
          <w:lang w:eastAsia="pt-BR"/>
        </w:rPr>
        <w:t xml:space="preserve"> </w:t>
      </w:r>
    </w:p>
    <w:p w:rsidR="006C424D" w:rsidRDefault="006C424D" w:rsidP="006C424D">
      <w:pPr>
        <w:pStyle w:val="PargrafodaLista"/>
        <w:ind w:left="1428"/>
        <w:jc w:val="both"/>
        <w:rPr>
          <w:rFonts w:ascii="Arial" w:hAnsi="Arial" w:cs="Arial"/>
          <w:lang w:eastAsia="pt-BR"/>
        </w:rPr>
      </w:pPr>
    </w:p>
    <w:p w:rsidR="00FF6459" w:rsidRPr="009B271C" w:rsidRDefault="00FF6459" w:rsidP="00C44422">
      <w:pPr>
        <w:pStyle w:val="PargrafodaLista"/>
        <w:numPr>
          <w:ilvl w:val="0"/>
          <w:numId w:val="29"/>
        </w:numPr>
        <w:ind w:left="851" w:hanging="425"/>
        <w:jc w:val="both"/>
        <w:rPr>
          <w:rFonts w:ascii="Arial" w:hAnsi="Arial" w:cs="Arial"/>
          <w:lang w:eastAsia="pt-BR"/>
        </w:rPr>
      </w:pPr>
      <w:r w:rsidRPr="009B271C">
        <w:rPr>
          <w:rFonts w:ascii="Arial" w:hAnsi="Arial" w:cs="Arial"/>
          <w:lang w:eastAsia="pt-BR"/>
        </w:rPr>
        <w:t>Alguma esperança aparece quando eles acham uma casa abandonada, a cachorra Baleia caça uma preá e começa a chuva (16</w:t>
      </w:r>
      <w:r w:rsidR="009B271C" w:rsidRPr="009B271C">
        <w:rPr>
          <w:rFonts w:ascii="Arial" w:hAnsi="Arial" w:cs="Arial"/>
          <w:lang w:eastAsia="pt-BR"/>
        </w:rPr>
        <w:t>’)</w:t>
      </w:r>
      <w:r w:rsidR="006C424D">
        <w:rPr>
          <w:rFonts w:ascii="Arial" w:hAnsi="Arial" w:cs="Arial"/>
          <w:lang w:eastAsia="pt-BR"/>
        </w:rPr>
        <w:t xml:space="preserve"> </w:t>
      </w:r>
    </w:p>
    <w:p w:rsidR="00FF6459" w:rsidRDefault="00FF6459" w:rsidP="00C44422">
      <w:pPr>
        <w:pStyle w:val="PargrafodaLista"/>
        <w:numPr>
          <w:ilvl w:val="0"/>
          <w:numId w:val="22"/>
        </w:numPr>
        <w:ind w:left="851" w:hanging="425"/>
        <w:jc w:val="both"/>
        <w:rPr>
          <w:rFonts w:ascii="Arial" w:hAnsi="Arial" w:cs="Arial"/>
          <w:lang w:eastAsia="pt-BR"/>
        </w:rPr>
      </w:pPr>
      <w:r w:rsidRPr="009B271C">
        <w:rPr>
          <w:rFonts w:ascii="Arial" w:hAnsi="Arial" w:cs="Arial"/>
          <w:lang w:eastAsia="pt-BR"/>
        </w:rPr>
        <w:t xml:space="preserve">Aos 18’30” de filme, as primeiras risadas e um texto polifônico sobre o Sr. Tomás. Os dois protagonistas falam ao mesmo tempo, como se pensassem e não interagissem, mesmo falando da mesma pessoa. Por fim, Sinhá Vitória fala de seu sonho que permeará todo o romance: “um dia vamo tê uma cama de couro, igualzinha a do Seo Tomás”. A cachorra Baleia boceja, como se conversasse com eles. </w:t>
      </w:r>
    </w:p>
    <w:p w:rsidR="009B271C" w:rsidRPr="009B271C" w:rsidRDefault="009B271C" w:rsidP="00C44422">
      <w:pPr>
        <w:pStyle w:val="PargrafodaLista"/>
        <w:numPr>
          <w:ilvl w:val="0"/>
          <w:numId w:val="22"/>
        </w:numPr>
        <w:ind w:left="851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 capítulo do livro, Fabiano, há a luta interna do personagem sobre ser bicho ou ser gente. Como o filme apresenta a condição humana dos personagens? Qual o papel dos animais? Como se dá a relação dos personagens com a natureza? O que significa matar um bicho para comer? O que poderia diferenciar o ser humano dos outros seres vivos na condição de retirante?</w:t>
      </w:r>
    </w:p>
    <w:p w:rsidR="008F66C3" w:rsidRDefault="008F66C3" w:rsidP="008F66C3">
      <w:pPr>
        <w:pStyle w:val="Ttulo2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</w:t>
      </w:r>
      <w:r w:rsidRPr="009B271C">
        <w:rPr>
          <w:rFonts w:ascii="Arial" w:hAnsi="Arial" w:cs="Arial"/>
          <w:lang w:eastAsia="pt-BR"/>
        </w:rPr>
        <w:t xml:space="preserve"> etapa – Língua Portuguesa </w:t>
      </w:r>
      <w:r>
        <w:rPr>
          <w:rFonts w:ascii="Arial" w:hAnsi="Arial" w:cs="Arial"/>
          <w:lang w:eastAsia="pt-BR"/>
        </w:rPr>
        <w:t>– Dos capítulos III ao VII</w:t>
      </w:r>
      <w:r w:rsidR="00073B95">
        <w:rPr>
          <w:rFonts w:ascii="Arial" w:hAnsi="Arial" w:cs="Arial"/>
          <w:lang w:eastAsia="pt-BR"/>
        </w:rPr>
        <w:t>I</w:t>
      </w:r>
    </w:p>
    <w:p w:rsidR="000C4436" w:rsidRPr="00073B95" w:rsidRDefault="008F66C3" w:rsidP="00BC6922">
      <w:pPr>
        <w:ind w:firstLine="708"/>
        <w:jc w:val="both"/>
        <w:rPr>
          <w:rFonts w:cs="Arial"/>
          <w:lang w:eastAsia="pt-BR"/>
        </w:rPr>
      </w:pPr>
      <w:r>
        <w:rPr>
          <w:lang w:eastAsia="pt-BR"/>
        </w:rPr>
        <w:t xml:space="preserve">A segunda aula sobre as duas obras, pode </w:t>
      </w:r>
      <w:r w:rsidR="000C4436">
        <w:rPr>
          <w:lang w:eastAsia="pt-BR"/>
        </w:rPr>
        <w:t>entrelaçar outros</w:t>
      </w:r>
      <w:r>
        <w:rPr>
          <w:lang w:eastAsia="pt-BR"/>
        </w:rPr>
        <w:t xml:space="preserve"> </w:t>
      </w:r>
      <w:r w:rsidR="00073B95">
        <w:rPr>
          <w:lang w:eastAsia="pt-BR"/>
        </w:rPr>
        <w:t>6</w:t>
      </w:r>
      <w:r>
        <w:rPr>
          <w:lang w:eastAsia="pt-BR"/>
        </w:rPr>
        <w:t xml:space="preserve"> capítulos do livro: “Cadeia”, “Sinhá Vitória”, “O menino mais </w:t>
      </w:r>
      <w:r w:rsidRPr="00073B95">
        <w:rPr>
          <w:rFonts w:cs="Arial"/>
          <w:lang w:eastAsia="pt-BR"/>
        </w:rPr>
        <w:t>novo”, “O menino mais velho”</w:t>
      </w:r>
      <w:r w:rsidR="00073B95" w:rsidRPr="00073B95">
        <w:rPr>
          <w:rFonts w:cs="Arial"/>
          <w:lang w:eastAsia="pt-BR"/>
        </w:rPr>
        <w:t xml:space="preserve">, </w:t>
      </w:r>
      <w:r w:rsidRPr="00073B95">
        <w:rPr>
          <w:rFonts w:cs="Arial"/>
          <w:lang w:eastAsia="pt-BR"/>
        </w:rPr>
        <w:t>“Inverno”</w:t>
      </w:r>
      <w:r w:rsidR="00073B95" w:rsidRPr="00073B95">
        <w:rPr>
          <w:rFonts w:cs="Arial"/>
          <w:lang w:eastAsia="pt-BR"/>
        </w:rPr>
        <w:t xml:space="preserve"> e “Festa”</w:t>
      </w:r>
      <w:r w:rsidRPr="00073B95">
        <w:rPr>
          <w:rFonts w:cs="Arial"/>
          <w:lang w:eastAsia="pt-BR"/>
        </w:rPr>
        <w:t>. Após estabelecer um tempo viável de leitu</w:t>
      </w:r>
      <w:r w:rsidR="000C4436" w:rsidRPr="00073B95">
        <w:rPr>
          <w:rFonts w:cs="Arial"/>
          <w:lang w:eastAsia="pt-BR"/>
        </w:rPr>
        <w:t xml:space="preserve">ra dos </w:t>
      </w:r>
      <w:r w:rsidRPr="00073B95">
        <w:rPr>
          <w:rFonts w:cs="Arial"/>
          <w:lang w:eastAsia="pt-BR"/>
        </w:rPr>
        <w:t xml:space="preserve">capítulos, o professor pode promover a exibição do trecho do filme que vai de 20 minutos a </w:t>
      </w:r>
      <w:r w:rsidR="00073B95" w:rsidRPr="00073B95">
        <w:rPr>
          <w:rFonts w:cs="Arial"/>
          <w:lang w:eastAsia="pt-BR"/>
        </w:rPr>
        <w:t>aproximadamente 1 hora de filme (até a cena em que Fabiano é solto, no DVD até o final da cena 12)</w:t>
      </w:r>
      <w:r w:rsidRPr="00073B95">
        <w:rPr>
          <w:rFonts w:cs="Arial"/>
          <w:lang w:eastAsia="pt-BR"/>
        </w:rPr>
        <w:t xml:space="preserve">. </w:t>
      </w:r>
      <w:r w:rsidR="000C4436" w:rsidRPr="00073B95">
        <w:rPr>
          <w:rFonts w:cs="Arial"/>
          <w:lang w:eastAsia="pt-BR"/>
        </w:rPr>
        <w:t>A</w:t>
      </w:r>
      <w:r w:rsidRPr="00073B95">
        <w:rPr>
          <w:rFonts w:cs="Arial"/>
          <w:lang w:eastAsia="pt-BR"/>
        </w:rPr>
        <w:t>lgumas possíveis abordagens:</w:t>
      </w:r>
    </w:p>
    <w:p w:rsidR="000C4436" w:rsidRPr="00073B95" w:rsidRDefault="008F66C3" w:rsidP="003E5185">
      <w:pPr>
        <w:pStyle w:val="PargrafodaLista"/>
        <w:numPr>
          <w:ilvl w:val="0"/>
          <w:numId w:val="23"/>
        </w:numPr>
        <w:ind w:left="851" w:hanging="425"/>
        <w:jc w:val="both"/>
        <w:rPr>
          <w:rFonts w:ascii="Arial" w:hAnsi="Arial" w:cs="Arial"/>
          <w:lang w:eastAsia="pt-BR"/>
        </w:rPr>
      </w:pPr>
      <w:r w:rsidRPr="00073B95">
        <w:rPr>
          <w:rFonts w:ascii="Arial" w:hAnsi="Arial" w:cs="Arial"/>
          <w:lang w:eastAsia="pt-BR"/>
        </w:rPr>
        <w:t xml:space="preserve">Quais </w:t>
      </w:r>
      <w:r w:rsidR="00960B4B" w:rsidRPr="00073B95">
        <w:rPr>
          <w:rFonts w:ascii="Arial" w:hAnsi="Arial" w:cs="Arial"/>
          <w:lang w:eastAsia="pt-BR"/>
        </w:rPr>
        <w:t xml:space="preserve">as lacunas internas de </w:t>
      </w:r>
      <w:r w:rsidRPr="00073B95">
        <w:rPr>
          <w:rFonts w:ascii="Arial" w:hAnsi="Arial" w:cs="Arial"/>
          <w:lang w:eastAsia="pt-BR"/>
        </w:rPr>
        <w:t xml:space="preserve">Fabiano </w:t>
      </w:r>
      <w:r w:rsidR="00960B4B" w:rsidRPr="00073B95">
        <w:rPr>
          <w:rFonts w:ascii="Arial" w:hAnsi="Arial" w:cs="Arial"/>
          <w:lang w:eastAsia="pt-BR"/>
        </w:rPr>
        <w:t>(falta de recursos de linguagem) que o t</w:t>
      </w:r>
      <w:r w:rsidRPr="00073B95">
        <w:rPr>
          <w:rFonts w:ascii="Arial" w:hAnsi="Arial" w:cs="Arial"/>
          <w:lang w:eastAsia="pt-BR"/>
        </w:rPr>
        <w:t>ransformam em uma pessoa tão explorada? Sinhá Vitória domina minimamente a linguagem letrada</w:t>
      </w:r>
      <w:r w:rsidR="00073B95" w:rsidRPr="00073B95">
        <w:rPr>
          <w:rFonts w:ascii="Arial" w:hAnsi="Arial" w:cs="Arial"/>
          <w:lang w:eastAsia="pt-BR"/>
        </w:rPr>
        <w:t xml:space="preserve"> (sabe ler e fazer contas); e</w:t>
      </w:r>
      <w:r w:rsidRPr="00073B95">
        <w:rPr>
          <w:rFonts w:ascii="Arial" w:hAnsi="Arial" w:cs="Arial"/>
          <w:lang w:eastAsia="pt-BR"/>
        </w:rPr>
        <w:t xml:space="preserve">la </w:t>
      </w:r>
      <w:r w:rsidR="00960B4B" w:rsidRPr="00073B95">
        <w:rPr>
          <w:rFonts w:ascii="Arial" w:hAnsi="Arial" w:cs="Arial"/>
          <w:lang w:eastAsia="pt-BR"/>
        </w:rPr>
        <w:t>é menos explorada</w:t>
      </w:r>
      <w:r w:rsidRPr="00073B95">
        <w:rPr>
          <w:rFonts w:ascii="Arial" w:hAnsi="Arial" w:cs="Arial"/>
          <w:lang w:eastAsia="pt-BR"/>
        </w:rPr>
        <w:t xml:space="preserve"> que Fabiano?  </w:t>
      </w:r>
      <w:r w:rsidR="00960B4B" w:rsidRPr="00073B95">
        <w:rPr>
          <w:rFonts w:ascii="Arial" w:hAnsi="Arial" w:cs="Arial"/>
          <w:lang w:eastAsia="pt-BR"/>
        </w:rPr>
        <w:t>Como a</w:t>
      </w:r>
      <w:r w:rsidR="000C4436" w:rsidRPr="00073B95">
        <w:rPr>
          <w:rFonts w:ascii="Arial" w:hAnsi="Arial" w:cs="Arial"/>
          <w:lang w:eastAsia="pt-BR"/>
        </w:rPr>
        <w:t>s</w:t>
      </w:r>
      <w:r w:rsidR="00960B4B" w:rsidRPr="00073B95">
        <w:rPr>
          <w:rFonts w:ascii="Arial" w:hAnsi="Arial" w:cs="Arial"/>
          <w:lang w:eastAsia="pt-BR"/>
        </w:rPr>
        <w:t xml:space="preserve"> obra</w:t>
      </w:r>
      <w:r w:rsidR="000C4436" w:rsidRPr="00073B95">
        <w:rPr>
          <w:rFonts w:ascii="Arial" w:hAnsi="Arial" w:cs="Arial"/>
          <w:lang w:eastAsia="pt-BR"/>
        </w:rPr>
        <w:t>s</w:t>
      </w:r>
      <w:r w:rsidR="00960B4B" w:rsidRPr="00073B95">
        <w:rPr>
          <w:rFonts w:ascii="Arial" w:hAnsi="Arial" w:cs="Arial"/>
          <w:lang w:eastAsia="pt-BR"/>
        </w:rPr>
        <w:t xml:space="preserve"> (literária e fílmica) mostra</w:t>
      </w:r>
      <w:r w:rsidR="000C4436" w:rsidRPr="00073B95">
        <w:rPr>
          <w:rFonts w:ascii="Arial" w:hAnsi="Arial" w:cs="Arial"/>
          <w:lang w:eastAsia="pt-BR"/>
        </w:rPr>
        <w:t>m</w:t>
      </w:r>
      <w:r w:rsidR="00960B4B" w:rsidRPr="00073B95">
        <w:rPr>
          <w:rFonts w:ascii="Arial" w:hAnsi="Arial" w:cs="Arial"/>
          <w:lang w:eastAsia="pt-BR"/>
        </w:rPr>
        <w:t xml:space="preserve"> a humilhação a que Fabiano se sujeita por ser uma pessoa sem recursos materiais e </w:t>
      </w:r>
      <w:r w:rsidR="00960B4B" w:rsidRPr="00073B95">
        <w:rPr>
          <w:rFonts w:ascii="Arial" w:hAnsi="Arial" w:cs="Arial"/>
          <w:lang w:eastAsia="pt-BR"/>
        </w:rPr>
        <w:lastRenderedPageBreak/>
        <w:t xml:space="preserve">culturais. </w:t>
      </w:r>
      <w:r w:rsidRPr="00073B95">
        <w:rPr>
          <w:rFonts w:ascii="Arial" w:hAnsi="Arial" w:cs="Arial"/>
          <w:lang w:eastAsia="pt-BR"/>
        </w:rPr>
        <w:t xml:space="preserve">Segundo </w:t>
      </w:r>
      <w:r w:rsidR="000C4436" w:rsidRPr="00073B95">
        <w:rPr>
          <w:rFonts w:ascii="Arial" w:hAnsi="Arial" w:cs="Arial"/>
          <w:lang w:eastAsia="pt-BR"/>
        </w:rPr>
        <w:t>o relato de Fabiano, S</w:t>
      </w:r>
      <w:r w:rsidRPr="00073B95">
        <w:rPr>
          <w:rFonts w:ascii="Arial" w:hAnsi="Arial" w:cs="Arial"/>
          <w:lang w:eastAsia="pt-BR"/>
        </w:rPr>
        <w:t>e</w:t>
      </w:r>
      <w:r w:rsidR="000C4436" w:rsidRPr="00073B95">
        <w:rPr>
          <w:rFonts w:ascii="Arial" w:hAnsi="Arial" w:cs="Arial"/>
          <w:lang w:eastAsia="pt-BR"/>
        </w:rPr>
        <w:t>u</w:t>
      </w:r>
      <w:r w:rsidRPr="00073B95">
        <w:rPr>
          <w:rFonts w:ascii="Arial" w:hAnsi="Arial" w:cs="Arial"/>
          <w:lang w:eastAsia="pt-BR"/>
        </w:rPr>
        <w:t xml:space="preserve"> Tomás era culto, mas nem por isso conseguiu manter suas terras, também teve que largar tudo. </w:t>
      </w:r>
    </w:p>
    <w:p w:rsidR="000C4436" w:rsidRPr="00073B95" w:rsidRDefault="000C4436" w:rsidP="003E5185">
      <w:pPr>
        <w:pStyle w:val="PargrafodaLista"/>
        <w:numPr>
          <w:ilvl w:val="0"/>
          <w:numId w:val="23"/>
        </w:numPr>
        <w:ind w:left="851" w:hanging="425"/>
        <w:jc w:val="both"/>
        <w:rPr>
          <w:rFonts w:ascii="Arial" w:hAnsi="Arial" w:cs="Arial"/>
          <w:lang w:eastAsia="pt-BR"/>
        </w:rPr>
      </w:pPr>
      <w:r w:rsidRPr="00073B95">
        <w:rPr>
          <w:rFonts w:ascii="Arial" w:hAnsi="Arial" w:cs="Arial"/>
          <w:lang w:eastAsia="pt-BR"/>
        </w:rPr>
        <w:t xml:space="preserve">Aos 36’30’’, aproximadamente, na cena em que Fabiano reclama do patrão sobre o pagamento, ele diz uma frase: “Sou nego, não!”. </w:t>
      </w:r>
      <w:r w:rsidR="008F66C3" w:rsidRPr="00073B95">
        <w:rPr>
          <w:rFonts w:ascii="Arial" w:hAnsi="Arial" w:cs="Arial"/>
          <w:lang w:eastAsia="pt-BR"/>
        </w:rPr>
        <w:t xml:space="preserve">Qual </w:t>
      </w:r>
      <w:r w:rsidRPr="00073B95">
        <w:rPr>
          <w:rFonts w:ascii="Arial" w:hAnsi="Arial" w:cs="Arial"/>
          <w:lang w:eastAsia="pt-BR"/>
        </w:rPr>
        <w:t>o significado dessa frase? Fabiano seria racist</w:t>
      </w:r>
      <w:r w:rsidR="005F424B">
        <w:rPr>
          <w:rFonts w:ascii="Arial" w:hAnsi="Arial" w:cs="Arial"/>
          <w:lang w:eastAsia="pt-BR"/>
        </w:rPr>
        <w:t xml:space="preserve">a? A obra se passa em 1941/1942, mais de depois da </w:t>
      </w:r>
      <w:r w:rsidRPr="00073B95">
        <w:rPr>
          <w:rFonts w:ascii="Arial" w:hAnsi="Arial" w:cs="Arial"/>
          <w:lang w:eastAsia="pt-BR"/>
        </w:rPr>
        <w:t xml:space="preserve">abolição da escravatura, o trabalho escravo teria acabado? </w:t>
      </w:r>
      <w:r w:rsidR="005F424B">
        <w:rPr>
          <w:rFonts w:ascii="Arial" w:hAnsi="Arial" w:cs="Arial"/>
          <w:lang w:eastAsia="pt-BR"/>
        </w:rPr>
        <w:t xml:space="preserve">O que mudou nas relações de trabalho </w:t>
      </w:r>
      <w:r w:rsidRPr="00073B95">
        <w:rPr>
          <w:rFonts w:ascii="Arial" w:hAnsi="Arial" w:cs="Arial"/>
          <w:lang w:eastAsia="pt-BR"/>
        </w:rPr>
        <w:t xml:space="preserve">especialmente no Nordeste? </w:t>
      </w:r>
      <w:r w:rsidR="005F424B">
        <w:rPr>
          <w:rFonts w:ascii="Arial" w:hAnsi="Arial" w:cs="Arial"/>
          <w:lang w:eastAsia="pt-BR"/>
        </w:rPr>
        <w:t>Que formas adquiriu?</w:t>
      </w:r>
    </w:p>
    <w:p w:rsidR="000C4436" w:rsidRDefault="000C4436" w:rsidP="003E5185">
      <w:pPr>
        <w:pStyle w:val="PargrafodaLista"/>
        <w:numPr>
          <w:ilvl w:val="0"/>
          <w:numId w:val="23"/>
        </w:numPr>
        <w:ind w:left="851" w:hanging="425"/>
        <w:jc w:val="both"/>
        <w:rPr>
          <w:rFonts w:ascii="Arial" w:hAnsi="Arial" w:cs="Arial"/>
          <w:lang w:eastAsia="pt-BR"/>
        </w:rPr>
      </w:pPr>
      <w:r w:rsidRPr="00073B95">
        <w:rPr>
          <w:rFonts w:ascii="Arial" w:hAnsi="Arial" w:cs="Arial"/>
          <w:lang w:eastAsia="pt-BR"/>
        </w:rPr>
        <w:t xml:space="preserve">Fabiano </w:t>
      </w:r>
      <w:r w:rsidR="005F424B">
        <w:rPr>
          <w:rFonts w:ascii="Arial" w:hAnsi="Arial" w:cs="Arial"/>
          <w:lang w:eastAsia="pt-BR"/>
        </w:rPr>
        <w:t xml:space="preserve">é preso, </w:t>
      </w:r>
      <w:r w:rsidRPr="00073B95">
        <w:rPr>
          <w:rFonts w:ascii="Arial" w:hAnsi="Arial" w:cs="Arial"/>
          <w:lang w:eastAsia="pt-BR"/>
        </w:rPr>
        <w:t xml:space="preserve">torturado e solto sem explicações. Essa situação ainda existe </w:t>
      </w:r>
      <w:r w:rsidR="005F424B">
        <w:rPr>
          <w:rFonts w:ascii="Arial" w:hAnsi="Arial" w:cs="Arial"/>
          <w:lang w:eastAsia="pt-BR"/>
        </w:rPr>
        <w:t>hoje?</w:t>
      </w:r>
      <w:r w:rsidRPr="00073B95">
        <w:rPr>
          <w:rFonts w:ascii="Arial" w:hAnsi="Arial" w:cs="Arial"/>
          <w:lang w:eastAsia="pt-BR"/>
        </w:rPr>
        <w:t xml:space="preserve"> O </w:t>
      </w:r>
      <w:r w:rsidR="005F424B">
        <w:rPr>
          <w:rFonts w:ascii="Arial" w:hAnsi="Arial" w:cs="Arial"/>
          <w:lang w:eastAsia="pt-BR"/>
        </w:rPr>
        <w:t xml:space="preserve">que </w:t>
      </w:r>
      <w:r w:rsidRPr="00073B95">
        <w:rPr>
          <w:rFonts w:ascii="Arial" w:hAnsi="Arial" w:cs="Arial"/>
          <w:lang w:eastAsia="pt-BR"/>
        </w:rPr>
        <w:t xml:space="preserve">dizem </w:t>
      </w:r>
      <w:r w:rsidR="005F424B">
        <w:rPr>
          <w:rFonts w:ascii="Arial" w:hAnsi="Arial" w:cs="Arial"/>
          <w:lang w:eastAsia="pt-BR"/>
        </w:rPr>
        <w:t>as leis</w:t>
      </w:r>
      <w:r w:rsidRPr="00073B95">
        <w:rPr>
          <w:rFonts w:ascii="Arial" w:hAnsi="Arial" w:cs="Arial"/>
          <w:lang w:eastAsia="pt-BR"/>
        </w:rPr>
        <w:t>? Como a mídia tem tratado a questão dos direitos humanos</w:t>
      </w:r>
      <w:r w:rsidR="005F424B">
        <w:rPr>
          <w:rFonts w:ascii="Arial" w:hAnsi="Arial" w:cs="Arial"/>
          <w:lang w:eastAsia="pt-BR"/>
        </w:rPr>
        <w:t>?</w:t>
      </w:r>
      <w:r w:rsidRPr="00073B95">
        <w:rPr>
          <w:rFonts w:ascii="Arial" w:hAnsi="Arial" w:cs="Arial"/>
          <w:lang w:eastAsia="pt-BR"/>
        </w:rPr>
        <w:t xml:space="preserve"> </w:t>
      </w:r>
      <w:r w:rsidR="005F424B">
        <w:rPr>
          <w:rFonts w:ascii="Arial" w:hAnsi="Arial" w:cs="Arial"/>
          <w:lang w:eastAsia="pt-BR"/>
        </w:rPr>
        <w:t xml:space="preserve">Como os </w:t>
      </w:r>
      <w:r w:rsidR="00FA1572" w:rsidRPr="00073B95">
        <w:rPr>
          <w:rFonts w:ascii="Arial" w:hAnsi="Arial" w:cs="Arial"/>
          <w:lang w:eastAsia="pt-BR"/>
        </w:rPr>
        <w:t xml:space="preserve"> pobres </w:t>
      </w:r>
      <w:r w:rsidR="003E5185">
        <w:rPr>
          <w:rFonts w:ascii="Arial" w:hAnsi="Arial" w:cs="Arial"/>
          <w:lang w:eastAsia="pt-BR"/>
        </w:rPr>
        <w:t xml:space="preserve">se sentem frente aos </w:t>
      </w:r>
      <w:r w:rsidR="00FA1572" w:rsidRPr="00073B95">
        <w:rPr>
          <w:rFonts w:ascii="Arial" w:hAnsi="Arial" w:cs="Arial"/>
          <w:lang w:eastAsia="pt-BR"/>
        </w:rPr>
        <w:t>abuso</w:t>
      </w:r>
      <w:r w:rsidR="003E5185">
        <w:rPr>
          <w:rFonts w:ascii="Arial" w:hAnsi="Arial" w:cs="Arial"/>
          <w:lang w:eastAsia="pt-BR"/>
        </w:rPr>
        <w:t>s</w:t>
      </w:r>
      <w:r w:rsidR="00FA1572" w:rsidRPr="00073B95">
        <w:rPr>
          <w:rFonts w:ascii="Arial" w:hAnsi="Arial" w:cs="Arial"/>
          <w:lang w:eastAsia="pt-BR"/>
        </w:rPr>
        <w:t xml:space="preserve"> do poder d</w:t>
      </w:r>
      <w:r w:rsidR="00073B95" w:rsidRPr="00073B95">
        <w:rPr>
          <w:rFonts w:ascii="Arial" w:hAnsi="Arial" w:cs="Arial"/>
          <w:lang w:eastAsia="pt-BR"/>
        </w:rPr>
        <w:t>as</w:t>
      </w:r>
      <w:r w:rsidR="00FA1572" w:rsidRPr="00073B95">
        <w:rPr>
          <w:rFonts w:ascii="Arial" w:hAnsi="Arial" w:cs="Arial"/>
          <w:lang w:eastAsia="pt-BR"/>
        </w:rPr>
        <w:t xml:space="preserve"> autoridades?</w:t>
      </w:r>
    </w:p>
    <w:p w:rsidR="00FA1572" w:rsidRPr="00073B95" w:rsidRDefault="003E5185" w:rsidP="003E5185">
      <w:pPr>
        <w:pStyle w:val="PargrafodaLista"/>
        <w:numPr>
          <w:ilvl w:val="0"/>
          <w:numId w:val="23"/>
        </w:numPr>
        <w:ind w:left="851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Como as obras de G</w:t>
      </w:r>
      <w:r w:rsidR="00FA1572" w:rsidRPr="00073B95">
        <w:rPr>
          <w:rFonts w:ascii="Arial" w:hAnsi="Arial" w:cs="Arial"/>
          <w:lang w:eastAsia="pt-BR"/>
        </w:rPr>
        <w:t>raciliano Ram</w:t>
      </w:r>
      <w:r>
        <w:rPr>
          <w:rFonts w:ascii="Arial" w:hAnsi="Arial" w:cs="Arial"/>
          <w:lang w:eastAsia="pt-BR"/>
        </w:rPr>
        <w:t xml:space="preserve">os e Nelson Pereira dos Santos nos possibilitam repensar as condições dos migrantes e dos </w:t>
      </w:r>
      <w:r w:rsidR="00FA1572" w:rsidRPr="00073B95">
        <w:rPr>
          <w:rFonts w:ascii="Arial" w:hAnsi="Arial" w:cs="Arial"/>
          <w:lang w:eastAsia="pt-BR"/>
        </w:rPr>
        <w:t>despossuídos</w:t>
      </w:r>
      <w:r>
        <w:rPr>
          <w:rFonts w:ascii="Arial" w:hAnsi="Arial" w:cs="Arial"/>
          <w:lang w:eastAsia="pt-BR"/>
        </w:rPr>
        <w:t xml:space="preserve">? Qual a relação entre </w:t>
      </w:r>
      <w:r w:rsidR="00FA1572" w:rsidRPr="00073B95">
        <w:rPr>
          <w:rFonts w:ascii="Arial" w:hAnsi="Arial" w:cs="Arial"/>
          <w:lang w:eastAsia="pt-BR"/>
        </w:rPr>
        <w:t xml:space="preserve">letramento e cidadania? </w:t>
      </w:r>
      <w:r>
        <w:rPr>
          <w:rFonts w:ascii="Arial" w:hAnsi="Arial" w:cs="Arial"/>
          <w:lang w:eastAsia="pt-BR"/>
        </w:rPr>
        <w:t xml:space="preserve">A arte torna possível ver a realidade e </w:t>
      </w:r>
      <w:r w:rsidR="00073B95">
        <w:rPr>
          <w:rFonts w:ascii="Arial" w:hAnsi="Arial" w:cs="Arial"/>
          <w:lang w:eastAsia="pt-BR"/>
        </w:rPr>
        <w:t xml:space="preserve">desenvolver a alteridade? </w:t>
      </w:r>
    </w:p>
    <w:p w:rsidR="00FA1572" w:rsidRDefault="00FA1572" w:rsidP="00FA1572">
      <w:pPr>
        <w:pStyle w:val="Ttulo2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Terceira</w:t>
      </w:r>
      <w:r w:rsidRPr="009B271C">
        <w:rPr>
          <w:rFonts w:ascii="Arial" w:hAnsi="Arial" w:cs="Arial"/>
          <w:lang w:eastAsia="pt-BR"/>
        </w:rPr>
        <w:t xml:space="preserve"> etapa – Língua Portuguesa </w:t>
      </w:r>
      <w:r>
        <w:rPr>
          <w:rFonts w:ascii="Arial" w:hAnsi="Arial" w:cs="Arial"/>
          <w:lang w:eastAsia="pt-BR"/>
        </w:rPr>
        <w:t xml:space="preserve">– </w:t>
      </w:r>
      <w:r w:rsidR="003E5185">
        <w:rPr>
          <w:lang w:eastAsia="pt-BR"/>
        </w:rPr>
        <w:t>“Baleia”, “Contas”, “Soldado Amarelo”, “Mundo coberto de penas” e “Fuga”</w:t>
      </w:r>
    </w:p>
    <w:p w:rsidR="00FA1572" w:rsidRDefault="00FA1572" w:rsidP="00FA1572">
      <w:pPr>
        <w:jc w:val="both"/>
        <w:rPr>
          <w:lang w:eastAsia="pt-BR"/>
        </w:rPr>
      </w:pPr>
    </w:p>
    <w:p w:rsidR="00FA1572" w:rsidRDefault="00FA1572" w:rsidP="00BC6922">
      <w:pPr>
        <w:ind w:firstLine="708"/>
        <w:jc w:val="both"/>
        <w:rPr>
          <w:lang w:eastAsia="pt-BR"/>
        </w:rPr>
      </w:pPr>
      <w:r>
        <w:rPr>
          <w:lang w:eastAsia="pt-BR"/>
        </w:rPr>
        <w:t xml:space="preserve">A terceira aula pode abordar </w:t>
      </w:r>
      <w:r w:rsidR="003E5185">
        <w:rPr>
          <w:lang w:eastAsia="pt-BR"/>
        </w:rPr>
        <w:t xml:space="preserve">os capítulos </w:t>
      </w:r>
      <w:r>
        <w:rPr>
          <w:lang w:eastAsia="pt-BR"/>
        </w:rPr>
        <w:t xml:space="preserve">A exibição do filme pode ir do </w:t>
      </w:r>
      <w:r w:rsidR="00073B95">
        <w:rPr>
          <w:lang w:eastAsia="pt-BR"/>
        </w:rPr>
        <w:t xml:space="preserve">momento da saída da prisão (60’ aproximadamente, ou capítulo 13 do DVD), ao final do filme, o que </w:t>
      </w:r>
      <w:r w:rsidR="003E5185">
        <w:rPr>
          <w:lang w:eastAsia="pt-BR"/>
        </w:rPr>
        <w:t xml:space="preserve">dura, ao todo, 40 minutos. </w:t>
      </w:r>
      <w:r w:rsidR="006956AD">
        <w:rPr>
          <w:lang w:eastAsia="pt-BR"/>
        </w:rPr>
        <w:t>Alguns temas que podem ser abordados no debate:</w:t>
      </w:r>
    </w:p>
    <w:p w:rsidR="006956AD" w:rsidRPr="00AF2097" w:rsidRDefault="006956AD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lang w:eastAsia="pt-BR"/>
        </w:rPr>
        <w:t>O surgimento do cangaço, como alternativa de trabalho para os homens;</w:t>
      </w:r>
    </w:p>
    <w:p w:rsidR="006956AD" w:rsidRPr="00AF2097" w:rsidRDefault="006956AD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lang w:eastAsia="pt-BR"/>
        </w:rPr>
        <w:t>O significado da palavra “inferno” que o menino busca. O sentido religioso, a ambientação do filme (potencializada pela fotografia “estourada”, isto é, propositadamente clara, dando a ideia do calor e da seca); as condições miseráveis de vida, não apenas da família de Fabiano e Sinhá Vitória, mas de enorme contingente populacional; a mulher diante do fogo e chorando sua vida miserável;</w:t>
      </w:r>
    </w:p>
    <w:p w:rsidR="003E5185" w:rsidRDefault="006956AD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3E5185">
        <w:rPr>
          <w:rFonts w:ascii="Arial" w:hAnsi="Arial" w:cs="Arial"/>
          <w:lang w:eastAsia="pt-BR"/>
        </w:rPr>
        <w:t xml:space="preserve">A humanização da cadela Baleia e o drama de sua morte; Como é descrita no livro? Quais as opções do diretor do filme para essa cena? Seria interessante </w:t>
      </w:r>
      <w:r w:rsidR="003E5185" w:rsidRPr="003E5185">
        <w:rPr>
          <w:rFonts w:ascii="Arial" w:hAnsi="Arial" w:cs="Arial"/>
          <w:lang w:eastAsia="pt-BR"/>
        </w:rPr>
        <w:t xml:space="preserve">discutir com os alunos o curta </w:t>
      </w:r>
      <w:r w:rsidRPr="003E5185">
        <w:rPr>
          <w:rFonts w:ascii="Arial" w:hAnsi="Arial" w:cs="Arial"/>
          <w:lang w:eastAsia="pt-BR"/>
        </w:rPr>
        <w:t>“Como se morre no cinema”, inserido nos extras do</w:t>
      </w:r>
      <w:r w:rsidR="003E5185" w:rsidRPr="003E5185">
        <w:rPr>
          <w:rFonts w:ascii="Arial" w:hAnsi="Arial" w:cs="Arial"/>
          <w:lang w:eastAsia="pt-BR"/>
        </w:rPr>
        <w:t xml:space="preserve"> DVD </w:t>
      </w:r>
      <w:r w:rsidR="003E5185" w:rsidRPr="003E5185">
        <w:rPr>
          <w:rFonts w:ascii="Arial" w:hAnsi="Arial" w:cs="Arial"/>
          <w:highlight w:val="yellow"/>
          <w:lang w:eastAsia="pt-BR"/>
        </w:rPr>
        <w:t>dar o link para o plano de aula</w:t>
      </w:r>
      <w:r w:rsidR="003E5185" w:rsidRPr="003E5185">
        <w:rPr>
          <w:rFonts w:ascii="Arial" w:hAnsi="Arial" w:cs="Arial"/>
          <w:lang w:eastAsia="pt-BR"/>
        </w:rPr>
        <w:t xml:space="preserve"> </w:t>
      </w:r>
      <w:r w:rsidRPr="003E5185">
        <w:rPr>
          <w:rFonts w:ascii="Arial" w:hAnsi="Arial" w:cs="Arial"/>
          <w:lang w:eastAsia="pt-BR"/>
        </w:rPr>
        <w:t xml:space="preserve"> </w:t>
      </w:r>
    </w:p>
    <w:p w:rsidR="006956AD" w:rsidRPr="003E5185" w:rsidRDefault="006956AD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3E5185">
        <w:rPr>
          <w:rFonts w:ascii="Arial" w:hAnsi="Arial" w:cs="Arial"/>
          <w:lang w:eastAsia="pt-BR"/>
        </w:rPr>
        <w:t xml:space="preserve">O título das obras </w:t>
      </w:r>
      <w:r w:rsidR="0084421F" w:rsidRPr="003E5185">
        <w:rPr>
          <w:rFonts w:ascii="Arial" w:hAnsi="Arial" w:cs="Arial"/>
          <w:lang w:eastAsia="pt-BR"/>
        </w:rPr>
        <w:t>“</w:t>
      </w:r>
      <w:r w:rsidR="003E5185">
        <w:rPr>
          <w:rFonts w:ascii="Arial" w:hAnsi="Arial" w:cs="Arial"/>
          <w:lang w:eastAsia="pt-BR"/>
        </w:rPr>
        <w:t>Vidas S</w:t>
      </w:r>
      <w:r w:rsidRPr="003E5185">
        <w:rPr>
          <w:rFonts w:ascii="Arial" w:hAnsi="Arial" w:cs="Arial"/>
          <w:lang w:eastAsia="pt-BR"/>
        </w:rPr>
        <w:t>ecas”</w:t>
      </w:r>
      <w:r w:rsidR="0084421F" w:rsidRPr="003E5185">
        <w:rPr>
          <w:rFonts w:ascii="Arial" w:hAnsi="Arial" w:cs="Arial"/>
          <w:lang w:eastAsia="pt-BR"/>
        </w:rPr>
        <w:t xml:space="preserve">, </w:t>
      </w:r>
      <w:r w:rsidR="003E5185">
        <w:rPr>
          <w:rFonts w:ascii="Arial" w:hAnsi="Arial" w:cs="Arial"/>
          <w:lang w:eastAsia="pt-BR"/>
        </w:rPr>
        <w:t xml:space="preserve">remete à </w:t>
      </w:r>
      <w:r w:rsidR="0084421F" w:rsidRPr="003E5185">
        <w:rPr>
          <w:rFonts w:ascii="Arial" w:hAnsi="Arial" w:cs="Arial"/>
          <w:lang w:eastAsia="pt-BR"/>
        </w:rPr>
        <w:t xml:space="preserve">aridez </w:t>
      </w:r>
      <w:r w:rsidR="003E5185">
        <w:rPr>
          <w:rFonts w:ascii="Arial" w:hAnsi="Arial" w:cs="Arial"/>
          <w:lang w:eastAsia="pt-BR"/>
        </w:rPr>
        <w:t xml:space="preserve">do solo como das almas: </w:t>
      </w:r>
      <w:r w:rsidR="0084421F" w:rsidRPr="003E5185">
        <w:rPr>
          <w:rFonts w:ascii="Arial" w:hAnsi="Arial" w:cs="Arial"/>
          <w:lang w:eastAsia="pt-BR"/>
        </w:rPr>
        <w:t xml:space="preserve">Fabiano e Sinhá Vitória gostam dos filhos, mas </w:t>
      </w:r>
      <w:r w:rsidR="003E5185">
        <w:rPr>
          <w:rFonts w:ascii="Arial" w:hAnsi="Arial" w:cs="Arial"/>
          <w:lang w:eastAsia="pt-BR"/>
        </w:rPr>
        <w:t xml:space="preserve">agem de </w:t>
      </w:r>
      <w:r w:rsidR="0084421F" w:rsidRPr="003E5185">
        <w:rPr>
          <w:rFonts w:ascii="Arial" w:hAnsi="Arial" w:cs="Arial"/>
          <w:lang w:eastAsia="pt-BR"/>
        </w:rPr>
        <w:t>forma estúpida</w:t>
      </w:r>
      <w:r w:rsidR="003E5185">
        <w:rPr>
          <w:rFonts w:ascii="Arial" w:hAnsi="Arial" w:cs="Arial"/>
          <w:lang w:eastAsia="pt-BR"/>
        </w:rPr>
        <w:t xml:space="preserve">, não conhecem outro jeito. </w:t>
      </w:r>
      <w:r w:rsidR="0084421F" w:rsidRPr="003E5185">
        <w:rPr>
          <w:rFonts w:ascii="Arial" w:hAnsi="Arial" w:cs="Arial"/>
          <w:lang w:eastAsia="pt-BR"/>
        </w:rPr>
        <w:t>. Os meninos não têm nome. A cachorra tem, eles não. Eles não vivem, sobrevivem.</w:t>
      </w:r>
    </w:p>
    <w:p w:rsidR="0084421F" w:rsidRPr="00AF2097" w:rsidRDefault="0084421F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lang w:eastAsia="pt-BR"/>
        </w:rPr>
        <w:t xml:space="preserve">Dois movimentos artísticos envolvem essas obras: o </w:t>
      </w:r>
      <w:r w:rsidRPr="00AF2097">
        <w:rPr>
          <w:rFonts w:ascii="Arial" w:hAnsi="Arial" w:cs="Arial"/>
          <w:b/>
          <w:lang w:eastAsia="pt-BR"/>
        </w:rPr>
        <w:t>modernismo de segunda geração</w:t>
      </w:r>
      <w:r w:rsidRPr="00AF2097">
        <w:rPr>
          <w:rFonts w:ascii="Arial" w:hAnsi="Arial" w:cs="Arial"/>
          <w:lang w:eastAsia="pt-BR"/>
        </w:rPr>
        <w:t xml:space="preserve">, em que Graciliano Ramos é um dos principais representantes e o </w:t>
      </w:r>
      <w:r w:rsidRPr="00AF2097">
        <w:rPr>
          <w:rFonts w:ascii="Arial" w:hAnsi="Arial" w:cs="Arial"/>
          <w:b/>
          <w:lang w:eastAsia="pt-BR"/>
        </w:rPr>
        <w:t>Cinema Novo</w:t>
      </w:r>
      <w:r w:rsidRPr="00AF2097">
        <w:rPr>
          <w:rFonts w:ascii="Arial" w:hAnsi="Arial" w:cs="Arial"/>
          <w:lang w:eastAsia="pt-BR"/>
        </w:rPr>
        <w:t xml:space="preserve">, ligado ao cineasta Nelson Pereira dos Santos. Ambos </w:t>
      </w:r>
      <w:r w:rsidR="003E5185">
        <w:rPr>
          <w:rFonts w:ascii="Arial" w:hAnsi="Arial" w:cs="Arial"/>
          <w:lang w:eastAsia="pt-BR"/>
        </w:rPr>
        <w:t xml:space="preserve">integram contextos </w:t>
      </w:r>
      <w:r w:rsidRPr="00AF2097">
        <w:rPr>
          <w:rFonts w:ascii="Arial" w:hAnsi="Arial" w:cs="Arial"/>
          <w:lang w:eastAsia="pt-BR"/>
        </w:rPr>
        <w:t xml:space="preserve">das denúncias </w:t>
      </w:r>
      <w:r w:rsidR="003E5185">
        <w:rPr>
          <w:rFonts w:ascii="Arial" w:hAnsi="Arial" w:cs="Arial"/>
          <w:lang w:eastAsia="pt-BR"/>
        </w:rPr>
        <w:t>das</w:t>
      </w:r>
      <w:r w:rsidRPr="00AF2097">
        <w:rPr>
          <w:rFonts w:ascii="Arial" w:hAnsi="Arial" w:cs="Arial"/>
          <w:lang w:eastAsia="pt-BR"/>
        </w:rPr>
        <w:t xml:space="preserve"> as desigualdades sociais, nos anos 1940/50 e nos anos 1950/60;</w:t>
      </w:r>
    </w:p>
    <w:p w:rsidR="0084421F" w:rsidRPr="00AF2097" w:rsidRDefault="0084421F" w:rsidP="003E5185">
      <w:pPr>
        <w:pStyle w:val="PargrafodaLista"/>
        <w:numPr>
          <w:ilvl w:val="0"/>
          <w:numId w:val="24"/>
        </w:numPr>
        <w:ind w:left="851" w:hanging="425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lang w:eastAsia="pt-BR"/>
        </w:rPr>
        <w:t>Haveria um final feliz para essa família?</w:t>
      </w:r>
      <w:r w:rsidR="003E5185">
        <w:rPr>
          <w:rFonts w:ascii="Arial" w:hAnsi="Arial" w:cs="Arial"/>
          <w:lang w:eastAsia="pt-BR"/>
        </w:rPr>
        <w:t xml:space="preserve"> Qual seria?</w:t>
      </w:r>
    </w:p>
    <w:p w:rsidR="0084421F" w:rsidRDefault="0084421F" w:rsidP="0084421F">
      <w:pPr>
        <w:pStyle w:val="Ttulo2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Outras abordagens possíveis para </w:t>
      </w:r>
      <w:r w:rsidRPr="0084421F">
        <w:rPr>
          <w:rFonts w:ascii="Arial" w:hAnsi="Arial" w:cs="Arial"/>
          <w:i/>
          <w:lang w:eastAsia="pt-BR"/>
        </w:rPr>
        <w:t>Vidas Secas</w:t>
      </w:r>
    </w:p>
    <w:p w:rsidR="006956AD" w:rsidRDefault="006956AD" w:rsidP="00BC6922">
      <w:pPr>
        <w:ind w:firstLine="708"/>
        <w:jc w:val="both"/>
        <w:rPr>
          <w:lang w:eastAsia="pt-BR"/>
        </w:rPr>
      </w:pPr>
    </w:p>
    <w:p w:rsidR="0084421F" w:rsidRPr="00AF2097" w:rsidRDefault="0084421F" w:rsidP="005F424B">
      <w:pPr>
        <w:pStyle w:val="PargrafodaList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b/>
          <w:lang w:eastAsia="pt-BR"/>
        </w:rPr>
        <w:t>História:</w:t>
      </w:r>
      <w:r w:rsidRPr="00AF2097">
        <w:rPr>
          <w:rFonts w:ascii="Arial" w:hAnsi="Arial" w:cs="Arial"/>
          <w:lang w:eastAsia="pt-BR"/>
        </w:rPr>
        <w:t xml:space="preserve"> a situação do Nordeste nos anos 1940, a repercussão da crise mundial de 1929 e a recessão; o coronelismo e o cangaço;</w:t>
      </w:r>
      <w:r w:rsidR="00AF2097">
        <w:rPr>
          <w:rFonts w:ascii="Arial" w:hAnsi="Arial" w:cs="Arial"/>
          <w:lang w:eastAsia="pt-BR"/>
        </w:rPr>
        <w:t xml:space="preserve"> os processos migratórios;</w:t>
      </w:r>
    </w:p>
    <w:p w:rsidR="0084421F" w:rsidRPr="00AF2097" w:rsidRDefault="0084421F" w:rsidP="005F424B">
      <w:pPr>
        <w:pStyle w:val="PargrafodaList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lang w:eastAsia="pt-BR"/>
        </w:rPr>
      </w:pPr>
      <w:r w:rsidRPr="00AF2097">
        <w:rPr>
          <w:rFonts w:ascii="Arial" w:hAnsi="Arial" w:cs="Arial"/>
          <w:b/>
          <w:lang w:eastAsia="pt-BR"/>
        </w:rPr>
        <w:t>Geografia:</w:t>
      </w:r>
      <w:r w:rsidRPr="00AF2097">
        <w:rPr>
          <w:rFonts w:ascii="Arial" w:hAnsi="Arial" w:cs="Arial"/>
          <w:lang w:eastAsia="pt-BR"/>
        </w:rPr>
        <w:t xml:space="preserve"> o Nordeste e o problema crônico da seca; possíveis soluções; a atualidade</w:t>
      </w:r>
      <w:r w:rsidR="00AF2097">
        <w:rPr>
          <w:rFonts w:ascii="Arial" w:hAnsi="Arial" w:cs="Arial"/>
          <w:lang w:eastAsia="pt-BR"/>
        </w:rPr>
        <w:t xml:space="preserve"> da seca</w:t>
      </w:r>
      <w:r w:rsidRPr="00AF2097">
        <w:rPr>
          <w:rFonts w:ascii="Arial" w:hAnsi="Arial" w:cs="Arial"/>
          <w:lang w:eastAsia="pt-BR"/>
        </w:rPr>
        <w:t>;</w:t>
      </w:r>
      <w:r w:rsidR="00AF2097">
        <w:rPr>
          <w:rFonts w:ascii="Arial" w:hAnsi="Arial" w:cs="Arial"/>
          <w:lang w:eastAsia="pt-BR"/>
        </w:rPr>
        <w:t xml:space="preserve"> a migração dos nordestinos;</w:t>
      </w:r>
    </w:p>
    <w:p w:rsidR="002260EA" w:rsidRPr="00C44422" w:rsidRDefault="0084421F" w:rsidP="002260EA">
      <w:pPr>
        <w:pStyle w:val="PargrafodaLista"/>
        <w:numPr>
          <w:ilvl w:val="0"/>
          <w:numId w:val="25"/>
        </w:numPr>
        <w:tabs>
          <w:tab w:val="left" w:pos="284"/>
        </w:tabs>
        <w:spacing w:after="90" w:line="270" w:lineRule="atLeast"/>
        <w:ind w:left="0" w:firstLine="0"/>
        <w:jc w:val="both"/>
        <w:rPr>
          <w:rFonts w:eastAsia="Times New Roman" w:cs="Arial"/>
          <w:color w:val="000000"/>
          <w:lang w:eastAsia="pt-BR"/>
        </w:rPr>
      </w:pPr>
      <w:r w:rsidRPr="00C44422">
        <w:rPr>
          <w:rFonts w:ascii="Arial" w:hAnsi="Arial" w:cs="Arial"/>
          <w:b/>
          <w:lang w:eastAsia="pt-BR"/>
        </w:rPr>
        <w:t>Arte:</w:t>
      </w:r>
      <w:r w:rsidRPr="00C44422">
        <w:rPr>
          <w:rFonts w:ascii="Arial" w:hAnsi="Arial" w:cs="Arial"/>
          <w:lang w:eastAsia="pt-BR"/>
        </w:rPr>
        <w:t xml:space="preserve"> o Cinema Novo e sua revolução na produção cinematográfica brasileira; a sonoridade do filme (sem trilha sonora, com exceção da música das festas populares), som </w:t>
      </w:r>
      <w:r w:rsidR="00AF2097" w:rsidRPr="00C44422">
        <w:rPr>
          <w:rFonts w:ascii="Arial" w:hAnsi="Arial" w:cs="Arial"/>
          <w:lang w:eastAsia="pt-BR"/>
        </w:rPr>
        <w:t>do berrante do boiadeiro;</w:t>
      </w:r>
    </w:p>
    <w:sectPr w:rsidR="002260EA" w:rsidRPr="00C44422" w:rsidSect="00C336F3">
      <w:headerReference w:type="default" r:id="rId18"/>
      <w:footerReference w:type="default" r:id="rId19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82" w:rsidRDefault="004F5F82" w:rsidP="00BB7A04">
      <w:pPr>
        <w:spacing w:after="0" w:line="240" w:lineRule="auto"/>
      </w:pPr>
      <w:r>
        <w:separator/>
      </w:r>
    </w:p>
  </w:endnote>
  <w:endnote w:type="continuationSeparator" w:id="0">
    <w:p w:rsidR="004F5F82" w:rsidRDefault="004F5F8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3B" w:rsidRPr="006A3602" w:rsidRDefault="0030573B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4576CD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350A35" wp14:editId="4AD57BAB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3ED6E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</w:t>
    </w:r>
    <w:r w:rsidR="00C44422">
      <w:rPr>
        <w:rStyle w:val="apple-style-span"/>
        <w:color w:val="566270"/>
        <w:sz w:val="16"/>
        <w:szCs w:val="16"/>
      </w:rPr>
      <w:t xml:space="preserve">Zilda Kessel   -  </w:t>
    </w:r>
    <w:r w:rsidRPr="006A3602">
      <w:rPr>
        <w:rStyle w:val="apple-style-span"/>
        <w:color w:val="566270"/>
        <w:sz w:val="16"/>
        <w:szCs w:val="16"/>
      </w:rPr>
      <w:t xml:space="preserve">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0573B" w:rsidRDefault="00B72C6B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35509">
      <w:rPr>
        <w:noProof/>
      </w:rPr>
      <w:t>1</w:t>
    </w:r>
    <w:r>
      <w:rPr>
        <w:noProof/>
      </w:rPr>
      <w:fldChar w:fldCharType="end"/>
    </w:r>
  </w:p>
  <w:p w:rsidR="0030573B" w:rsidRDefault="0030573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82" w:rsidRDefault="004F5F82" w:rsidP="00BB7A04">
      <w:pPr>
        <w:spacing w:after="0" w:line="240" w:lineRule="auto"/>
      </w:pPr>
      <w:r>
        <w:separator/>
      </w:r>
    </w:p>
  </w:footnote>
  <w:footnote w:type="continuationSeparator" w:id="0">
    <w:p w:rsidR="004F5F82" w:rsidRDefault="004F5F8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3B" w:rsidRDefault="004576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D9F2E" wp14:editId="06405AE4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73B" w:rsidRPr="00F253F6" w:rsidRDefault="0030573B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F253F6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ilme: </w:t>
                          </w:r>
                          <w:r w:rsidR="0048179D" w:rsidRPr="0048179D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Vidas Secas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D9F2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VQ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SYliF&#10;JVoy1TBSChJEE4BMY45q63OEPlkEh+YLNFjrFK+3K+CvHiHZGaYV8IiOOWmkq+KN0RIUxDIcjqlH&#10;E4Tj52R2Mb6aoQ8ceZfTycUo1SY7SVvnw1cBFYlEQR2WNnnA9isfon2W95BozMCd0jqVVxtSF3T2&#10;eTpMAkcOSmgTsSI1SqcmhtF6nqhw0CJitPkuJCYqBRA/UouKpXZkz7C5GOfChFFMVtKL6IiS6MR7&#10;BDv8yav3CLdx9JbBhKNwpQy4tmBxsk5ul6+9y7LFd4X0bdwxBaFZNxhVJNdQHrADHLRz5C2/U1iN&#10;FfPhkTkcHKwtLoPwgIfUgFmHjqJkC+7X3/4jHvsZuZTUOIgF9T93zAlK9DeDnX41mkzi5KbHZHox&#10;xoc756zPOWZXLQHLMcK1Y3kiIz7onpQOqhfcGYtoFVnMcLRd0NCTy9CuB9w5XCwWCYSzallYmSfL&#10;+8aPvfbcvDBnu4aM03IP/ciy/E1ftthYVwOLXQCpUtOestolHuc8dVC3k+IiOX8n1Glzzn8D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V6WVQ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30573B" w:rsidRPr="00F253F6" w:rsidRDefault="0030573B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F253F6">
                      <w:rPr>
                        <w:noProof/>
                        <w:sz w:val="22"/>
                        <w:szCs w:val="22"/>
                        <w:lang w:eastAsia="pt-BR"/>
                      </w:rPr>
                      <w:t>F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ilme: </w:t>
                    </w:r>
                    <w:r w:rsidR="0048179D" w:rsidRPr="0048179D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Vidas Secas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EB92A0" wp14:editId="0164EE0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74C3F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0573B">
      <w:rPr>
        <w:noProof/>
        <w:lang w:eastAsia="pt-BR"/>
      </w:rPr>
      <w:drawing>
        <wp:inline distT="0" distB="0" distL="0" distR="0" wp14:anchorId="180B42CE" wp14:editId="030E9349">
          <wp:extent cx="619125" cy="333375"/>
          <wp:effectExtent l="19050" t="0" r="9525" b="0"/>
          <wp:docPr id="1" name="Imagem 1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73B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24D5F"/>
    <w:multiLevelType w:val="hybridMultilevel"/>
    <w:tmpl w:val="2F3EC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0444E3"/>
    <w:multiLevelType w:val="hybridMultilevel"/>
    <w:tmpl w:val="13922F06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078CF"/>
    <w:multiLevelType w:val="multilevel"/>
    <w:tmpl w:val="A8CC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74527"/>
    <w:multiLevelType w:val="hybridMultilevel"/>
    <w:tmpl w:val="7B9C8296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EBE0F27"/>
    <w:multiLevelType w:val="hybridMultilevel"/>
    <w:tmpl w:val="68E0C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6110DD"/>
    <w:multiLevelType w:val="hybridMultilevel"/>
    <w:tmpl w:val="C61A45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E1185"/>
    <w:multiLevelType w:val="hybridMultilevel"/>
    <w:tmpl w:val="A03A5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430B4"/>
    <w:multiLevelType w:val="hybridMultilevel"/>
    <w:tmpl w:val="6E72A1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F3031"/>
    <w:multiLevelType w:val="hybridMultilevel"/>
    <w:tmpl w:val="25CC4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B81725"/>
    <w:multiLevelType w:val="hybridMultilevel"/>
    <w:tmpl w:val="B31A7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43D"/>
    <w:multiLevelType w:val="hybridMultilevel"/>
    <w:tmpl w:val="B59A5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30B28"/>
    <w:multiLevelType w:val="hybridMultilevel"/>
    <w:tmpl w:val="086ECE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8939B0"/>
    <w:multiLevelType w:val="hybridMultilevel"/>
    <w:tmpl w:val="8CE6D1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187DCE"/>
    <w:multiLevelType w:val="hybridMultilevel"/>
    <w:tmpl w:val="1DF47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FE9535A"/>
    <w:multiLevelType w:val="hybridMultilevel"/>
    <w:tmpl w:val="E9842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8"/>
  </w:num>
  <w:num w:numId="5">
    <w:abstractNumId w:val="4"/>
  </w:num>
  <w:num w:numId="6">
    <w:abstractNumId w:val="22"/>
  </w:num>
  <w:num w:numId="7">
    <w:abstractNumId w:val="2"/>
  </w:num>
  <w:num w:numId="8">
    <w:abstractNumId w:val="27"/>
  </w:num>
  <w:num w:numId="9">
    <w:abstractNumId w:val="0"/>
  </w:num>
  <w:num w:numId="10">
    <w:abstractNumId w:val="12"/>
  </w:num>
  <w:num w:numId="11">
    <w:abstractNumId w:val="13"/>
  </w:num>
  <w:num w:numId="12">
    <w:abstractNumId w:val="17"/>
  </w:num>
  <w:num w:numId="13">
    <w:abstractNumId w:val="11"/>
  </w:num>
  <w:num w:numId="14">
    <w:abstractNumId w:val="1"/>
  </w:num>
  <w:num w:numId="15">
    <w:abstractNumId w:val="23"/>
  </w:num>
  <w:num w:numId="16">
    <w:abstractNumId w:val="21"/>
  </w:num>
  <w:num w:numId="17">
    <w:abstractNumId w:val="7"/>
  </w:num>
  <w:num w:numId="18">
    <w:abstractNumId w:val="15"/>
  </w:num>
  <w:num w:numId="19">
    <w:abstractNumId w:val="3"/>
  </w:num>
  <w:num w:numId="20">
    <w:abstractNumId w:val="20"/>
  </w:num>
  <w:num w:numId="21">
    <w:abstractNumId w:val="24"/>
  </w:num>
  <w:num w:numId="22">
    <w:abstractNumId w:val="9"/>
  </w:num>
  <w:num w:numId="23">
    <w:abstractNumId w:val="25"/>
  </w:num>
  <w:num w:numId="24">
    <w:abstractNumId w:val="10"/>
  </w:num>
  <w:num w:numId="25">
    <w:abstractNumId w:val="14"/>
  </w:num>
  <w:num w:numId="26">
    <w:abstractNumId w:val="16"/>
  </w:num>
  <w:num w:numId="27">
    <w:abstractNumId w:val="26"/>
  </w:num>
  <w:num w:numId="28">
    <w:abstractNumId w:val="5"/>
  </w:num>
  <w:num w:numId="29">
    <w:abstractNumId w:val="8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0FA4"/>
    <w:rsid w:val="000022B4"/>
    <w:rsid w:val="000145C1"/>
    <w:rsid w:val="00014E03"/>
    <w:rsid w:val="00015937"/>
    <w:rsid w:val="00026CEA"/>
    <w:rsid w:val="0003128C"/>
    <w:rsid w:val="00032EBA"/>
    <w:rsid w:val="00035DFE"/>
    <w:rsid w:val="00073B95"/>
    <w:rsid w:val="000743C8"/>
    <w:rsid w:val="000818C6"/>
    <w:rsid w:val="00090E40"/>
    <w:rsid w:val="00096DAE"/>
    <w:rsid w:val="0009739A"/>
    <w:rsid w:val="000A1D1B"/>
    <w:rsid w:val="000A2374"/>
    <w:rsid w:val="000A5214"/>
    <w:rsid w:val="000A53DC"/>
    <w:rsid w:val="000A6428"/>
    <w:rsid w:val="000B008B"/>
    <w:rsid w:val="000B7E0D"/>
    <w:rsid w:val="000C4436"/>
    <w:rsid w:val="000D0C5A"/>
    <w:rsid w:val="000D2CE9"/>
    <w:rsid w:val="000D6E2E"/>
    <w:rsid w:val="000E31D7"/>
    <w:rsid w:val="000F623A"/>
    <w:rsid w:val="0010068E"/>
    <w:rsid w:val="00106776"/>
    <w:rsid w:val="00135509"/>
    <w:rsid w:val="001365C8"/>
    <w:rsid w:val="00141CF5"/>
    <w:rsid w:val="001470EC"/>
    <w:rsid w:val="001624C8"/>
    <w:rsid w:val="00165CEB"/>
    <w:rsid w:val="00167DD6"/>
    <w:rsid w:val="0017343F"/>
    <w:rsid w:val="00181A38"/>
    <w:rsid w:val="00184146"/>
    <w:rsid w:val="00190B70"/>
    <w:rsid w:val="00191C55"/>
    <w:rsid w:val="001C001C"/>
    <w:rsid w:val="001C318A"/>
    <w:rsid w:val="001C7B59"/>
    <w:rsid w:val="001D60A7"/>
    <w:rsid w:val="001E2582"/>
    <w:rsid w:val="001E25A4"/>
    <w:rsid w:val="0021240B"/>
    <w:rsid w:val="002163F9"/>
    <w:rsid w:val="002165F4"/>
    <w:rsid w:val="00223D03"/>
    <w:rsid w:val="00224F09"/>
    <w:rsid w:val="002260EA"/>
    <w:rsid w:val="00230D18"/>
    <w:rsid w:val="0023582A"/>
    <w:rsid w:val="0024203F"/>
    <w:rsid w:val="00243869"/>
    <w:rsid w:val="00243DF1"/>
    <w:rsid w:val="00245CA5"/>
    <w:rsid w:val="00247F31"/>
    <w:rsid w:val="002542B6"/>
    <w:rsid w:val="00256D9F"/>
    <w:rsid w:val="00257593"/>
    <w:rsid w:val="00271359"/>
    <w:rsid w:val="00273C1D"/>
    <w:rsid w:val="00281AF3"/>
    <w:rsid w:val="00290F4D"/>
    <w:rsid w:val="002A0CEB"/>
    <w:rsid w:val="002A56FD"/>
    <w:rsid w:val="002A5F89"/>
    <w:rsid w:val="002A7B4B"/>
    <w:rsid w:val="002B2809"/>
    <w:rsid w:val="002C7326"/>
    <w:rsid w:val="002D08CF"/>
    <w:rsid w:val="002D3CAB"/>
    <w:rsid w:val="002E0585"/>
    <w:rsid w:val="002E0B72"/>
    <w:rsid w:val="002E55D3"/>
    <w:rsid w:val="002F1054"/>
    <w:rsid w:val="002F1E26"/>
    <w:rsid w:val="003031DE"/>
    <w:rsid w:val="00303680"/>
    <w:rsid w:val="0030573B"/>
    <w:rsid w:val="00310141"/>
    <w:rsid w:val="00310A38"/>
    <w:rsid w:val="00326515"/>
    <w:rsid w:val="00334912"/>
    <w:rsid w:val="0034186B"/>
    <w:rsid w:val="00362761"/>
    <w:rsid w:val="003630E6"/>
    <w:rsid w:val="00367B77"/>
    <w:rsid w:val="003772DF"/>
    <w:rsid w:val="00386B3B"/>
    <w:rsid w:val="003871FC"/>
    <w:rsid w:val="00387414"/>
    <w:rsid w:val="00397E5D"/>
    <w:rsid w:val="003B58E6"/>
    <w:rsid w:val="003C18B0"/>
    <w:rsid w:val="003D589C"/>
    <w:rsid w:val="003E3F85"/>
    <w:rsid w:val="003E5185"/>
    <w:rsid w:val="003E6CD2"/>
    <w:rsid w:val="003F64B7"/>
    <w:rsid w:val="003F7BFD"/>
    <w:rsid w:val="004005B3"/>
    <w:rsid w:val="004008FB"/>
    <w:rsid w:val="00414397"/>
    <w:rsid w:val="00415680"/>
    <w:rsid w:val="00421BEA"/>
    <w:rsid w:val="004242B5"/>
    <w:rsid w:val="00425699"/>
    <w:rsid w:val="0043098D"/>
    <w:rsid w:val="00432324"/>
    <w:rsid w:val="004458A6"/>
    <w:rsid w:val="0045122D"/>
    <w:rsid w:val="004539ED"/>
    <w:rsid w:val="004576CD"/>
    <w:rsid w:val="00457A1E"/>
    <w:rsid w:val="00467F4F"/>
    <w:rsid w:val="0047469F"/>
    <w:rsid w:val="0048179D"/>
    <w:rsid w:val="0049447E"/>
    <w:rsid w:val="00494762"/>
    <w:rsid w:val="00497884"/>
    <w:rsid w:val="004978B7"/>
    <w:rsid w:val="004A051E"/>
    <w:rsid w:val="004A36EC"/>
    <w:rsid w:val="004B625F"/>
    <w:rsid w:val="004C4A9C"/>
    <w:rsid w:val="004D5392"/>
    <w:rsid w:val="004E6561"/>
    <w:rsid w:val="004E7983"/>
    <w:rsid w:val="004F5F82"/>
    <w:rsid w:val="004F6FE4"/>
    <w:rsid w:val="005009F3"/>
    <w:rsid w:val="00510B14"/>
    <w:rsid w:val="00511F9B"/>
    <w:rsid w:val="00512E55"/>
    <w:rsid w:val="00524165"/>
    <w:rsid w:val="00530179"/>
    <w:rsid w:val="00536DEA"/>
    <w:rsid w:val="005417CE"/>
    <w:rsid w:val="005429A2"/>
    <w:rsid w:val="005474E9"/>
    <w:rsid w:val="00557622"/>
    <w:rsid w:val="005633FD"/>
    <w:rsid w:val="005640BD"/>
    <w:rsid w:val="00566043"/>
    <w:rsid w:val="00567EB1"/>
    <w:rsid w:val="005751EB"/>
    <w:rsid w:val="00587422"/>
    <w:rsid w:val="00592002"/>
    <w:rsid w:val="00593F03"/>
    <w:rsid w:val="00595337"/>
    <w:rsid w:val="005C6167"/>
    <w:rsid w:val="005C7A96"/>
    <w:rsid w:val="005D38D1"/>
    <w:rsid w:val="005D58E0"/>
    <w:rsid w:val="005E1597"/>
    <w:rsid w:val="005E569F"/>
    <w:rsid w:val="005E6DE0"/>
    <w:rsid w:val="005F424B"/>
    <w:rsid w:val="005F4875"/>
    <w:rsid w:val="005F672B"/>
    <w:rsid w:val="0060799B"/>
    <w:rsid w:val="00616B49"/>
    <w:rsid w:val="006172E1"/>
    <w:rsid w:val="00617CDB"/>
    <w:rsid w:val="00625A6D"/>
    <w:rsid w:val="00625F19"/>
    <w:rsid w:val="00633631"/>
    <w:rsid w:val="006338DC"/>
    <w:rsid w:val="0063487F"/>
    <w:rsid w:val="0063505E"/>
    <w:rsid w:val="00636721"/>
    <w:rsid w:val="00636D44"/>
    <w:rsid w:val="00644FC7"/>
    <w:rsid w:val="0064531F"/>
    <w:rsid w:val="0064630E"/>
    <w:rsid w:val="00650557"/>
    <w:rsid w:val="006526AC"/>
    <w:rsid w:val="00673B5E"/>
    <w:rsid w:val="006744C7"/>
    <w:rsid w:val="00675DFC"/>
    <w:rsid w:val="0068255B"/>
    <w:rsid w:val="00683381"/>
    <w:rsid w:val="00683CCB"/>
    <w:rsid w:val="006921BD"/>
    <w:rsid w:val="00693211"/>
    <w:rsid w:val="00693D9C"/>
    <w:rsid w:val="006956AD"/>
    <w:rsid w:val="006A4395"/>
    <w:rsid w:val="006B1E49"/>
    <w:rsid w:val="006B48EC"/>
    <w:rsid w:val="006C3103"/>
    <w:rsid w:val="006C424D"/>
    <w:rsid w:val="006C4FA6"/>
    <w:rsid w:val="006C678C"/>
    <w:rsid w:val="006D0F23"/>
    <w:rsid w:val="006D347E"/>
    <w:rsid w:val="006D3D40"/>
    <w:rsid w:val="006E003D"/>
    <w:rsid w:val="006F0151"/>
    <w:rsid w:val="006F593C"/>
    <w:rsid w:val="006F75C1"/>
    <w:rsid w:val="007025FB"/>
    <w:rsid w:val="00703683"/>
    <w:rsid w:val="007037FB"/>
    <w:rsid w:val="00712D56"/>
    <w:rsid w:val="00735B2E"/>
    <w:rsid w:val="00737915"/>
    <w:rsid w:val="00741832"/>
    <w:rsid w:val="00747944"/>
    <w:rsid w:val="00751816"/>
    <w:rsid w:val="00756585"/>
    <w:rsid w:val="007604BA"/>
    <w:rsid w:val="00762863"/>
    <w:rsid w:val="00774EDC"/>
    <w:rsid w:val="00783096"/>
    <w:rsid w:val="007A4EA5"/>
    <w:rsid w:val="007A7B19"/>
    <w:rsid w:val="007A7E74"/>
    <w:rsid w:val="007A7FCC"/>
    <w:rsid w:val="007C03B8"/>
    <w:rsid w:val="007D1057"/>
    <w:rsid w:val="007D1E4A"/>
    <w:rsid w:val="007F3D33"/>
    <w:rsid w:val="007F5834"/>
    <w:rsid w:val="00802935"/>
    <w:rsid w:val="0080480D"/>
    <w:rsid w:val="00811D34"/>
    <w:rsid w:val="0081551C"/>
    <w:rsid w:val="008208B1"/>
    <w:rsid w:val="00821C7F"/>
    <w:rsid w:val="00821E1B"/>
    <w:rsid w:val="00823D7E"/>
    <w:rsid w:val="00825F1E"/>
    <w:rsid w:val="008263AC"/>
    <w:rsid w:val="00831C14"/>
    <w:rsid w:val="008348E7"/>
    <w:rsid w:val="00836813"/>
    <w:rsid w:val="00842EBB"/>
    <w:rsid w:val="0084421F"/>
    <w:rsid w:val="008445D2"/>
    <w:rsid w:val="00852773"/>
    <w:rsid w:val="00864D23"/>
    <w:rsid w:val="00874851"/>
    <w:rsid w:val="0088425F"/>
    <w:rsid w:val="0089213B"/>
    <w:rsid w:val="00894021"/>
    <w:rsid w:val="00894673"/>
    <w:rsid w:val="00897BB8"/>
    <w:rsid w:val="008A3C96"/>
    <w:rsid w:val="008A58CB"/>
    <w:rsid w:val="008A5BF6"/>
    <w:rsid w:val="008A6BB4"/>
    <w:rsid w:val="008A7ED7"/>
    <w:rsid w:val="008B4647"/>
    <w:rsid w:val="008B5A23"/>
    <w:rsid w:val="008C241A"/>
    <w:rsid w:val="008C30F8"/>
    <w:rsid w:val="008D30AB"/>
    <w:rsid w:val="008D47F0"/>
    <w:rsid w:val="008D51B9"/>
    <w:rsid w:val="008F0116"/>
    <w:rsid w:val="008F4930"/>
    <w:rsid w:val="008F66C3"/>
    <w:rsid w:val="008F7956"/>
    <w:rsid w:val="00910A0E"/>
    <w:rsid w:val="00921614"/>
    <w:rsid w:val="00924876"/>
    <w:rsid w:val="00926D4E"/>
    <w:rsid w:val="009406B5"/>
    <w:rsid w:val="00943B55"/>
    <w:rsid w:val="0095502B"/>
    <w:rsid w:val="009554F9"/>
    <w:rsid w:val="00957863"/>
    <w:rsid w:val="00957E29"/>
    <w:rsid w:val="00960A7D"/>
    <w:rsid w:val="00960B4B"/>
    <w:rsid w:val="009746F8"/>
    <w:rsid w:val="00992816"/>
    <w:rsid w:val="00994B52"/>
    <w:rsid w:val="00996F74"/>
    <w:rsid w:val="009A073F"/>
    <w:rsid w:val="009A2981"/>
    <w:rsid w:val="009A356D"/>
    <w:rsid w:val="009A4B1F"/>
    <w:rsid w:val="009B24F4"/>
    <w:rsid w:val="009B271C"/>
    <w:rsid w:val="009B3A15"/>
    <w:rsid w:val="009B4C10"/>
    <w:rsid w:val="009C045C"/>
    <w:rsid w:val="009C53B1"/>
    <w:rsid w:val="009D0689"/>
    <w:rsid w:val="009E3993"/>
    <w:rsid w:val="009F6EE4"/>
    <w:rsid w:val="00A00EE2"/>
    <w:rsid w:val="00A144A7"/>
    <w:rsid w:val="00A25D74"/>
    <w:rsid w:val="00A31002"/>
    <w:rsid w:val="00A36458"/>
    <w:rsid w:val="00A405A7"/>
    <w:rsid w:val="00A429EF"/>
    <w:rsid w:val="00A4301D"/>
    <w:rsid w:val="00A457C1"/>
    <w:rsid w:val="00A5023B"/>
    <w:rsid w:val="00A519FA"/>
    <w:rsid w:val="00A60D1C"/>
    <w:rsid w:val="00A741E2"/>
    <w:rsid w:val="00A75D62"/>
    <w:rsid w:val="00A762EA"/>
    <w:rsid w:val="00A76974"/>
    <w:rsid w:val="00A8055F"/>
    <w:rsid w:val="00A82E00"/>
    <w:rsid w:val="00A87E58"/>
    <w:rsid w:val="00AA24CF"/>
    <w:rsid w:val="00AB0D97"/>
    <w:rsid w:val="00AB5048"/>
    <w:rsid w:val="00AC4802"/>
    <w:rsid w:val="00AD031B"/>
    <w:rsid w:val="00AD1F9B"/>
    <w:rsid w:val="00AE1C32"/>
    <w:rsid w:val="00AF016F"/>
    <w:rsid w:val="00AF2097"/>
    <w:rsid w:val="00AF5C8F"/>
    <w:rsid w:val="00B005A4"/>
    <w:rsid w:val="00B011BF"/>
    <w:rsid w:val="00B02A80"/>
    <w:rsid w:val="00B05FB7"/>
    <w:rsid w:val="00B10233"/>
    <w:rsid w:val="00B142C1"/>
    <w:rsid w:val="00B1477D"/>
    <w:rsid w:val="00B21CB6"/>
    <w:rsid w:val="00B2270C"/>
    <w:rsid w:val="00B25E84"/>
    <w:rsid w:val="00B303FB"/>
    <w:rsid w:val="00B313CE"/>
    <w:rsid w:val="00B3318C"/>
    <w:rsid w:val="00B34195"/>
    <w:rsid w:val="00B36506"/>
    <w:rsid w:val="00B379FB"/>
    <w:rsid w:val="00B408CB"/>
    <w:rsid w:val="00B62564"/>
    <w:rsid w:val="00B63F35"/>
    <w:rsid w:val="00B71BB3"/>
    <w:rsid w:val="00B72C6B"/>
    <w:rsid w:val="00B76037"/>
    <w:rsid w:val="00B83D64"/>
    <w:rsid w:val="00B85BDF"/>
    <w:rsid w:val="00BB3040"/>
    <w:rsid w:val="00BB6FF2"/>
    <w:rsid w:val="00BB7A04"/>
    <w:rsid w:val="00BC6922"/>
    <w:rsid w:val="00BC77F9"/>
    <w:rsid w:val="00BE2386"/>
    <w:rsid w:val="00BE6A2A"/>
    <w:rsid w:val="00BE778B"/>
    <w:rsid w:val="00BE7C57"/>
    <w:rsid w:val="00C02CD5"/>
    <w:rsid w:val="00C046F5"/>
    <w:rsid w:val="00C071FE"/>
    <w:rsid w:val="00C16614"/>
    <w:rsid w:val="00C1776D"/>
    <w:rsid w:val="00C22F4C"/>
    <w:rsid w:val="00C23B90"/>
    <w:rsid w:val="00C2581A"/>
    <w:rsid w:val="00C30EA9"/>
    <w:rsid w:val="00C3108C"/>
    <w:rsid w:val="00C336F3"/>
    <w:rsid w:val="00C37273"/>
    <w:rsid w:val="00C44422"/>
    <w:rsid w:val="00C45E81"/>
    <w:rsid w:val="00C50B65"/>
    <w:rsid w:val="00C510EF"/>
    <w:rsid w:val="00C64B1A"/>
    <w:rsid w:val="00C66BB1"/>
    <w:rsid w:val="00C675A2"/>
    <w:rsid w:val="00C81AF8"/>
    <w:rsid w:val="00C863F5"/>
    <w:rsid w:val="00C90D18"/>
    <w:rsid w:val="00C92DDD"/>
    <w:rsid w:val="00C9443F"/>
    <w:rsid w:val="00CB099D"/>
    <w:rsid w:val="00CB7D6E"/>
    <w:rsid w:val="00CC134F"/>
    <w:rsid w:val="00CC3030"/>
    <w:rsid w:val="00CD4BC1"/>
    <w:rsid w:val="00CE3DC0"/>
    <w:rsid w:val="00CE70AB"/>
    <w:rsid w:val="00CE72D9"/>
    <w:rsid w:val="00CF1ABF"/>
    <w:rsid w:val="00CF4C5B"/>
    <w:rsid w:val="00CF506D"/>
    <w:rsid w:val="00CF5685"/>
    <w:rsid w:val="00D067BB"/>
    <w:rsid w:val="00D141A7"/>
    <w:rsid w:val="00D146DA"/>
    <w:rsid w:val="00D1516C"/>
    <w:rsid w:val="00D24BA1"/>
    <w:rsid w:val="00D310E6"/>
    <w:rsid w:val="00D3329B"/>
    <w:rsid w:val="00D36AD5"/>
    <w:rsid w:val="00D405B4"/>
    <w:rsid w:val="00D563CC"/>
    <w:rsid w:val="00D57E5E"/>
    <w:rsid w:val="00D60275"/>
    <w:rsid w:val="00D7005A"/>
    <w:rsid w:val="00D70A75"/>
    <w:rsid w:val="00D7558D"/>
    <w:rsid w:val="00D757AE"/>
    <w:rsid w:val="00D9251C"/>
    <w:rsid w:val="00DA1593"/>
    <w:rsid w:val="00DB1DA0"/>
    <w:rsid w:val="00DB2611"/>
    <w:rsid w:val="00DC0881"/>
    <w:rsid w:val="00DC291B"/>
    <w:rsid w:val="00DD27CE"/>
    <w:rsid w:val="00DD56EC"/>
    <w:rsid w:val="00DE0A86"/>
    <w:rsid w:val="00DE223B"/>
    <w:rsid w:val="00DF1097"/>
    <w:rsid w:val="00DF26B0"/>
    <w:rsid w:val="00DF4C6F"/>
    <w:rsid w:val="00E1784A"/>
    <w:rsid w:val="00E239F3"/>
    <w:rsid w:val="00E342A3"/>
    <w:rsid w:val="00E34A14"/>
    <w:rsid w:val="00E40C28"/>
    <w:rsid w:val="00E65B97"/>
    <w:rsid w:val="00E71991"/>
    <w:rsid w:val="00E747FD"/>
    <w:rsid w:val="00E872CE"/>
    <w:rsid w:val="00E91D87"/>
    <w:rsid w:val="00E925B2"/>
    <w:rsid w:val="00E92C18"/>
    <w:rsid w:val="00E949CC"/>
    <w:rsid w:val="00EA0B36"/>
    <w:rsid w:val="00EA23F8"/>
    <w:rsid w:val="00EA4011"/>
    <w:rsid w:val="00EA59F6"/>
    <w:rsid w:val="00EB3946"/>
    <w:rsid w:val="00ED1145"/>
    <w:rsid w:val="00ED4231"/>
    <w:rsid w:val="00EE0FC6"/>
    <w:rsid w:val="00EE2367"/>
    <w:rsid w:val="00EF64B5"/>
    <w:rsid w:val="00EF7F6D"/>
    <w:rsid w:val="00F007C1"/>
    <w:rsid w:val="00F0382F"/>
    <w:rsid w:val="00F12F51"/>
    <w:rsid w:val="00F253F6"/>
    <w:rsid w:val="00F271EE"/>
    <w:rsid w:val="00F30E47"/>
    <w:rsid w:val="00F34214"/>
    <w:rsid w:val="00F35CB7"/>
    <w:rsid w:val="00F35E41"/>
    <w:rsid w:val="00F37B53"/>
    <w:rsid w:val="00F45850"/>
    <w:rsid w:val="00F52B29"/>
    <w:rsid w:val="00F63BC4"/>
    <w:rsid w:val="00F6583C"/>
    <w:rsid w:val="00F67B54"/>
    <w:rsid w:val="00F7047A"/>
    <w:rsid w:val="00F7444A"/>
    <w:rsid w:val="00F7672E"/>
    <w:rsid w:val="00F94E91"/>
    <w:rsid w:val="00F96564"/>
    <w:rsid w:val="00FA1572"/>
    <w:rsid w:val="00FA1F87"/>
    <w:rsid w:val="00FB31D5"/>
    <w:rsid w:val="00FB42FA"/>
    <w:rsid w:val="00FD30D3"/>
    <w:rsid w:val="00FD44CA"/>
    <w:rsid w:val="00FD44EE"/>
    <w:rsid w:val="00FD48C9"/>
    <w:rsid w:val="00FE750E"/>
    <w:rsid w:val="00FF07B1"/>
    <w:rsid w:val="00FF2C71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DE7F-230A-4CBF-8C06-2F76A97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itorcabuloso.com.br/2013/10/graciliano-ramos-ate-nelson-pereira-santos-vidas-secas-literatura-cinem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bois.org.br/portal/cdm/revista.int.php?id_sessao=50&amp;id_publicacao=131&amp;id_indice=611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rizes.usp.br/index.php/matrizes/article/view/14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educacao.uol.com.br/biografias/nelson-pereira-dos-santos.j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ciliano.com.br/site/" TargetMode="External"/><Relationship Id="rId14" Type="http://schemas.openxmlformats.org/officeDocument/2006/relationships/hyperlink" Target="https://www.youtube.com/watch?v=UJ_4KKQRxG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153-9E12-4A04-870F-EEC9E460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11425</CharactersWithSpaces>
  <SharedDoc>false</SharedDoc>
  <HLinks>
    <vt:vector size="24" baseType="variant">
      <vt:variant>
        <vt:i4>5832729</vt:i4>
      </vt:variant>
      <vt:variant>
        <vt:i4>9</vt:i4>
      </vt:variant>
      <vt:variant>
        <vt:i4>0</vt:i4>
      </vt:variant>
      <vt:variant>
        <vt:i4>5</vt:i4>
      </vt:variant>
      <vt:variant>
        <vt:lpwstr>http://josesaramago.blogs.sapo.pt/95699.html</vt:lpwstr>
      </vt:variant>
      <vt:variant>
        <vt:lpwstr/>
      </vt:variant>
      <vt:variant>
        <vt:i4>4194387</vt:i4>
      </vt:variant>
      <vt:variant>
        <vt:i4>6</vt:i4>
      </vt:variant>
      <vt:variant>
        <vt:i4>0</vt:i4>
      </vt:variant>
      <vt:variant>
        <vt:i4>5</vt:i4>
      </vt:variant>
      <vt:variant>
        <vt:lpwstr>http://filosofia.uol.com.br/filosofia/ideologia-sabedoria/23/mito-da-caverna-uma-reflexao-atual-178922-1.asp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http://pt.wikipedia.org/wiki/Alegoria_da_Caverna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http://www.youtube.com/watch?v=56Lsyci_gwg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Jéssica Cardoso</cp:lastModifiedBy>
  <cp:revision>3</cp:revision>
  <cp:lastPrinted>2011-06-13T13:44:00Z</cp:lastPrinted>
  <dcterms:created xsi:type="dcterms:W3CDTF">2014-09-19T19:33:00Z</dcterms:created>
  <dcterms:modified xsi:type="dcterms:W3CDTF">2014-09-19T19:33:00Z</dcterms:modified>
</cp:coreProperties>
</file>