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6D0F23">
      <w:pPr>
        <w:pStyle w:val="SemEspaamento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2450A2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2" name="Imagem 2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B63F35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Médio, Ensino de Jovens e Adultos</w:t>
            </w:r>
            <w:r w:rsidR="006D0F23">
              <w:rPr>
                <w:b w:val="0"/>
                <w:szCs w:val="22"/>
                <w:lang w:eastAsia="pt-BR"/>
              </w:rPr>
              <w:t xml:space="preserve"> (EJA)</w:t>
            </w:r>
            <w:r w:rsidR="00B06068">
              <w:rPr>
                <w:b w:val="0"/>
                <w:szCs w:val="22"/>
                <w:lang w:eastAsia="pt-BR"/>
              </w:rPr>
              <w:t>;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8348E7" w:rsidRPr="00365852" w:rsidRDefault="00B06068" w:rsidP="00D310E6">
            <w:pPr>
              <w:pStyle w:val="Ttulo3"/>
              <w:rPr>
                <w:i/>
                <w:highlight w:val="yellow"/>
              </w:rPr>
            </w:pPr>
            <w:r w:rsidRPr="00365852">
              <w:rPr>
                <w:i/>
                <w:color w:val="4F6228"/>
                <w:szCs w:val="28"/>
              </w:rPr>
              <w:t>Socorro Nobre</w:t>
            </w:r>
          </w:p>
        </w:tc>
      </w:tr>
    </w:tbl>
    <w:p w:rsidR="00BB7A04" w:rsidRDefault="00BB7A04"/>
    <w:p w:rsidR="00D310E6" w:rsidRDefault="00511F9B" w:rsidP="00511F9B">
      <w:pPr>
        <w:pStyle w:val="Ttulo2"/>
        <w:rPr>
          <w:lang w:eastAsia="pt-BR"/>
        </w:rPr>
      </w:pPr>
      <w:r>
        <w:rPr>
          <w:lang w:eastAsia="pt-BR"/>
        </w:rPr>
        <w:t xml:space="preserve">Disciplinas/Áreas do Conhecimento: </w:t>
      </w:r>
    </w:p>
    <w:p w:rsidR="00511F9B" w:rsidRPr="00D310E6" w:rsidRDefault="00D310E6" w:rsidP="00511F9B">
      <w:pPr>
        <w:pStyle w:val="Ttulo2"/>
        <w:rPr>
          <w:rFonts w:ascii="Arial" w:hAnsi="Arial" w:cs="Arial"/>
          <w:sz w:val="22"/>
          <w:szCs w:val="22"/>
          <w:lang w:eastAsia="pt-BR"/>
        </w:rPr>
      </w:pPr>
      <w:r w:rsidRPr="00D310E6">
        <w:rPr>
          <w:rFonts w:ascii="Arial" w:hAnsi="Arial" w:cs="Arial"/>
          <w:sz w:val="22"/>
          <w:szCs w:val="22"/>
          <w:lang w:eastAsia="pt-BR"/>
        </w:rPr>
        <w:t>Língua Portuguesa, Arte, Filosofia e Sociologia;</w:t>
      </w:r>
      <w:r w:rsidR="0000047B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511F9B" w:rsidRDefault="00511F9B" w:rsidP="00511F9B">
      <w:pPr>
        <w:pStyle w:val="Ttulo2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B06068" w:rsidRPr="00B06068" w:rsidRDefault="00B06068" w:rsidP="00B06068">
      <w:pPr>
        <w:rPr>
          <w:lang w:eastAsia="pt-BR"/>
        </w:rPr>
      </w:pPr>
    </w:p>
    <w:p w:rsidR="00B06068" w:rsidRDefault="00B06068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Refletir sobre a </w:t>
      </w:r>
      <w:r w:rsidR="00256124">
        <w:rPr>
          <w:rFonts w:eastAsia="Times New Roman" w:cs="Arial"/>
          <w:bCs/>
          <w:color w:val="000000"/>
          <w:lang w:eastAsia="pt-BR"/>
        </w:rPr>
        <w:t>condição</w:t>
      </w:r>
      <w:r>
        <w:rPr>
          <w:rFonts w:eastAsia="Times New Roman" w:cs="Arial"/>
          <w:bCs/>
          <w:color w:val="000000"/>
          <w:lang w:eastAsia="pt-BR"/>
        </w:rPr>
        <w:t xml:space="preserve"> carcerária no Brasil;</w:t>
      </w:r>
    </w:p>
    <w:p w:rsidR="00B06068" w:rsidRDefault="00B06068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Refletir sobre os estigmas que são atribuídos a uma mulher que comete um delito;</w:t>
      </w:r>
    </w:p>
    <w:p w:rsidR="00B06068" w:rsidRDefault="00B06068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Discutir sobre o código penal e o poder judiciário e as formas como as leis são aplicadas nos diversos segmentos sociais;</w:t>
      </w:r>
    </w:p>
    <w:p w:rsidR="00D310E6" w:rsidRPr="00530179" w:rsidRDefault="00D310E6" w:rsidP="00511F9B">
      <w:pPr>
        <w:rPr>
          <w:rFonts w:eastAsia="Times New Roman" w:cs="Arial"/>
          <w:bCs/>
          <w:color w:val="000000"/>
          <w:lang w:eastAsia="pt-BR"/>
        </w:rPr>
      </w:pPr>
      <w:r w:rsidRPr="00530179">
        <w:rPr>
          <w:rFonts w:eastAsia="Times New Roman" w:cs="Arial"/>
          <w:bCs/>
          <w:color w:val="000000"/>
          <w:lang w:eastAsia="pt-BR"/>
        </w:rPr>
        <w:t xml:space="preserve">Refletir sobre o analfabetismo no Brasil e relacioná-lo com a ausência de cidadania; </w:t>
      </w:r>
    </w:p>
    <w:p w:rsidR="00B06068" w:rsidRDefault="00D310E6" w:rsidP="00511F9B">
      <w:pPr>
        <w:rPr>
          <w:rFonts w:eastAsia="Times New Roman" w:cs="Arial"/>
          <w:bCs/>
          <w:color w:val="000000"/>
          <w:lang w:eastAsia="pt-BR"/>
        </w:rPr>
      </w:pPr>
      <w:r w:rsidRPr="00530179">
        <w:rPr>
          <w:rFonts w:eastAsia="Times New Roman" w:cs="Arial"/>
          <w:bCs/>
          <w:color w:val="000000"/>
          <w:lang w:eastAsia="pt-BR"/>
        </w:rPr>
        <w:t xml:space="preserve">Refletir sobre a </w:t>
      </w:r>
      <w:r w:rsidR="00B06068">
        <w:rPr>
          <w:rFonts w:eastAsia="Times New Roman" w:cs="Arial"/>
          <w:bCs/>
          <w:color w:val="000000"/>
          <w:lang w:eastAsia="pt-BR"/>
        </w:rPr>
        <w:t>comunicação entre as pessoas encarceradas e o mundo;</w:t>
      </w:r>
    </w:p>
    <w:p w:rsidR="00511F9B" w:rsidRDefault="00511F9B" w:rsidP="00511F9B">
      <w:pP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D12CB4" w:rsidRDefault="005230F2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Cidadania </w:t>
      </w:r>
    </w:p>
    <w:p w:rsidR="00B21CB6" w:rsidRPr="00530179" w:rsidRDefault="005230F2" w:rsidP="00511F9B">
      <w:pPr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Código Penal Brasileiro </w:t>
      </w:r>
    </w:p>
    <w:p w:rsidR="00D12CB4" w:rsidRDefault="00D12CB4" w:rsidP="006526AC">
      <w:pPr>
        <w:rPr>
          <w:lang w:eastAsia="pt-BR"/>
        </w:rPr>
      </w:pPr>
      <w:r>
        <w:rPr>
          <w:lang w:eastAsia="pt-BR"/>
        </w:rPr>
        <w:t>Desigualdade social;</w:t>
      </w:r>
    </w:p>
    <w:p w:rsidR="006526AC" w:rsidRDefault="006526AC" w:rsidP="006526AC">
      <w:pPr>
        <w:rPr>
          <w:lang w:eastAsia="pt-BR"/>
        </w:rPr>
      </w:pPr>
      <w:r>
        <w:rPr>
          <w:lang w:eastAsia="pt-BR"/>
        </w:rPr>
        <w:t>Comunicação epistolar;</w:t>
      </w:r>
    </w:p>
    <w:p w:rsidR="00D12CB4" w:rsidRDefault="005230F2" w:rsidP="006526AC">
      <w:pPr>
        <w:rPr>
          <w:lang w:eastAsia="pt-BR"/>
        </w:rPr>
      </w:pPr>
      <w:r>
        <w:rPr>
          <w:lang w:eastAsia="pt-BR"/>
        </w:rPr>
        <w:t>Segunda Guerra Mundial</w:t>
      </w:r>
      <w:r w:rsidR="00D12CB4">
        <w:rPr>
          <w:lang w:eastAsia="pt-BR"/>
        </w:rPr>
        <w:t>;</w:t>
      </w:r>
    </w:p>
    <w:p w:rsidR="005230F2" w:rsidRDefault="00D12CB4" w:rsidP="006526AC">
      <w:pPr>
        <w:rPr>
          <w:lang w:eastAsia="pt-BR"/>
        </w:rPr>
      </w:pPr>
      <w:r>
        <w:rPr>
          <w:lang w:eastAsia="pt-BR"/>
        </w:rPr>
        <w:t>H</w:t>
      </w:r>
      <w:r w:rsidR="005230F2">
        <w:rPr>
          <w:lang w:eastAsia="pt-BR"/>
        </w:rPr>
        <w:t>olocausto;</w:t>
      </w:r>
    </w:p>
    <w:p w:rsidR="00D12CB4" w:rsidRPr="006526AC" w:rsidRDefault="00D12CB4" w:rsidP="006526AC">
      <w:pPr>
        <w:rPr>
          <w:lang w:eastAsia="pt-BR"/>
        </w:rPr>
      </w:pPr>
      <w:r>
        <w:rPr>
          <w:lang w:eastAsia="pt-BR"/>
        </w:rPr>
        <w:t>Analfabetismo;</w:t>
      </w:r>
    </w:p>
    <w:p w:rsidR="00511F9B" w:rsidRPr="00C37273" w:rsidRDefault="00511F9B" w:rsidP="00511F9B">
      <w:pPr>
        <w:pStyle w:val="Ttulo2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5230F2">
        <w:rPr>
          <w:color w:val="000000"/>
          <w:sz w:val="23"/>
          <w:szCs w:val="23"/>
        </w:rPr>
        <w:t xml:space="preserve">Sistema Carcerário, Presídios Femininos; Arte como libertação; </w:t>
      </w:r>
      <w:r w:rsidR="006526AC">
        <w:rPr>
          <w:color w:val="000000"/>
          <w:sz w:val="23"/>
          <w:szCs w:val="23"/>
        </w:rPr>
        <w:t>Cidadania;</w:t>
      </w:r>
    </w:p>
    <w:p w:rsidR="003F64B7" w:rsidRPr="003F64B7" w:rsidRDefault="003F64B7" w:rsidP="003F64B7"/>
    <w:p w:rsidR="00511F9B" w:rsidRDefault="00511F9B" w:rsidP="00511F9B">
      <w:pPr>
        <w:pStyle w:val="Ttulo2"/>
        <w:rPr>
          <w:lang w:eastAsia="pt-BR"/>
        </w:rPr>
      </w:pPr>
      <w:r>
        <w:rPr>
          <w:lang w:eastAsia="pt-BR"/>
        </w:rPr>
        <w:t>Para Organizar o seu Trabalho e Saber Mais</w:t>
      </w:r>
    </w:p>
    <w:p w:rsidR="0000047B" w:rsidRDefault="0000047B" w:rsidP="0000047B">
      <w:pPr>
        <w:ind w:left="720"/>
        <w:jc w:val="both"/>
        <w:rPr>
          <w:rFonts w:cs="Arial"/>
        </w:rPr>
      </w:pPr>
    </w:p>
    <w:p w:rsidR="00D12CB4" w:rsidRDefault="005166FB" w:rsidP="0047469F">
      <w:pPr>
        <w:numPr>
          <w:ilvl w:val="0"/>
          <w:numId w:val="15"/>
        </w:numPr>
        <w:rPr>
          <w:lang w:eastAsia="pt-BR"/>
        </w:rPr>
      </w:pPr>
      <w:r>
        <w:rPr>
          <w:lang w:eastAsia="pt-BR"/>
        </w:rPr>
        <w:t xml:space="preserve">Socorro Nobre lê enquanto </w:t>
      </w:r>
      <w:r w:rsidR="00D12CB4">
        <w:rPr>
          <w:lang w:eastAsia="pt-BR"/>
        </w:rPr>
        <w:t xml:space="preserve">cumpre pena na prisão. É por meio da </w:t>
      </w:r>
      <w:r>
        <w:rPr>
          <w:lang w:eastAsia="pt-BR"/>
        </w:rPr>
        <w:t xml:space="preserve">reportagem </w:t>
      </w:r>
      <w:r w:rsidR="00D12CB4">
        <w:rPr>
          <w:lang w:eastAsia="pt-BR"/>
        </w:rPr>
        <w:t>publicada n</w:t>
      </w:r>
      <w:r>
        <w:rPr>
          <w:lang w:eastAsia="pt-BR"/>
        </w:rPr>
        <w:t>uma revista semanal que descobre a história do escultor Frans Krajcberg. Socorro escreve cartas pra ele, também ajuda suas companheiras</w:t>
      </w:r>
      <w:r w:rsidR="00D12CB4">
        <w:rPr>
          <w:lang w:eastAsia="pt-BR"/>
        </w:rPr>
        <w:t xml:space="preserve"> </w:t>
      </w:r>
      <w:r>
        <w:rPr>
          <w:lang w:eastAsia="pt-BR"/>
        </w:rPr>
        <w:t xml:space="preserve">a se corresponder com suas famílias, porque muitas delas são analfabetas. </w:t>
      </w:r>
      <w:r w:rsidR="00D12CB4">
        <w:rPr>
          <w:lang w:eastAsia="pt-BR"/>
        </w:rPr>
        <w:t xml:space="preserve">As cartas são fundamentais </w:t>
      </w:r>
      <w:r>
        <w:rPr>
          <w:lang w:eastAsia="pt-BR"/>
        </w:rPr>
        <w:t xml:space="preserve">para que as presas se sintam menos excluídas e consigam </w:t>
      </w:r>
      <w:r w:rsidR="00D12CB4">
        <w:rPr>
          <w:lang w:eastAsia="pt-BR"/>
        </w:rPr>
        <w:t xml:space="preserve">pensar </w:t>
      </w:r>
      <w:r>
        <w:rPr>
          <w:lang w:eastAsia="pt-BR"/>
        </w:rPr>
        <w:t>sua situação</w:t>
      </w:r>
      <w:r w:rsidR="00D12CB4">
        <w:rPr>
          <w:lang w:eastAsia="pt-BR"/>
        </w:rPr>
        <w:t xml:space="preserve">. </w:t>
      </w:r>
    </w:p>
    <w:p w:rsidR="0047469F" w:rsidRDefault="0000047B" w:rsidP="0047469F">
      <w:pPr>
        <w:numPr>
          <w:ilvl w:val="0"/>
          <w:numId w:val="15"/>
        </w:numPr>
        <w:rPr>
          <w:lang w:eastAsia="pt-BR"/>
        </w:rPr>
      </w:pPr>
      <w:r>
        <w:rPr>
          <w:lang w:eastAsia="pt-BR"/>
        </w:rPr>
        <w:t xml:space="preserve">Você pode ter acesso ao mapa do analfabetismo no Brasil a partir de vários links, entre eles: </w:t>
      </w:r>
    </w:p>
    <w:p w:rsidR="0000047B" w:rsidRDefault="00D12CB4" w:rsidP="0000047B">
      <w:pPr>
        <w:ind w:left="720"/>
        <w:rPr>
          <w:lang w:eastAsia="pt-BR"/>
        </w:rPr>
      </w:pPr>
      <w:hyperlink r:id="rId10" w:history="1">
        <w:r w:rsidR="0000047B" w:rsidRPr="002C34DF">
          <w:rPr>
            <w:rStyle w:val="Hyperlink"/>
            <w:lang w:eastAsia="pt-BR"/>
          </w:rPr>
          <w:t>http://prefeituradebarramansa.com.br/web/images/Analfabetismo.pdf</w:t>
        </w:r>
      </w:hyperlink>
    </w:p>
    <w:p w:rsidR="00D01416" w:rsidRDefault="00D01416" w:rsidP="0000047B">
      <w:pPr>
        <w:ind w:left="720"/>
        <w:rPr>
          <w:lang w:eastAsia="pt-BR"/>
        </w:rPr>
      </w:pPr>
    </w:p>
    <w:p w:rsidR="00D01416" w:rsidRDefault="00D01416" w:rsidP="00D01416">
      <w:pPr>
        <w:numPr>
          <w:ilvl w:val="0"/>
          <w:numId w:val="15"/>
        </w:numPr>
        <w:rPr>
          <w:lang w:eastAsia="pt-BR"/>
        </w:rPr>
      </w:pPr>
      <w:r>
        <w:rPr>
          <w:lang w:eastAsia="pt-BR"/>
        </w:rPr>
        <w:lastRenderedPageBreak/>
        <w:t xml:space="preserve">Uma das cartas de Socorro chegou às mãos de Walter Salles, que descobriu que ela ajudava suas companheiras de presídio a escrever cartas para os parentes. Esse dado o inspirou para o argumento do filme </w:t>
      </w:r>
      <w:r>
        <w:rPr>
          <w:i/>
          <w:lang w:eastAsia="pt-BR"/>
        </w:rPr>
        <w:t xml:space="preserve">Central do Brasil, </w:t>
      </w:r>
      <w:r w:rsidRPr="00D01416">
        <w:rPr>
          <w:lang w:eastAsia="pt-BR"/>
        </w:rPr>
        <w:t>realizado três anos depois</w:t>
      </w:r>
      <w:r>
        <w:rPr>
          <w:i/>
          <w:lang w:eastAsia="pt-BR"/>
        </w:rPr>
        <w:t xml:space="preserve"> </w:t>
      </w:r>
      <w:r>
        <w:rPr>
          <w:lang w:eastAsia="pt-BR"/>
        </w:rPr>
        <w:t>(</w:t>
      </w:r>
      <w:r w:rsidRPr="00365852">
        <w:rPr>
          <w:highlight w:val="yellow"/>
          <w:lang w:eastAsia="pt-BR"/>
        </w:rPr>
        <w:t>plano de aula no link....).</w:t>
      </w:r>
      <w:r>
        <w:rPr>
          <w:lang w:eastAsia="pt-BR"/>
        </w:rPr>
        <w:t xml:space="preserve"> Além de ter realizado o curta metragem sobre ela, Walter Salles faz uma homenagem a Socorro, colocando-a como a primeira pessoa que aparece no filme </w:t>
      </w:r>
      <w:r w:rsidRPr="00D01416">
        <w:rPr>
          <w:i/>
          <w:lang w:eastAsia="pt-BR"/>
        </w:rPr>
        <w:t>Central do Brasil</w:t>
      </w:r>
      <w:r>
        <w:rPr>
          <w:lang w:eastAsia="pt-BR"/>
        </w:rPr>
        <w:t xml:space="preserve">, ditando uma carta à escrevedora Dora.  </w:t>
      </w:r>
    </w:p>
    <w:p w:rsidR="003666D2" w:rsidRDefault="00FD195B" w:rsidP="00D01416">
      <w:pPr>
        <w:numPr>
          <w:ilvl w:val="0"/>
          <w:numId w:val="15"/>
        </w:numPr>
        <w:rPr>
          <w:lang w:eastAsia="pt-BR"/>
        </w:rPr>
      </w:pPr>
      <w:r>
        <w:rPr>
          <w:lang w:eastAsia="pt-BR"/>
        </w:rPr>
        <w:t>A história</w:t>
      </w:r>
      <w:r w:rsidR="003666D2">
        <w:rPr>
          <w:lang w:eastAsia="pt-BR"/>
        </w:rPr>
        <w:t>, mais de 30 obras, o processo de produção artística</w:t>
      </w:r>
      <w:r>
        <w:rPr>
          <w:lang w:eastAsia="pt-BR"/>
        </w:rPr>
        <w:t xml:space="preserve"> de Frans Krajcberg</w:t>
      </w:r>
      <w:r w:rsidR="003666D2">
        <w:rPr>
          <w:lang w:eastAsia="pt-BR"/>
        </w:rPr>
        <w:t xml:space="preserve">, além de textos críticos estão disponíveis no site do Itaú Cultural: </w:t>
      </w:r>
    </w:p>
    <w:p w:rsidR="003666D2" w:rsidRDefault="00D12CB4" w:rsidP="003666D2">
      <w:pPr>
        <w:ind w:left="720"/>
        <w:rPr>
          <w:lang w:eastAsia="pt-BR"/>
        </w:rPr>
      </w:pPr>
      <w:hyperlink r:id="rId11" w:history="1">
        <w:r w:rsidR="003666D2" w:rsidRPr="006E31F9">
          <w:rPr>
            <w:rStyle w:val="Hyperlink"/>
            <w:lang w:eastAsia="pt-BR"/>
          </w:rPr>
          <w:t>http://www.itaucultural.org.br/aplicexternas/enciclopedia_ic/index.cfm?fuseaction=artistas_biografia&amp;cd_verbete=1834&amp;cd_item=1&amp;cd_idioma=28555</w:t>
        </w:r>
      </w:hyperlink>
    </w:p>
    <w:p w:rsidR="00C046F5" w:rsidRPr="00642F1C" w:rsidRDefault="00642F1C" w:rsidP="003666D2">
      <w:pPr>
        <w:numPr>
          <w:ilvl w:val="0"/>
          <w:numId w:val="15"/>
        </w:numPr>
        <w:rPr>
          <w:rFonts w:cs="Arial"/>
          <w:lang w:eastAsia="pt-BR"/>
        </w:rPr>
      </w:pPr>
      <w:r w:rsidRPr="00642F1C">
        <w:rPr>
          <w:rFonts w:cs="Arial"/>
          <w:lang w:eastAsia="pt-BR"/>
        </w:rPr>
        <w:t xml:space="preserve">O código penal brasileiro foi instituído em 1940. </w:t>
      </w:r>
      <w:r w:rsidR="00D12CB4">
        <w:rPr>
          <w:rFonts w:cs="Arial"/>
          <w:lang w:eastAsia="pt-BR"/>
        </w:rPr>
        <w:t xml:space="preserve">Por isso há </w:t>
      </w:r>
      <w:r w:rsidRPr="00642F1C">
        <w:rPr>
          <w:rFonts w:cs="Arial"/>
          <w:lang w:eastAsia="pt-BR"/>
        </w:rPr>
        <w:t>crimes e punições refere</w:t>
      </w:r>
      <w:r w:rsidR="00D12CB4">
        <w:rPr>
          <w:rFonts w:cs="Arial"/>
          <w:lang w:eastAsia="pt-BR"/>
        </w:rPr>
        <w:t xml:space="preserve">ntes a costumes e </w:t>
      </w:r>
      <w:r w:rsidRPr="00642F1C">
        <w:rPr>
          <w:rFonts w:cs="Arial"/>
          <w:lang w:eastAsia="pt-BR"/>
        </w:rPr>
        <w:t xml:space="preserve">valores </w:t>
      </w:r>
      <w:r w:rsidR="00D12CB4">
        <w:rPr>
          <w:rFonts w:cs="Arial"/>
          <w:lang w:eastAsia="pt-BR"/>
        </w:rPr>
        <w:t xml:space="preserve">que ficaram no passado </w:t>
      </w:r>
      <w:r w:rsidRPr="00642F1C">
        <w:rPr>
          <w:rFonts w:cs="Arial"/>
          <w:lang w:eastAsia="pt-BR"/>
        </w:rPr>
        <w:t xml:space="preserve">Está em discussão no Brasil uma reforma do código penal. Por ser um tema complexo, consultores </w:t>
      </w:r>
      <w:r w:rsidR="00D12CB4">
        <w:rPr>
          <w:rFonts w:cs="Arial"/>
          <w:lang w:eastAsia="pt-BR"/>
        </w:rPr>
        <w:t>do jornal O Estado de São Paulo</w:t>
      </w:r>
      <w:r w:rsidRPr="00642F1C">
        <w:rPr>
          <w:rFonts w:cs="Arial"/>
          <w:lang w:eastAsia="pt-BR"/>
        </w:rPr>
        <w:t xml:space="preserve"> explicam as possíveis mudanças no link:</w:t>
      </w:r>
    </w:p>
    <w:p w:rsidR="0000114A" w:rsidRDefault="00D12CB4" w:rsidP="0000114A">
      <w:pPr>
        <w:ind w:left="720"/>
        <w:rPr>
          <w:rFonts w:cs="Arial"/>
          <w:lang w:eastAsia="pt-BR"/>
        </w:rPr>
      </w:pPr>
      <w:hyperlink r:id="rId12" w:history="1">
        <w:r w:rsidR="0000114A" w:rsidRPr="0052760A">
          <w:rPr>
            <w:rStyle w:val="Hyperlink"/>
            <w:rFonts w:cs="Arial"/>
            <w:lang w:eastAsia="pt-BR"/>
          </w:rPr>
          <w:t>http://www.estadao.com.br/especiais/entenda-o-que-pode-mudar-com-a-reforma-do-codigo-penal,173572.htm</w:t>
        </w:r>
      </w:hyperlink>
    </w:p>
    <w:p w:rsidR="0000114A" w:rsidRPr="00365852" w:rsidRDefault="0000114A" w:rsidP="0000114A">
      <w:pPr>
        <w:pStyle w:val="PargrafodaLista"/>
        <w:numPr>
          <w:ilvl w:val="0"/>
          <w:numId w:val="19"/>
        </w:numPr>
        <w:rPr>
          <w:rFonts w:ascii="Arial" w:hAnsi="Arial" w:cs="Arial"/>
          <w:lang w:eastAsia="pt-BR"/>
        </w:rPr>
      </w:pPr>
      <w:r w:rsidRPr="00365852">
        <w:rPr>
          <w:rFonts w:ascii="Arial" w:hAnsi="Arial" w:cs="Arial"/>
          <w:lang w:eastAsia="pt-BR"/>
        </w:rPr>
        <w:t xml:space="preserve">O médico </w:t>
      </w:r>
      <w:r w:rsidR="00365852">
        <w:rPr>
          <w:rFonts w:ascii="Arial" w:hAnsi="Arial" w:cs="Arial"/>
          <w:lang w:eastAsia="pt-BR"/>
        </w:rPr>
        <w:t xml:space="preserve">Dr. </w:t>
      </w:r>
      <w:r w:rsidRPr="00365852">
        <w:rPr>
          <w:rFonts w:ascii="Arial" w:hAnsi="Arial" w:cs="Arial"/>
          <w:lang w:eastAsia="pt-BR"/>
        </w:rPr>
        <w:t xml:space="preserve">Dráuzio Varella trabalhou por 10 anos no presídio do Carandiru, dando assistência a presos. Essa experiência resultou em um livro chamado </w:t>
      </w:r>
      <w:r w:rsidRPr="00365852">
        <w:rPr>
          <w:rFonts w:ascii="Arial" w:hAnsi="Arial" w:cs="Arial"/>
          <w:b/>
          <w:i/>
          <w:lang w:eastAsia="pt-BR"/>
        </w:rPr>
        <w:t>Estação Carandiru</w:t>
      </w:r>
      <w:r w:rsidRPr="00365852">
        <w:rPr>
          <w:rFonts w:ascii="Arial" w:hAnsi="Arial" w:cs="Arial"/>
          <w:lang w:eastAsia="pt-BR"/>
        </w:rPr>
        <w:t xml:space="preserve"> (1999) e que, em 2003, foi transformado em filme pelo diretor Hector Babenco. Em outubro de 2012, o médico lançou outro livro denominado </w:t>
      </w:r>
      <w:r w:rsidRPr="00365852">
        <w:rPr>
          <w:rFonts w:ascii="Arial" w:hAnsi="Arial" w:cs="Arial"/>
          <w:b/>
          <w:i/>
          <w:lang w:eastAsia="pt-BR"/>
        </w:rPr>
        <w:t>Carcereiros</w:t>
      </w:r>
      <w:r w:rsidRPr="00365852">
        <w:rPr>
          <w:rFonts w:ascii="Arial" w:hAnsi="Arial" w:cs="Arial"/>
          <w:lang w:eastAsia="pt-BR"/>
        </w:rPr>
        <w:t xml:space="preserve">. Há seis anos, ele se dedica ao atendimento </w:t>
      </w:r>
      <w:r w:rsidR="00D12CB4">
        <w:rPr>
          <w:rFonts w:ascii="Arial" w:hAnsi="Arial" w:cs="Arial"/>
          <w:lang w:eastAsia="pt-BR"/>
        </w:rPr>
        <w:t xml:space="preserve">num </w:t>
      </w:r>
      <w:r w:rsidRPr="00365852">
        <w:rPr>
          <w:rFonts w:ascii="Arial" w:hAnsi="Arial" w:cs="Arial"/>
          <w:lang w:eastAsia="pt-BR"/>
        </w:rPr>
        <w:t xml:space="preserve">presídio feminino e elabora mais um livro sobre as mulheres encarceradas. Em seu blog há alguns artigos sobre essa experiência. </w:t>
      </w:r>
    </w:p>
    <w:p w:rsidR="0000114A" w:rsidRDefault="00D12CB4" w:rsidP="0000114A">
      <w:pPr>
        <w:ind w:firstLine="708"/>
      </w:pPr>
      <w:hyperlink r:id="rId13" w:history="1">
        <w:r w:rsidR="0000114A" w:rsidRPr="00BD3406">
          <w:rPr>
            <w:rStyle w:val="Hyperlink"/>
          </w:rPr>
          <w:t>http://drauziovarella.com.br/wiki-saude/cadeia-de-mulheres/</w:t>
        </w:r>
      </w:hyperlink>
    </w:p>
    <w:p w:rsidR="0000114A" w:rsidRPr="0055401A" w:rsidRDefault="0000114A" w:rsidP="00365852">
      <w:pPr>
        <w:pStyle w:val="PargrafodaLista"/>
        <w:numPr>
          <w:ilvl w:val="0"/>
          <w:numId w:val="19"/>
        </w:numPr>
        <w:rPr>
          <w:rFonts w:ascii="Arial" w:hAnsi="Arial" w:cs="Arial"/>
        </w:rPr>
      </w:pPr>
      <w:r w:rsidRPr="00365852">
        <w:rPr>
          <w:rFonts w:ascii="Arial" w:hAnsi="Arial" w:cs="Arial"/>
        </w:rPr>
        <w:t xml:space="preserve">E, </w:t>
      </w:r>
      <w:r w:rsidRPr="0055401A">
        <w:rPr>
          <w:rFonts w:ascii="Arial" w:hAnsi="Arial" w:cs="Arial"/>
        </w:rPr>
        <w:t xml:space="preserve">em entrevista ao programa Roda Viva da TV Cultura, em 14/06/2011, o médico fala sobre o preconceito ainda mais acentuado de toda sociedade referente </w:t>
      </w:r>
      <w:r w:rsidR="00365852" w:rsidRPr="0055401A">
        <w:rPr>
          <w:rFonts w:ascii="Arial" w:hAnsi="Arial" w:cs="Arial"/>
        </w:rPr>
        <w:t>às mulheres presas. Esse trecho do programa pode ser visto no seguinte link:</w:t>
      </w:r>
    </w:p>
    <w:p w:rsidR="00365852" w:rsidRPr="0055401A" w:rsidRDefault="00D12CB4" w:rsidP="00365852">
      <w:pPr>
        <w:pStyle w:val="PargrafodaLista"/>
        <w:rPr>
          <w:rFonts w:ascii="Arial" w:hAnsi="Arial" w:cs="Arial"/>
        </w:rPr>
      </w:pPr>
      <w:hyperlink r:id="rId14" w:history="1">
        <w:r w:rsidR="00365852" w:rsidRPr="0055401A">
          <w:rPr>
            <w:rStyle w:val="Hyperlink"/>
            <w:rFonts w:ascii="Arial" w:hAnsi="Arial" w:cs="Arial"/>
          </w:rPr>
          <w:t>http://www.youtube.com/watch?v=63kRVo9IIZc</w:t>
        </w:r>
      </w:hyperlink>
      <w:r w:rsidR="00365852" w:rsidRPr="0055401A">
        <w:rPr>
          <w:rFonts w:ascii="Arial" w:hAnsi="Arial" w:cs="Arial"/>
        </w:rPr>
        <w:t xml:space="preserve"> </w:t>
      </w:r>
    </w:p>
    <w:p w:rsidR="00377CA7" w:rsidRPr="0055401A" w:rsidRDefault="00377CA7" w:rsidP="00365852">
      <w:pPr>
        <w:pStyle w:val="PargrafodaLista"/>
        <w:rPr>
          <w:rFonts w:ascii="Arial" w:hAnsi="Arial" w:cs="Arial"/>
        </w:rPr>
      </w:pPr>
    </w:p>
    <w:p w:rsidR="00377CA7" w:rsidRPr="0055401A" w:rsidRDefault="00377CA7" w:rsidP="00377CA7">
      <w:pPr>
        <w:pStyle w:val="PargrafodaLista"/>
        <w:numPr>
          <w:ilvl w:val="0"/>
          <w:numId w:val="19"/>
        </w:numPr>
        <w:rPr>
          <w:rFonts w:ascii="Arial" w:hAnsi="Arial" w:cs="Arial"/>
          <w:lang w:eastAsia="pt-BR"/>
        </w:rPr>
      </w:pPr>
      <w:r w:rsidRPr="0055401A">
        <w:rPr>
          <w:rFonts w:ascii="Arial" w:hAnsi="Arial" w:cs="Arial"/>
          <w:lang w:eastAsia="pt-BR"/>
        </w:rPr>
        <w:t xml:space="preserve">O filme está disponível no youtube em duas partes: </w:t>
      </w:r>
    </w:p>
    <w:p w:rsidR="00377CA7" w:rsidRPr="0055401A" w:rsidRDefault="00D12CB4" w:rsidP="00377CA7">
      <w:pPr>
        <w:ind w:left="720"/>
        <w:rPr>
          <w:rFonts w:cs="Arial"/>
          <w:lang w:eastAsia="pt-BR"/>
        </w:rPr>
      </w:pPr>
      <w:hyperlink r:id="rId15" w:history="1">
        <w:r w:rsidR="00377CA7" w:rsidRPr="0055401A">
          <w:rPr>
            <w:rStyle w:val="Hyperlink"/>
            <w:rFonts w:cs="Arial"/>
            <w:lang w:eastAsia="pt-BR"/>
          </w:rPr>
          <w:t>https://www.youtube.com/watch?v=AaongYDMfCc</w:t>
        </w:r>
      </w:hyperlink>
    </w:p>
    <w:p w:rsidR="00377CA7" w:rsidRPr="0055401A" w:rsidRDefault="00D12CB4" w:rsidP="00377CA7">
      <w:pPr>
        <w:ind w:left="720"/>
        <w:rPr>
          <w:rFonts w:cs="Arial"/>
          <w:lang w:eastAsia="pt-BR"/>
        </w:rPr>
      </w:pPr>
      <w:hyperlink r:id="rId16" w:history="1">
        <w:r w:rsidR="00377CA7" w:rsidRPr="0055401A">
          <w:rPr>
            <w:rStyle w:val="Hyperlink"/>
            <w:rFonts w:cs="Arial"/>
            <w:lang w:eastAsia="pt-BR"/>
          </w:rPr>
          <w:t>https://www.youtube.com/watch?v=qn5l8_Sf8hw</w:t>
        </w:r>
      </w:hyperlink>
    </w:p>
    <w:p w:rsidR="0055401A" w:rsidRPr="0055401A" w:rsidRDefault="0055401A" w:rsidP="00CF1ABF">
      <w:pPr>
        <w:pStyle w:val="Ttulo2"/>
        <w:rPr>
          <w:rFonts w:ascii="Arial" w:hAnsi="Arial" w:cs="Arial"/>
          <w:lang w:eastAsia="pt-BR"/>
        </w:rPr>
      </w:pPr>
    </w:p>
    <w:p w:rsidR="00CF1ABF" w:rsidRDefault="00CF1ABF" w:rsidP="00CF1ABF">
      <w:pPr>
        <w:pStyle w:val="Ttulo2"/>
        <w:rPr>
          <w:lang w:eastAsia="pt-BR"/>
        </w:rPr>
      </w:pPr>
      <w:r>
        <w:rPr>
          <w:lang w:eastAsia="pt-BR"/>
        </w:rPr>
        <w:t>Proposta de Trabalho</w:t>
      </w:r>
    </w:p>
    <w:p w:rsidR="00DF1097" w:rsidRDefault="00511F9B" w:rsidP="00CF1ABF">
      <w:pPr>
        <w:pStyle w:val="Ttulo2"/>
        <w:rPr>
          <w:lang w:eastAsia="pt-BR"/>
        </w:rPr>
      </w:pPr>
      <w:r w:rsidRPr="003E60CA">
        <w:rPr>
          <w:lang w:eastAsia="pt-BR"/>
        </w:rPr>
        <w:t>1ª Etapa</w:t>
      </w:r>
      <w:r>
        <w:rPr>
          <w:lang w:eastAsia="pt-BR"/>
        </w:rPr>
        <w:t xml:space="preserve">: </w:t>
      </w:r>
      <w:r w:rsidR="00CE72D9">
        <w:rPr>
          <w:lang w:eastAsia="pt-BR"/>
        </w:rPr>
        <w:t>Exibição do Filme</w:t>
      </w:r>
    </w:p>
    <w:p w:rsidR="00EE3B3F" w:rsidRDefault="00EE3B3F" w:rsidP="00EE3B3F">
      <w:pPr>
        <w:rPr>
          <w:lang w:eastAsia="pt-BR"/>
        </w:rPr>
      </w:pPr>
    </w:p>
    <w:p w:rsidR="00EE3B3F" w:rsidRDefault="00EE3B3F" w:rsidP="00EE3B3F">
      <w:pPr>
        <w:rPr>
          <w:lang w:eastAsia="pt-BR"/>
        </w:rPr>
      </w:pPr>
      <w:r>
        <w:rPr>
          <w:lang w:eastAsia="pt-BR"/>
        </w:rPr>
        <w:t>É interessante que seja feita uma introdução, sobre o tema que será tratado</w:t>
      </w:r>
      <w:r w:rsidR="00377CA7">
        <w:rPr>
          <w:lang w:eastAsia="pt-BR"/>
        </w:rPr>
        <w:t>. Para prepar</w:t>
      </w:r>
      <w:r w:rsidR="0055401A">
        <w:rPr>
          <w:lang w:eastAsia="pt-BR"/>
        </w:rPr>
        <w:t>á</w:t>
      </w:r>
      <w:r w:rsidR="00377CA7">
        <w:rPr>
          <w:lang w:eastAsia="pt-BR"/>
        </w:rPr>
        <w:t>-la</w:t>
      </w:r>
      <w:r w:rsidR="0055401A">
        <w:rPr>
          <w:lang w:eastAsia="pt-BR"/>
        </w:rPr>
        <w:t>,</w:t>
      </w:r>
      <w:r w:rsidR="00377CA7">
        <w:rPr>
          <w:lang w:eastAsia="pt-BR"/>
        </w:rPr>
        <w:t xml:space="preserve"> consulte o material sugerido nas abas </w:t>
      </w:r>
      <w:r w:rsidR="0055401A">
        <w:rPr>
          <w:lang w:eastAsia="pt-BR"/>
        </w:rPr>
        <w:t>“</w:t>
      </w:r>
      <w:r w:rsidR="00377CA7">
        <w:rPr>
          <w:lang w:eastAsia="pt-BR"/>
        </w:rPr>
        <w:t>Para organizar o seu trabalho</w:t>
      </w:r>
      <w:r w:rsidR="0055401A">
        <w:rPr>
          <w:lang w:eastAsia="pt-BR"/>
        </w:rPr>
        <w:t>” e “</w:t>
      </w:r>
      <w:r w:rsidR="00377CA7">
        <w:rPr>
          <w:lang w:eastAsia="pt-BR"/>
        </w:rPr>
        <w:t>Material de Apoio</w:t>
      </w:r>
      <w:r w:rsidR="0055401A">
        <w:rPr>
          <w:lang w:eastAsia="pt-BR"/>
        </w:rPr>
        <w:t>”</w:t>
      </w:r>
      <w:r w:rsidR="00377CA7">
        <w:rPr>
          <w:lang w:eastAsia="pt-BR"/>
        </w:rPr>
        <w:t xml:space="preserve">. A temática relacionada à vida nas prisões é, normalmente, objeto de preconceito. Prepare-se para esta discussão. </w:t>
      </w:r>
    </w:p>
    <w:p w:rsidR="0010068E" w:rsidRDefault="00377CA7" w:rsidP="0010068E">
      <w:pPr>
        <w:pStyle w:val="Ttulo2"/>
        <w:rPr>
          <w:lang w:eastAsia="pt-BR"/>
        </w:rPr>
      </w:pPr>
      <w:r>
        <w:rPr>
          <w:lang w:eastAsia="pt-BR"/>
        </w:rPr>
        <w:t>2</w:t>
      </w:r>
      <w:r w:rsidR="00EE3B3F">
        <w:rPr>
          <w:lang w:eastAsia="pt-BR"/>
        </w:rPr>
        <w:t>ª Etapa: Sociologia e Filosofia: Opressão e Preconceito</w:t>
      </w:r>
    </w:p>
    <w:p w:rsidR="00EE3B3F" w:rsidRPr="00EE3B3F" w:rsidRDefault="00EE3B3F" w:rsidP="00D01416">
      <w:pPr>
        <w:ind w:left="720"/>
        <w:jc w:val="both"/>
        <w:rPr>
          <w:rFonts w:cs="Arial"/>
          <w:lang w:eastAsia="pt-BR"/>
        </w:rPr>
      </w:pPr>
    </w:p>
    <w:p w:rsidR="006F3D53" w:rsidRDefault="00EE3B3F" w:rsidP="00EE3B3F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lang w:eastAsia="pt-BR"/>
        </w:rPr>
      </w:pPr>
      <w:r w:rsidRPr="00EE3B3F">
        <w:rPr>
          <w:rFonts w:ascii="Arial" w:hAnsi="Arial" w:cs="Arial"/>
          <w:lang w:eastAsia="pt-BR"/>
        </w:rPr>
        <w:lastRenderedPageBreak/>
        <w:t xml:space="preserve">As mulheres presas sofrem uma </w:t>
      </w:r>
      <w:r w:rsidR="00377CA7">
        <w:rPr>
          <w:rFonts w:ascii="Arial" w:hAnsi="Arial" w:cs="Arial"/>
          <w:lang w:eastAsia="pt-BR"/>
        </w:rPr>
        <w:t>o</w:t>
      </w:r>
      <w:r w:rsidRPr="00EE3B3F">
        <w:rPr>
          <w:rFonts w:ascii="Arial" w:hAnsi="Arial" w:cs="Arial"/>
          <w:lang w:eastAsia="pt-BR"/>
        </w:rPr>
        <w:t xml:space="preserve">pressão muito grande, porque são mulheres, pobres e estão condenadas por um crime. Segundo o médico Dráuzio Varela (em entrevista </w:t>
      </w:r>
      <w:r w:rsidR="00CA4883">
        <w:rPr>
          <w:rFonts w:ascii="Arial" w:hAnsi="Arial" w:cs="Arial"/>
          <w:lang w:eastAsia="pt-BR"/>
        </w:rPr>
        <w:t xml:space="preserve">no Para organizar o seu trabalho e saber mais) </w:t>
      </w:r>
      <w:r w:rsidRPr="00EE3B3F">
        <w:rPr>
          <w:rFonts w:ascii="Arial" w:hAnsi="Arial" w:cs="Arial"/>
          <w:lang w:eastAsia="pt-BR"/>
        </w:rPr>
        <w:t xml:space="preserve">as mulheres presas, ao contrário dos homens, praticamente não recebem visitas, nem mesmo de suas mães. A razão </w:t>
      </w:r>
      <w:r w:rsidRPr="006F3D53">
        <w:rPr>
          <w:rFonts w:ascii="Arial" w:hAnsi="Arial" w:cs="Arial"/>
          <w:lang w:eastAsia="pt-BR"/>
        </w:rPr>
        <w:t xml:space="preserve">disso, segundo ele, </w:t>
      </w:r>
      <w:r w:rsidR="00D12CB4">
        <w:rPr>
          <w:rFonts w:ascii="Arial" w:hAnsi="Arial" w:cs="Arial"/>
          <w:lang w:eastAsia="pt-BR"/>
        </w:rPr>
        <w:t>o crime cometido pelo homem ainda é mais aceitável, para uma família, do que o mesmo crime cometido por uma mulher</w:t>
      </w:r>
      <w:r w:rsidR="00C63EBE" w:rsidRPr="006F3D53">
        <w:rPr>
          <w:rFonts w:ascii="Arial" w:hAnsi="Arial" w:cs="Arial"/>
          <w:lang w:eastAsia="pt-BR"/>
        </w:rPr>
        <w:t>.</w:t>
      </w:r>
    </w:p>
    <w:p w:rsidR="006F3D53" w:rsidRPr="006F3D53" w:rsidRDefault="006F3D53" w:rsidP="006F3D53">
      <w:pPr>
        <w:pStyle w:val="PargrafodaLista"/>
        <w:jc w:val="both"/>
        <w:rPr>
          <w:rFonts w:ascii="Arial" w:hAnsi="Arial" w:cs="Arial"/>
          <w:lang w:eastAsia="pt-BR"/>
        </w:rPr>
      </w:pPr>
    </w:p>
    <w:p w:rsidR="006C71EA" w:rsidRDefault="006C71EA" w:rsidP="006C71EA">
      <w:pPr>
        <w:pStyle w:val="Ttulo2"/>
        <w:rPr>
          <w:lang w:eastAsia="pt-BR"/>
        </w:rPr>
      </w:pPr>
      <w:r>
        <w:rPr>
          <w:lang w:eastAsia="pt-BR"/>
        </w:rPr>
        <w:t xml:space="preserve">3ª Etapa: Algumas questões possíveis para debate: </w:t>
      </w:r>
    </w:p>
    <w:p w:rsidR="0010068E" w:rsidRPr="006C71EA" w:rsidRDefault="00EE758F" w:rsidP="006C71EA">
      <w:pPr>
        <w:pStyle w:val="Ttulo2"/>
        <w:rPr>
          <w:rFonts w:ascii="Arial" w:hAnsi="Arial" w:cs="Arial"/>
          <w:lang w:eastAsia="pt-BR"/>
        </w:rPr>
      </w:pPr>
      <w:r w:rsidRPr="006C71EA">
        <w:rPr>
          <w:rFonts w:ascii="Arial" w:hAnsi="Arial" w:cs="Arial"/>
          <w:lang w:eastAsia="pt-BR"/>
        </w:rPr>
        <w:t xml:space="preserve"> </w:t>
      </w:r>
    </w:p>
    <w:p w:rsidR="006F3D53" w:rsidRDefault="00EE758F" w:rsidP="00737915">
      <w:pPr>
        <w:rPr>
          <w:rFonts w:cs="Arial"/>
        </w:rPr>
      </w:pPr>
      <w:r>
        <w:rPr>
          <w:rFonts w:cs="Arial"/>
        </w:rPr>
        <w:t>O filme traz muitos pontos possíveis de serem debatidos. O ideal é que se faça uma provocação inicial e que os alunos falem livremente. É bem provável que algumas falas reve</w:t>
      </w:r>
      <w:r w:rsidR="006F3D53">
        <w:rPr>
          <w:rFonts w:cs="Arial"/>
        </w:rPr>
        <w:t>le</w:t>
      </w:r>
      <w:r>
        <w:rPr>
          <w:rFonts w:cs="Arial"/>
        </w:rPr>
        <w:t>m preconceitos</w:t>
      </w:r>
      <w:r w:rsidR="006F3D53">
        <w:rPr>
          <w:rFonts w:cs="Arial"/>
        </w:rPr>
        <w:t xml:space="preserve">, especialmente </w:t>
      </w:r>
      <w:r w:rsidR="00D12CB4">
        <w:rPr>
          <w:rFonts w:cs="Arial"/>
        </w:rPr>
        <w:t xml:space="preserve">entre os jovens de </w:t>
      </w:r>
      <w:r w:rsidR="006F3D53">
        <w:rPr>
          <w:rFonts w:cs="Arial"/>
        </w:rPr>
        <w:t>sexo masculino</w:t>
      </w:r>
      <w:r>
        <w:rPr>
          <w:rFonts w:cs="Arial"/>
        </w:rPr>
        <w:t xml:space="preserve">. É importante permitir o livre debate, </w:t>
      </w:r>
      <w:r w:rsidR="006F3D53">
        <w:rPr>
          <w:rFonts w:cs="Arial"/>
        </w:rPr>
        <w:t xml:space="preserve">para que as </w:t>
      </w:r>
      <w:r>
        <w:rPr>
          <w:rFonts w:cs="Arial"/>
        </w:rPr>
        <w:t>contradições</w:t>
      </w:r>
      <w:r w:rsidR="006F3D53">
        <w:rPr>
          <w:rFonts w:cs="Arial"/>
        </w:rPr>
        <w:t xml:space="preserve"> aflorem e o preconceito seja reconhecido e reelaborado. </w:t>
      </w:r>
    </w:p>
    <w:p w:rsidR="00EE758F" w:rsidRDefault="00EE758F" w:rsidP="00737915">
      <w:pPr>
        <w:rPr>
          <w:rFonts w:cs="Arial"/>
        </w:rPr>
      </w:pPr>
      <w:r>
        <w:rPr>
          <w:rFonts w:cs="Arial"/>
        </w:rPr>
        <w:t>Trata-se de um filme forte e é natural que emoção esteja à frente</w:t>
      </w:r>
      <w:r w:rsidR="0000114A">
        <w:rPr>
          <w:rFonts w:cs="Arial"/>
        </w:rPr>
        <w:t>, na análise</w:t>
      </w:r>
      <w:r>
        <w:rPr>
          <w:rFonts w:cs="Arial"/>
        </w:rPr>
        <w:t xml:space="preserve">. Aos poucos, as ideias vão sendo estruturadas. Na fala de Socorro Nobre, predomina a ideia de recomeço, liberdade, aprendizado, futuro. O </w:t>
      </w:r>
      <w:r w:rsidR="0000114A">
        <w:rPr>
          <w:rFonts w:cs="Arial"/>
        </w:rPr>
        <w:t xml:space="preserve">(a) </w:t>
      </w:r>
      <w:r>
        <w:rPr>
          <w:rFonts w:cs="Arial"/>
        </w:rPr>
        <w:t>mediador</w:t>
      </w:r>
      <w:r w:rsidR="0000114A">
        <w:rPr>
          <w:rFonts w:cs="Arial"/>
        </w:rPr>
        <w:t xml:space="preserve"> (a)</w:t>
      </w:r>
      <w:r>
        <w:rPr>
          <w:rFonts w:cs="Arial"/>
        </w:rPr>
        <w:t xml:space="preserve"> pode ficar atento para analisar se no debate o</w:t>
      </w:r>
      <w:r w:rsidR="0000114A">
        <w:rPr>
          <w:rFonts w:cs="Arial"/>
        </w:rPr>
        <w:t xml:space="preserve">s temas mais negativos é que predominam, como o </w:t>
      </w:r>
      <w:r>
        <w:rPr>
          <w:rFonts w:cs="Arial"/>
        </w:rPr>
        <w:t>crime, o passado, a punição</w:t>
      </w:r>
      <w:r w:rsidR="0000114A">
        <w:rPr>
          <w:rFonts w:cs="Arial"/>
        </w:rPr>
        <w:t xml:space="preserve">, ao contrário dos </w:t>
      </w:r>
      <w:r>
        <w:rPr>
          <w:rFonts w:cs="Arial"/>
        </w:rPr>
        <w:t xml:space="preserve">sentimentos positivos transmitidos por Socorro. </w:t>
      </w:r>
    </w:p>
    <w:p w:rsidR="00EE758F" w:rsidRDefault="00EE758F" w:rsidP="00EE758F">
      <w:pPr>
        <w:tabs>
          <w:tab w:val="left" w:pos="7845"/>
        </w:tabs>
        <w:rPr>
          <w:rFonts w:cs="Arial"/>
        </w:rPr>
      </w:pPr>
      <w:r>
        <w:rPr>
          <w:rFonts w:cs="Arial"/>
        </w:rPr>
        <w:t>Algumas questões que podem levar a desdobramentos interessantes, sempre na perspectiva da inclusão social:</w:t>
      </w:r>
    </w:p>
    <w:p w:rsidR="00EE758F" w:rsidRPr="0000114A" w:rsidRDefault="00EE758F" w:rsidP="0000114A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00114A">
        <w:rPr>
          <w:rFonts w:ascii="Arial" w:hAnsi="Arial" w:cs="Arial"/>
        </w:rPr>
        <w:t>Por que as mulheres sofrem mais preconceito do que os homens quando são presas (até por suas famílias)?</w:t>
      </w:r>
    </w:p>
    <w:p w:rsidR="0000114A" w:rsidRPr="0000114A" w:rsidRDefault="00642F1C" w:rsidP="00737915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00114A">
        <w:rPr>
          <w:rFonts w:ascii="Arial" w:hAnsi="Arial" w:cs="Arial"/>
        </w:rPr>
        <w:t>Por que criminosos de alto poder aquisitivo nem sempre cumprem pena? A lei não deveria ser igual para todos?</w:t>
      </w:r>
    </w:p>
    <w:p w:rsidR="00642F1C" w:rsidRDefault="00642F1C" w:rsidP="00737915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00114A">
        <w:rPr>
          <w:rFonts w:ascii="Arial" w:hAnsi="Arial" w:cs="Arial"/>
        </w:rPr>
        <w:t xml:space="preserve"> O código penal em vigência é justo? As penas correspondem, grosso modo, à periculosidade do criminoso?</w:t>
      </w:r>
    </w:p>
    <w:p w:rsidR="0000114A" w:rsidRDefault="0000114A" w:rsidP="00737915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Como deveria ser a reclusão para que as (os) presas (os) possam realmente passar por um processo de reabilitação?</w:t>
      </w:r>
    </w:p>
    <w:p w:rsidR="00EE758F" w:rsidRPr="00365852" w:rsidRDefault="0000114A" w:rsidP="00737915">
      <w:pPr>
        <w:pStyle w:val="PargrafodaLista"/>
        <w:numPr>
          <w:ilvl w:val="0"/>
          <w:numId w:val="20"/>
        </w:numPr>
        <w:rPr>
          <w:rFonts w:cs="Arial"/>
        </w:rPr>
      </w:pPr>
      <w:r w:rsidRPr="00365852">
        <w:rPr>
          <w:rFonts w:ascii="Arial" w:hAnsi="Arial" w:cs="Arial"/>
        </w:rPr>
        <w:t>A arte e o conhecimento (leitura e escrita de cartas) é que possibilitaram que Socorro Nobre elaborasse a sua experiência. O que mais a arte pode fazer pela desigualdade social?</w:t>
      </w:r>
    </w:p>
    <w:p w:rsidR="00365852" w:rsidRDefault="00377CA7" w:rsidP="00365852">
      <w:pPr>
        <w:pStyle w:val="Ttulo2"/>
        <w:rPr>
          <w:lang w:eastAsia="pt-BR"/>
        </w:rPr>
      </w:pPr>
      <w:r>
        <w:rPr>
          <w:lang w:eastAsia="pt-BR"/>
        </w:rPr>
        <w:t>4</w:t>
      </w:r>
      <w:r w:rsidR="00365852">
        <w:rPr>
          <w:lang w:eastAsia="pt-BR"/>
        </w:rPr>
        <w:t>ª Etapa: Língua Portuguesa: Produção de Texto</w:t>
      </w:r>
      <w:r w:rsidR="0055401A">
        <w:rPr>
          <w:lang w:eastAsia="pt-BR"/>
        </w:rPr>
        <w:t>s</w:t>
      </w:r>
    </w:p>
    <w:p w:rsidR="00365852" w:rsidRDefault="00365852" w:rsidP="00365852">
      <w:pPr>
        <w:rPr>
          <w:lang w:eastAsia="pt-BR"/>
        </w:rPr>
      </w:pPr>
    </w:p>
    <w:p w:rsidR="006C71EA" w:rsidRPr="0055401A" w:rsidRDefault="006C71EA" w:rsidP="00365852">
      <w:pPr>
        <w:rPr>
          <w:rFonts w:cs="Arial"/>
          <w:lang w:eastAsia="pt-BR"/>
        </w:rPr>
      </w:pPr>
      <w:r>
        <w:rPr>
          <w:lang w:eastAsia="pt-BR"/>
        </w:rPr>
        <w:t xml:space="preserve">Com base no debate gerado pelo filme, pode-se propor </w:t>
      </w:r>
      <w:r w:rsidRPr="0055401A">
        <w:rPr>
          <w:rFonts w:cs="Arial"/>
          <w:lang w:eastAsia="pt-BR"/>
        </w:rPr>
        <w:t>produção de textos. Algumas sugest</w:t>
      </w:r>
      <w:r w:rsidR="0055401A">
        <w:rPr>
          <w:rFonts w:cs="Arial"/>
          <w:lang w:eastAsia="pt-BR"/>
        </w:rPr>
        <w:t>ões de formatos de textos:</w:t>
      </w:r>
    </w:p>
    <w:p w:rsidR="00365852" w:rsidRPr="0055401A" w:rsidRDefault="00365852" w:rsidP="006C71EA">
      <w:pPr>
        <w:pStyle w:val="PargrafodaLista"/>
        <w:numPr>
          <w:ilvl w:val="0"/>
          <w:numId w:val="22"/>
        </w:numPr>
        <w:rPr>
          <w:rFonts w:ascii="Arial" w:hAnsi="Arial" w:cs="Arial"/>
          <w:lang w:eastAsia="pt-BR"/>
        </w:rPr>
      </w:pPr>
      <w:r w:rsidRPr="0055401A">
        <w:rPr>
          <w:rFonts w:ascii="Arial" w:hAnsi="Arial" w:cs="Arial"/>
          <w:lang w:eastAsia="pt-BR"/>
        </w:rPr>
        <w:t xml:space="preserve"> criação de uma personagem, mulher, presidiária, que escreverá uma carta para alguém contando a sua hist</w:t>
      </w:r>
      <w:r w:rsidR="006C71EA" w:rsidRPr="0055401A">
        <w:rPr>
          <w:rFonts w:ascii="Arial" w:hAnsi="Arial" w:cs="Arial"/>
          <w:lang w:eastAsia="pt-BR"/>
        </w:rPr>
        <w:t>ória, seu passado, seus sonhos;</w:t>
      </w:r>
    </w:p>
    <w:p w:rsidR="006C71EA" w:rsidRPr="0055401A" w:rsidRDefault="006C71EA" w:rsidP="006C71EA">
      <w:pPr>
        <w:pStyle w:val="PargrafodaLista"/>
        <w:numPr>
          <w:ilvl w:val="0"/>
          <w:numId w:val="22"/>
        </w:numPr>
        <w:rPr>
          <w:rFonts w:ascii="Arial" w:hAnsi="Arial" w:cs="Arial"/>
          <w:lang w:eastAsia="pt-BR"/>
        </w:rPr>
      </w:pPr>
      <w:r w:rsidRPr="0055401A">
        <w:rPr>
          <w:rFonts w:ascii="Arial" w:hAnsi="Arial" w:cs="Arial"/>
          <w:lang w:eastAsia="pt-BR"/>
        </w:rPr>
        <w:t xml:space="preserve">Texto argumentativo sobre a situação </w:t>
      </w:r>
      <w:r w:rsidR="0055401A" w:rsidRPr="0055401A">
        <w:rPr>
          <w:rFonts w:ascii="Arial" w:hAnsi="Arial" w:cs="Arial"/>
          <w:lang w:eastAsia="pt-BR"/>
        </w:rPr>
        <w:t>dos presídios no Brasil, relacionando o contexto às desigualdades sociais ainda fortes no Brasil;</w:t>
      </w:r>
    </w:p>
    <w:p w:rsidR="0055401A" w:rsidRPr="0055401A" w:rsidRDefault="0055401A" w:rsidP="006C71EA">
      <w:pPr>
        <w:pStyle w:val="PargrafodaLista"/>
        <w:numPr>
          <w:ilvl w:val="0"/>
          <w:numId w:val="22"/>
        </w:numPr>
        <w:rPr>
          <w:rFonts w:ascii="Arial" w:hAnsi="Arial" w:cs="Arial"/>
          <w:lang w:eastAsia="pt-BR"/>
        </w:rPr>
      </w:pPr>
      <w:r w:rsidRPr="0055401A">
        <w:rPr>
          <w:rFonts w:ascii="Arial" w:hAnsi="Arial" w:cs="Arial"/>
          <w:lang w:eastAsia="pt-BR"/>
        </w:rPr>
        <w:t>Criação de um texto ficcional, relatando as motivações de um crime;</w:t>
      </w:r>
    </w:p>
    <w:p w:rsidR="00365852" w:rsidRDefault="00377CA7" w:rsidP="00365852">
      <w:pPr>
        <w:pStyle w:val="Ttulo2"/>
        <w:rPr>
          <w:lang w:eastAsia="pt-BR"/>
        </w:rPr>
      </w:pPr>
      <w:r>
        <w:rPr>
          <w:lang w:eastAsia="pt-BR"/>
        </w:rPr>
        <w:t>5</w:t>
      </w:r>
      <w:r w:rsidR="00365852">
        <w:rPr>
          <w:lang w:eastAsia="pt-BR"/>
        </w:rPr>
        <w:t>ª Etapa: Arte: Conhecimento da obra de Frans Krajcberg</w:t>
      </w:r>
    </w:p>
    <w:p w:rsidR="00365852" w:rsidRPr="00365852" w:rsidRDefault="00365852" w:rsidP="00365852">
      <w:pPr>
        <w:rPr>
          <w:lang w:eastAsia="pt-BR"/>
        </w:rPr>
      </w:pPr>
    </w:p>
    <w:p w:rsidR="00256124" w:rsidRDefault="00365852" w:rsidP="006C71EA">
      <w:pPr>
        <w:pStyle w:val="PargrafodaLista"/>
        <w:numPr>
          <w:ilvl w:val="0"/>
          <w:numId w:val="21"/>
        </w:numPr>
        <w:rPr>
          <w:rFonts w:ascii="Arial" w:hAnsi="Arial" w:cs="Arial"/>
          <w:lang w:eastAsia="pt-BR"/>
        </w:rPr>
      </w:pPr>
      <w:r w:rsidRPr="006C71EA">
        <w:rPr>
          <w:rFonts w:ascii="Arial" w:hAnsi="Arial" w:cs="Arial"/>
          <w:lang w:eastAsia="pt-BR"/>
        </w:rPr>
        <w:t xml:space="preserve">O (a) professor (a) de Arte pode propor uma </w:t>
      </w:r>
      <w:r w:rsidR="006F5A6A" w:rsidRPr="006C71EA">
        <w:rPr>
          <w:rFonts w:ascii="Arial" w:hAnsi="Arial" w:cs="Arial"/>
          <w:lang w:eastAsia="pt-BR"/>
        </w:rPr>
        <w:t xml:space="preserve">leitura de obras do escultor polonês Frans Krajcberg que, em sua longa carreira, optou pelos elementos da natureza como matéria prima </w:t>
      </w:r>
      <w:r w:rsidR="006F5A6A" w:rsidRPr="006C71EA">
        <w:rPr>
          <w:rFonts w:ascii="Arial" w:hAnsi="Arial" w:cs="Arial"/>
          <w:lang w:eastAsia="pt-BR"/>
        </w:rPr>
        <w:lastRenderedPageBreak/>
        <w:t xml:space="preserve">de sua obra, sempre com a perspectiva da defesa do meio ambiente. </w:t>
      </w:r>
      <w:r w:rsidR="00256124">
        <w:rPr>
          <w:rFonts w:ascii="Arial" w:hAnsi="Arial" w:cs="Arial"/>
          <w:lang w:eastAsia="pt-BR"/>
        </w:rPr>
        <w:t>No site do Itaú Cultural (indicado acima) podem ser vistas mais de 30 obras do artista, além de um filme de 5 minutos com ele, na Amazônia.</w:t>
      </w:r>
    </w:p>
    <w:p w:rsidR="006C71EA" w:rsidRDefault="006F5A6A" w:rsidP="006C71EA">
      <w:pPr>
        <w:pStyle w:val="PargrafodaLista"/>
        <w:numPr>
          <w:ilvl w:val="0"/>
          <w:numId w:val="21"/>
        </w:numPr>
        <w:rPr>
          <w:rFonts w:ascii="Arial" w:hAnsi="Arial" w:cs="Arial"/>
          <w:lang w:eastAsia="pt-BR"/>
        </w:rPr>
      </w:pPr>
      <w:r w:rsidRPr="006C71EA">
        <w:rPr>
          <w:rFonts w:ascii="Arial" w:hAnsi="Arial" w:cs="Arial"/>
          <w:lang w:eastAsia="pt-BR"/>
        </w:rPr>
        <w:t>O filme Socorro Nobre nos instiga a pensar sobre a relação entre alguém que está privado d</w:t>
      </w:r>
      <w:r w:rsidR="006C71EA" w:rsidRPr="006C71EA">
        <w:rPr>
          <w:rFonts w:ascii="Arial" w:hAnsi="Arial" w:cs="Arial"/>
          <w:lang w:eastAsia="pt-BR"/>
        </w:rPr>
        <w:t xml:space="preserve">a </w:t>
      </w:r>
      <w:r w:rsidRPr="006C71EA">
        <w:rPr>
          <w:rFonts w:ascii="Arial" w:hAnsi="Arial" w:cs="Arial"/>
          <w:lang w:eastAsia="pt-BR"/>
        </w:rPr>
        <w:t xml:space="preserve">liberdade com um artista plástico. O que teria motivado Maria do Socorro? </w:t>
      </w:r>
      <w:r w:rsidR="00256124">
        <w:rPr>
          <w:rFonts w:ascii="Arial" w:hAnsi="Arial" w:cs="Arial"/>
          <w:lang w:eastAsia="pt-BR"/>
        </w:rPr>
        <w:t xml:space="preserve">Por que ela se emocionou com as obras e a história de Krajcberg? </w:t>
      </w:r>
      <w:r w:rsidRPr="006C71EA">
        <w:rPr>
          <w:rFonts w:ascii="Arial" w:hAnsi="Arial" w:cs="Arial"/>
          <w:lang w:eastAsia="pt-BR"/>
        </w:rPr>
        <w:t>No filme, ela explica que ele usar troncos calcinados para compor o material das suas esculturas</w:t>
      </w:r>
      <w:r w:rsidR="006C71EA" w:rsidRPr="006C71EA">
        <w:rPr>
          <w:rFonts w:ascii="Arial" w:hAnsi="Arial" w:cs="Arial"/>
          <w:lang w:eastAsia="pt-BR"/>
        </w:rPr>
        <w:t xml:space="preserve">, portanto, ele se vale de um material considerado lixo, um material desprezado para </w:t>
      </w:r>
      <w:r w:rsidR="006C71EA">
        <w:rPr>
          <w:rFonts w:ascii="Arial" w:hAnsi="Arial" w:cs="Arial"/>
          <w:lang w:eastAsia="pt-BR"/>
        </w:rPr>
        <w:t xml:space="preserve">compor obras criativas e vivas. </w:t>
      </w:r>
      <w:r w:rsidR="006C71EA" w:rsidRPr="006C71EA">
        <w:rPr>
          <w:rFonts w:ascii="Arial" w:hAnsi="Arial" w:cs="Arial"/>
          <w:lang w:eastAsia="pt-BR"/>
        </w:rPr>
        <w:t xml:space="preserve"> </w:t>
      </w:r>
      <w:r w:rsidRPr="006C71EA">
        <w:rPr>
          <w:rFonts w:ascii="Arial" w:hAnsi="Arial" w:cs="Arial"/>
          <w:lang w:eastAsia="pt-BR"/>
        </w:rPr>
        <w:t xml:space="preserve"> </w:t>
      </w:r>
    </w:p>
    <w:p w:rsidR="006C71EA" w:rsidRDefault="006F5A6A" w:rsidP="006C71EA">
      <w:pPr>
        <w:pStyle w:val="PargrafodaLista"/>
        <w:numPr>
          <w:ilvl w:val="0"/>
          <w:numId w:val="21"/>
        </w:numPr>
        <w:rPr>
          <w:rFonts w:ascii="Arial" w:hAnsi="Arial" w:cs="Arial"/>
          <w:lang w:eastAsia="pt-BR"/>
        </w:rPr>
      </w:pPr>
      <w:r w:rsidRPr="006C71EA">
        <w:rPr>
          <w:rFonts w:ascii="Arial" w:hAnsi="Arial" w:cs="Arial"/>
          <w:lang w:eastAsia="pt-BR"/>
        </w:rPr>
        <w:t>É interessante debater com os alunos como uma obra de arte pode inspirar sentimento</w:t>
      </w:r>
      <w:r w:rsidR="006C71EA">
        <w:rPr>
          <w:rFonts w:ascii="Arial" w:hAnsi="Arial" w:cs="Arial"/>
          <w:lang w:eastAsia="pt-BR"/>
        </w:rPr>
        <w:t>s e</w:t>
      </w:r>
      <w:r w:rsidRPr="006C71EA">
        <w:rPr>
          <w:rFonts w:ascii="Arial" w:hAnsi="Arial" w:cs="Arial"/>
          <w:lang w:eastAsia="pt-BR"/>
        </w:rPr>
        <w:t xml:space="preserve"> desejos. No caso do </w:t>
      </w:r>
      <w:r w:rsidR="006C71EA">
        <w:rPr>
          <w:rFonts w:ascii="Arial" w:hAnsi="Arial" w:cs="Arial"/>
          <w:lang w:eastAsia="pt-BR"/>
        </w:rPr>
        <w:t xml:space="preserve">curta metragem de Walter Salles, a </w:t>
      </w:r>
      <w:r w:rsidRPr="006C71EA">
        <w:rPr>
          <w:rFonts w:ascii="Arial" w:hAnsi="Arial" w:cs="Arial"/>
          <w:lang w:eastAsia="pt-BR"/>
        </w:rPr>
        <w:t xml:space="preserve">história e a obra de Krajcberg inspirou a construção de </w:t>
      </w:r>
      <w:r w:rsidR="006C71EA">
        <w:rPr>
          <w:rFonts w:ascii="Arial" w:hAnsi="Arial" w:cs="Arial"/>
          <w:lang w:eastAsia="pt-BR"/>
        </w:rPr>
        <w:t xml:space="preserve">um </w:t>
      </w:r>
      <w:r w:rsidRPr="006C71EA">
        <w:rPr>
          <w:rFonts w:ascii="Arial" w:hAnsi="Arial" w:cs="Arial"/>
          <w:lang w:eastAsia="pt-BR"/>
        </w:rPr>
        <w:t xml:space="preserve">sonho de liberdade e </w:t>
      </w:r>
      <w:r w:rsidR="006C71EA">
        <w:rPr>
          <w:rFonts w:ascii="Arial" w:hAnsi="Arial" w:cs="Arial"/>
          <w:lang w:eastAsia="pt-BR"/>
        </w:rPr>
        <w:t>d</w:t>
      </w:r>
      <w:r w:rsidRPr="006C71EA">
        <w:rPr>
          <w:rFonts w:ascii="Arial" w:hAnsi="Arial" w:cs="Arial"/>
          <w:lang w:eastAsia="pt-BR"/>
        </w:rPr>
        <w:t>a reconstrução d</w:t>
      </w:r>
      <w:r w:rsidR="006C71EA">
        <w:rPr>
          <w:rFonts w:ascii="Arial" w:hAnsi="Arial" w:cs="Arial"/>
          <w:lang w:eastAsia="pt-BR"/>
        </w:rPr>
        <w:t>a</w:t>
      </w:r>
      <w:r w:rsidRPr="006C71EA">
        <w:rPr>
          <w:rFonts w:ascii="Arial" w:hAnsi="Arial" w:cs="Arial"/>
          <w:lang w:eastAsia="pt-BR"/>
        </w:rPr>
        <w:t xml:space="preserve"> vida</w:t>
      </w:r>
      <w:r w:rsidR="006C71EA">
        <w:rPr>
          <w:rFonts w:ascii="Arial" w:hAnsi="Arial" w:cs="Arial"/>
          <w:lang w:eastAsia="pt-BR"/>
        </w:rPr>
        <w:t xml:space="preserve"> de Socorro</w:t>
      </w:r>
      <w:r w:rsidRPr="006C71EA">
        <w:rPr>
          <w:rFonts w:ascii="Arial" w:hAnsi="Arial" w:cs="Arial"/>
          <w:lang w:eastAsia="pt-BR"/>
        </w:rPr>
        <w:t>.</w:t>
      </w:r>
      <w:r w:rsidR="006C71EA">
        <w:rPr>
          <w:rFonts w:ascii="Arial" w:hAnsi="Arial" w:cs="Arial"/>
          <w:lang w:eastAsia="pt-BR"/>
        </w:rPr>
        <w:t xml:space="preserve"> </w:t>
      </w:r>
      <w:r w:rsidRPr="006C71EA">
        <w:rPr>
          <w:rFonts w:ascii="Arial" w:hAnsi="Arial" w:cs="Arial"/>
          <w:lang w:eastAsia="pt-BR"/>
        </w:rPr>
        <w:t xml:space="preserve"> </w:t>
      </w:r>
    </w:p>
    <w:p w:rsidR="006C71EA" w:rsidRPr="006C71EA" w:rsidRDefault="006C71EA" w:rsidP="006C71EA">
      <w:pPr>
        <w:pStyle w:val="PargrafodaLista"/>
        <w:numPr>
          <w:ilvl w:val="0"/>
          <w:numId w:val="21"/>
        </w:numPr>
        <w:rPr>
          <w:rFonts w:cs="Arial"/>
        </w:rPr>
      </w:pPr>
      <w:r w:rsidRPr="006C71EA">
        <w:rPr>
          <w:rFonts w:ascii="Arial" w:hAnsi="Arial" w:cs="Arial"/>
          <w:lang w:eastAsia="pt-BR"/>
        </w:rPr>
        <w:t xml:space="preserve">Que relação poderia ser criada entre o método de criação do escultor e a vontade de mudança de Socorro? </w:t>
      </w:r>
    </w:p>
    <w:p w:rsidR="00737915" w:rsidRPr="006C71EA" w:rsidRDefault="00737915" w:rsidP="006C71EA">
      <w:pPr>
        <w:ind w:left="360"/>
        <w:rPr>
          <w:rFonts w:cs="Arial"/>
        </w:rPr>
      </w:pPr>
      <w:r w:rsidRPr="006C71EA">
        <w:rPr>
          <w:rFonts w:cs="Arial"/>
        </w:rPr>
        <w:t xml:space="preserve">Proposta: Profª Drª Cláudia Mogadouro </w:t>
      </w:r>
    </w:p>
    <w:p w:rsidR="00D12CB4" w:rsidRDefault="00D12CB4">
      <w:pPr>
        <w:spacing w:after="0" w:line="240" w:lineRule="auto"/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>
        <w:rPr>
          <w:lang w:eastAsia="pt-BR"/>
        </w:rPr>
        <w:br w:type="page"/>
      </w:r>
    </w:p>
    <w:p w:rsidR="00737915" w:rsidRDefault="00737915" w:rsidP="00737915">
      <w:pPr>
        <w:pStyle w:val="Ttulo2"/>
        <w:rPr>
          <w:lang w:eastAsia="pt-BR"/>
        </w:rPr>
      </w:pPr>
      <w:bookmarkStart w:id="0" w:name="_GoBack"/>
      <w:bookmarkEnd w:id="0"/>
      <w:r>
        <w:rPr>
          <w:lang w:eastAsia="pt-BR"/>
        </w:rPr>
        <w:t>Material de Apoio</w:t>
      </w:r>
    </w:p>
    <w:p w:rsidR="00CA4883" w:rsidRDefault="00CA4883" w:rsidP="00CA4883">
      <w:pPr>
        <w:rPr>
          <w:lang w:eastAsia="pt-BR"/>
        </w:rPr>
      </w:pPr>
    </w:p>
    <w:p w:rsidR="00CA4883" w:rsidRPr="00256124" w:rsidRDefault="00CA4883" w:rsidP="00CA4883">
      <w:pPr>
        <w:rPr>
          <w:b/>
          <w:sz w:val="24"/>
          <w:szCs w:val="24"/>
          <w:lang w:eastAsia="pt-BR"/>
        </w:rPr>
      </w:pPr>
      <w:r w:rsidRPr="00256124">
        <w:rPr>
          <w:b/>
          <w:sz w:val="24"/>
          <w:szCs w:val="24"/>
          <w:lang w:eastAsia="pt-BR"/>
        </w:rPr>
        <w:t>Sinopse do filme</w:t>
      </w:r>
    </w:p>
    <w:p w:rsidR="00CA4883" w:rsidRDefault="00CA4883" w:rsidP="00CA4883">
      <w:pPr>
        <w:ind w:firstLine="708"/>
        <w:rPr>
          <w:lang w:eastAsia="pt-BR"/>
        </w:rPr>
      </w:pPr>
      <w:r>
        <w:rPr>
          <w:lang w:eastAsia="pt-BR"/>
        </w:rPr>
        <w:t xml:space="preserve">O curta metragem - bastante premiado - </w:t>
      </w:r>
      <w:r w:rsidRPr="00C046F5">
        <w:rPr>
          <w:b/>
          <w:i/>
          <w:lang w:eastAsia="pt-BR"/>
        </w:rPr>
        <w:t>Socorro Nobre</w:t>
      </w:r>
      <w:r>
        <w:rPr>
          <w:b/>
          <w:i/>
          <w:lang w:eastAsia="pt-BR"/>
        </w:rPr>
        <w:t xml:space="preserve"> </w:t>
      </w:r>
      <w:r w:rsidRPr="00EA0B36">
        <w:rPr>
          <w:lang w:eastAsia="pt-BR"/>
        </w:rPr>
        <w:t>(1995)</w:t>
      </w:r>
      <w:r>
        <w:rPr>
          <w:lang w:eastAsia="pt-BR"/>
        </w:rPr>
        <w:t xml:space="preserve">, realizado por Walter Salles fala, entre outras coisas, da correspondência improvável entre uma presidiária de Salvador/BA – Maria do Socorro Nobre – e um escultor polonês radicado no Brasil – Frans Krajcberg. O filme, de 23 minutos, tem início com a história de Frans, que perdeu toda a família na segunda guerra mundial. Com a lembrança da segregação e do extermínio dos judeus, veio para o Brasil, onde tentou esquecer seu passado. Suas armas serão a arte e a natureza. Ele conta que recebia muitas cartas de admiradores da sua obra, mas uma chamou-lhe a atenção: era a carta de Socorro Nobre, que estava condenada a mais de 21 anos de prisão. Ela conheceu a história de Frans ao ler a matéria sobre ele numa revista. Assim como ela, o artista também tem um passado triste, que conseguiu superar, o que provoca em Socorro uma identificação imediata. A partir do 7º minuto o filme passa a mostrar a vida das mulheres encarceradas, a partir da fala de Socorro Nobre. </w:t>
      </w:r>
    </w:p>
    <w:p w:rsidR="00CA4883" w:rsidRDefault="00CA4883" w:rsidP="00CA4883">
      <w:pPr>
        <w:ind w:firstLine="708"/>
        <w:rPr>
          <w:lang w:eastAsia="pt-BR"/>
        </w:rPr>
      </w:pPr>
      <w:r>
        <w:rPr>
          <w:lang w:eastAsia="pt-BR"/>
        </w:rPr>
        <w:t xml:space="preserve">Na primeira parte do filme, os planos de filmagem são abertos, valorizando a natureza e a liberdade de ação que Frans pode gozar, embora seu discurso nos conte sobre sua triste história. Quando temos contato com o presídio, os enquadramentos são fechados, com muitos closes nos rostos das mulheres, nos dando a sensação de clausura. E, mesmo nesse ambiente absolutamente hostil, a fala de Socorro Nobre é de esperança e reconstrução.  </w:t>
      </w:r>
    </w:p>
    <w:p w:rsidR="00256124" w:rsidRPr="00256124" w:rsidRDefault="00256124" w:rsidP="00256124">
      <w:pPr>
        <w:rPr>
          <w:b/>
          <w:sz w:val="24"/>
          <w:szCs w:val="24"/>
          <w:lang w:eastAsia="pt-BR"/>
        </w:rPr>
      </w:pPr>
      <w:r w:rsidRPr="00256124">
        <w:rPr>
          <w:b/>
          <w:sz w:val="24"/>
          <w:szCs w:val="24"/>
          <w:lang w:eastAsia="pt-BR"/>
        </w:rPr>
        <w:t>Ficha Técnica:</w:t>
      </w:r>
    </w:p>
    <w:p w:rsidR="00256124" w:rsidRPr="00256124" w:rsidRDefault="00256124" w:rsidP="00CA4883">
      <w:pPr>
        <w:rPr>
          <w:bCs/>
        </w:rPr>
      </w:pPr>
      <w:r w:rsidRPr="00256124">
        <w:rPr>
          <w:bCs/>
        </w:rPr>
        <w:t>Gênero: Documentário</w:t>
      </w:r>
    </w:p>
    <w:p w:rsidR="00256124" w:rsidRPr="00256124" w:rsidRDefault="00256124" w:rsidP="00CA4883">
      <w:pPr>
        <w:rPr>
          <w:bCs/>
        </w:rPr>
      </w:pPr>
      <w:r w:rsidRPr="00256124">
        <w:rPr>
          <w:bCs/>
        </w:rPr>
        <w:t>Diretor: Walter Salles</w:t>
      </w:r>
    </w:p>
    <w:p w:rsidR="00256124" w:rsidRPr="00256124" w:rsidRDefault="00256124" w:rsidP="00CA4883">
      <w:r w:rsidRPr="00256124">
        <w:rPr>
          <w:bCs/>
        </w:rPr>
        <w:t>Elenco: Frans Krajcberg, Socorro Nobre</w:t>
      </w:r>
      <w:r w:rsidRPr="00256124">
        <w:t xml:space="preserve"> </w:t>
      </w:r>
    </w:p>
    <w:p w:rsidR="00256124" w:rsidRDefault="00256124" w:rsidP="00CA4883">
      <w:r w:rsidRPr="00256124">
        <w:rPr>
          <w:bCs/>
        </w:rPr>
        <w:t xml:space="preserve">Duração: </w:t>
      </w:r>
      <w:r w:rsidRPr="00256124">
        <w:t xml:space="preserve">23 min     </w:t>
      </w:r>
      <w:r w:rsidRPr="00256124">
        <w:rPr>
          <w:bCs/>
        </w:rPr>
        <w:t xml:space="preserve">Ano: </w:t>
      </w:r>
      <w:r w:rsidRPr="00256124">
        <w:t xml:space="preserve">1995     </w:t>
      </w:r>
      <w:r w:rsidRPr="00256124">
        <w:rPr>
          <w:bCs/>
        </w:rPr>
        <w:t xml:space="preserve">Bitola: </w:t>
      </w:r>
      <w:r w:rsidRPr="00256124">
        <w:t xml:space="preserve">35mm </w:t>
      </w:r>
    </w:p>
    <w:p w:rsidR="00256124" w:rsidRDefault="00256124" w:rsidP="00CA4883">
      <w:r w:rsidRPr="00256124">
        <w:rPr>
          <w:bCs/>
        </w:rPr>
        <w:t xml:space="preserve">País: </w:t>
      </w:r>
      <w:r w:rsidRPr="00256124">
        <w:t xml:space="preserve">Brasil    </w:t>
      </w:r>
    </w:p>
    <w:p w:rsidR="00CA4883" w:rsidRPr="00256124" w:rsidRDefault="00256124" w:rsidP="00CA4883">
      <w:pPr>
        <w:rPr>
          <w:lang w:eastAsia="pt-BR"/>
        </w:rPr>
      </w:pPr>
      <w:r w:rsidRPr="00256124">
        <w:rPr>
          <w:bCs/>
        </w:rPr>
        <w:t xml:space="preserve">Cor: </w:t>
      </w:r>
      <w:r w:rsidRPr="00256124">
        <w:t>P&amp;B</w:t>
      </w:r>
    </w:p>
    <w:sectPr w:rsidR="00CA4883" w:rsidRPr="00256124" w:rsidSect="00C336F3">
      <w:headerReference w:type="default" r:id="rId17"/>
      <w:footerReference w:type="default" r:id="rId18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42" w:rsidRDefault="00C57D42" w:rsidP="00BB7A04">
      <w:pPr>
        <w:spacing w:after="0" w:line="240" w:lineRule="auto"/>
      </w:pPr>
      <w:r>
        <w:separator/>
      </w:r>
    </w:p>
  </w:endnote>
  <w:endnote w:type="continuationSeparator" w:id="0">
    <w:p w:rsidR="00C57D42" w:rsidRDefault="00C57D4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Pr="006A3602" w:rsidRDefault="003630E6" w:rsidP="00B10233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D12CB4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3630E6" w:rsidRDefault="003F386B" w:rsidP="00B76037">
    <w:pPr>
      <w:pStyle w:val="Rodap"/>
      <w:jc w:val="right"/>
    </w:pPr>
    <w:r>
      <w:fldChar w:fldCharType="begin"/>
    </w:r>
    <w:r w:rsidR="00377CA7">
      <w:instrText>PAGE   \* MERGEFORMAT</w:instrText>
    </w:r>
    <w:r>
      <w:fldChar w:fldCharType="separate"/>
    </w:r>
    <w:r w:rsidR="00D12CB4">
      <w:rPr>
        <w:noProof/>
      </w:rPr>
      <w:t>4</w:t>
    </w:r>
    <w:r>
      <w:rPr>
        <w:noProof/>
      </w:rPr>
      <w:fldChar w:fldCharType="end"/>
    </w:r>
  </w:p>
  <w:p w:rsidR="003630E6" w:rsidRDefault="003630E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42" w:rsidRDefault="00C57D42" w:rsidP="00BB7A04">
      <w:pPr>
        <w:spacing w:after="0" w:line="240" w:lineRule="auto"/>
      </w:pPr>
      <w:r>
        <w:separator/>
      </w:r>
    </w:p>
  </w:footnote>
  <w:footnote w:type="continuationSeparator" w:id="0">
    <w:p w:rsidR="00C57D42" w:rsidRDefault="00C57D4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Default="00D12CB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0E6" w:rsidRPr="00F253F6" w:rsidRDefault="003630E6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Pr="00F253F6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</w:t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ilme: </w:t>
                          </w:r>
                          <w:r w:rsidR="00A342C5" w:rsidRPr="00C722E0">
                            <w:rPr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Socorro Nobre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" filled="f" stroked="f" strokeweight=".5pt">
              <v:path arrowok="t"/>
              <v:textbox>
                <w:txbxContent>
                  <w:p w:rsidR="003630E6" w:rsidRPr="00F253F6" w:rsidRDefault="003630E6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Pr="00F253F6">
                      <w:rPr>
                        <w:noProof/>
                        <w:sz w:val="22"/>
                        <w:szCs w:val="22"/>
                        <w:lang w:eastAsia="pt-BR"/>
                      </w:rPr>
                      <w:t>F</w:t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ilme: </w:t>
                    </w:r>
                    <w:r w:rsidR="00A342C5" w:rsidRPr="00C722E0">
                      <w:rPr>
                        <w:i/>
                        <w:noProof/>
                        <w:sz w:val="22"/>
                        <w:szCs w:val="22"/>
                        <w:lang w:eastAsia="pt-BR"/>
                      </w:rPr>
                      <w:t>Socorro Nobre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2450A2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1" name="Imagem 1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30E6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02FC"/>
    <w:multiLevelType w:val="hybridMultilevel"/>
    <w:tmpl w:val="93AC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A7022"/>
    <w:multiLevelType w:val="hybridMultilevel"/>
    <w:tmpl w:val="43BA96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76403"/>
    <w:multiLevelType w:val="hybridMultilevel"/>
    <w:tmpl w:val="1876B4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E718E"/>
    <w:multiLevelType w:val="hybridMultilevel"/>
    <w:tmpl w:val="71449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23385"/>
    <w:multiLevelType w:val="hybridMultilevel"/>
    <w:tmpl w:val="3A948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967A68"/>
    <w:multiLevelType w:val="hybridMultilevel"/>
    <w:tmpl w:val="84124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69D7"/>
    <w:multiLevelType w:val="hybridMultilevel"/>
    <w:tmpl w:val="6CF67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608C2"/>
    <w:multiLevelType w:val="hybridMultilevel"/>
    <w:tmpl w:val="63C27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5"/>
  </w:num>
  <w:num w:numId="6">
    <w:abstractNumId w:val="17"/>
  </w:num>
  <w:num w:numId="7">
    <w:abstractNumId w:val="3"/>
  </w:num>
  <w:num w:numId="8">
    <w:abstractNumId w:val="20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4"/>
  </w:num>
  <w:num w:numId="19">
    <w:abstractNumId w:val="13"/>
  </w:num>
  <w:num w:numId="20">
    <w:abstractNumId w:val="1"/>
  </w:num>
  <w:num w:numId="21">
    <w:abstractNumId w:val="16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114A"/>
    <w:rsid w:val="000022B4"/>
    <w:rsid w:val="000145C1"/>
    <w:rsid w:val="00014E03"/>
    <w:rsid w:val="00026CEA"/>
    <w:rsid w:val="0003128C"/>
    <w:rsid w:val="00035DFE"/>
    <w:rsid w:val="000743C8"/>
    <w:rsid w:val="000818C6"/>
    <w:rsid w:val="00090E40"/>
    <w:rsid w:val="00096DAE"/>
    <w:rsid w:val="0009739A"/>
    <w:rsid w:val="000A1D1B"/>
    <w:rsid w:val="000A2374"/>
    <w:rsid w:val="000A53DC"/>
    <w:rsid w:val="000B008B"/>
    <w:rsid w:val="000D0C5A"/>
    <w:rsid w:val="000D2CE9"/>
    <w:rsid w:val="000E31D7"/>
    <w:rsid w:val="0010068E"/>
    <w:rsid w:val="001365C8"/>
    <w:rsid w:val="00141CF5"/>
    <w:rsid w:val="001470EC"/>
    <w:rsid w:val="001624C8"/>
    <w:rsid w:val="00165CEB"/>
    <w:rsid w:val="00167DD6"/>
    <w:rsid w:val="0017343F"/>
    <w:rsid w:val="00181A38"/>
    <w:rsid w:val="00184146"/>
    <w:rsid w:val="00190B70"/>
    <w:rsid w:val="001C001C"/>
    <w:rsid w:val="001C7B59"/>
    <w:rsid w:val="001D60A7"/>
    <w:rsid w:val="001E25A4"/>
    <w:rsid w:val="001F1D09"/>
    <w:rsid w:val="0021240B"/>
    <w:rsid w:val="002163F9"/>
    <w:rsid w:val="002165F4"/>
    <w:rsid w:val="00230D18"/>
    <w:rsid w:val="0023582A"/>
    <w:rsid w:val="00243DF1"/>
    <w:rsid w:val="002450A2"/>
    <w:rsid w:val="00247F31"/>
    <w:rsid w:val="002542B6"/>
    <w:rsid w:val="00256124"/>
    <w:rsid w:val="00256D9F"/>
    <w:rsid w:val="00257593"/>
    <w:rsid w:val="00271359"/>
    <w:rsid w:val="00273C1D"/>
    <w:rsid w:val="00281AF3"/>
    <w:rsid w:val="002A56FD"/>
    <w:rsid w:val="002A7B4B"/>
    <w:rsid w:val="002B2809"/>
    <w:rsid w:val="002C7326"/>
    <w:rsid w:val="002D08CF"/>
    <w:rsid w:val="002D3CAB"/>
    <w:rsid w:val="002E0B72"/>
    <w:rsid w:val="002E55D3"/>
    <w:rsid w:val="002F1054"/>
    <w:rsid w:val="002F1E26"/>
    <w:rsid w:val="003031DE"/>
    <w:rsid w:val="00310141"/>
    <w:rsid w:val="00326515"/>
    <w:rsid w:val="00334912"/>
    <w:rsid w:val="0034186B"/>
    <w:rsid w:val="00362761"/>
    <w:rsid w:val="003630E6"/>
    <w:rsid w:val="00365852"/>
    <w:rsid w:val="003666D2"/>
    <w:rsid w:val="00377CA7"/>
    <w:rsid w:val="00386B3B"/>
    <w:rsid w:val="003871FC"/>
    <w:rsid w:val="00397E5D"/>
    <w:rsid w:val="003D589C"/>
    <w:rsid w:val="003E6CD2"/>
    <w:rsid w:val="003F386B"/>
    <w:rsid w:val="003F64B7"/>
    <w:rsid w:val="003F7BFD"/>
    <w:rsid w:val="004005B3"/>
    <w:rsid w:val="004008FB"/>
    <w:rsid w:val="00414397"/>
    <w:rsid w:val="00415680"/>
    <w:rsid w:val="00421BEA"/>
    <w:rsid w:val="004242B5"/>
    <w:rsid w:val="0043098D"/>
    <w:rsid w:val="00432324"/>
    <w:rsid w:val="004458A6"/>
    <w:rsid w:val="0045122D"/>
    <w:rsid w:val="004539ED"/>
    <w:rsid w:val="00467490"/>
    <w:rsid w:val="00467F4F"/>
    <w:rsid w:val="0047469F"/>
    <w:rsid w:val="0049447E"/>
    <w:rsid w:val="00494762"/>
    <w:rsid w:val="004A36EC"/>
    <w:rsid w:val="004B625F"/>
    <w:rsid w:val="004C4A9C"/>
    <w:rsid w:val="004E6561"/>
    <w:rsid w:val="004E7983"/>
    <w:rsid w:val="004F6FE4"/>
    <w:rsid w:val="005009F3"/>
    <w:rsid w:val="00510B14"/>
    <w:rsid w:val="00511F9B"/>
    <w:rsid w:val="00512E55"/>
    <w:rsid w:val="005166FB"/>
    <w:rsid w:val="005230F2"/>
    <w:rsid w:val="00524165"/>
    <w:rsid w:val="00530179"/>
    <w:rsid w:val="00536DEA"/>
    <w:rsid w:val="005417CE"/>
    <w:rsid w:val="005474E9"/>
    <w:rsid w:val="0055401A"/>
    <w:rsid w:val="00557622"/>
    <w:rsid w:val="005633FD"/>
    <w:rsid w:val="005640BD"/>
    <w:rsid w:val="00566043"/>
    <w:rsid w:val="00567EB1"/>
    <w:rsid w:val="00592002"/>
    <w:rsid w:val="00593F03"/>
    <w:rsid w:val="00595337"/>
    <w:rsid w:val="005C6167"/>
    <w:rsid w:val="005C7A96"/>
    <w:rsid w:val="005D38D1"/>
    <w:rsid w:val="005D658C"/>
    <w:rsid w:val="005E1597"/>
    <w:rsid w:val="005E569F"/>
    <w:rsid w:val="005E6DE0"/>
    <w:rsid w:val="005F4875"/>
    <w:rsid w:val="00616B49"/>
    <w:rsid w:val="006172E1"/>
    <w:rsid w:val="00633631"/>
    <w:rsid w:val="006338DC"/>
    <w:rsid w:val="00636721"/>
    <w:rsid w:val="00636D44"/>
    <w:rsid w:val="00642F1C"/>
    <w:rsid w:val="00644FC7"/>
    <w:rsid w:val="0064531F"/>
    <w:rsid w:val="0064630E"/>
    <w:rsid w:val="006526AC"/>
    <w:rsid w:val="00673B5E"/>
    <w:rsid w:val="006744C7"/>
    <w:rsid w:val="00675DFC"/>
    <w:rsid w:val="00683381"/>
    <w:rsid w:val="00683CCB"/>
    <w:rsid w:val="006921BD"/>
    <w:rsid w:val="006A4395"/>
    <w:rsid w:val="006B1E49"/>
    <w:rsid w:val="006B48EC"/>
    <w:rsid w:val="006C4FA6"/>
    <w:rsid w:val="006C678C"/>
    <w:rsid w:val="006C71EA"/>
    <w:rsid w:val="006D0F23"/>
    <w:rsid w:val="006D347E"/>
    <w:rsid w:val="006D3D40"/>
    <w:rsid w:val="006E003D"/>
    <w:rsid w:val="006F3D53"/>
    <w:rsid w:val="006F593C"/>
    <w:rsid w:val="006F5A6A"/>
    <w:rsid w:val="00703683"/>
    <w:rsid w:val="00735B2E"/>
    <w:rsid w:val="00737915"/>
    <w:rsid w:val="00741832"/>
    <w:rsid w:val="00747944"/>
    <w:rsid w:val="00751816"/>
    <w:rsid w:val="00756585"/>
    <w:rsid w:val="007604BA"/>
    <w:rsid w:val="00762863"/>
    <w:rsid w:val="00783096"/>
    <w:rsid w:val="007A4EA5"/>
    <w:rsid w:val="007A7B19"/>
    <w:rsid w:val="007A7FCC"/>
    <w:rsid w:val="007D7BF0"/>
    <w:rsid w:val="007F3D33"/>
    <w:rsid w:val="00802935"/>
    <w:rsid w:val="0080480D"/>
    <w:rsid w:val="008208B1"/>
    <w:rsid w:val="00821C7F"/>
    <w:rsid w:val="00821E1B"/>
    <w:rsid w:val="00823D7E"/>
    <w:rsid w:val="00825F1E"/>
    <w:rsid w:val="00831C14"/>
    <w:rsid w:val="008348E7"/>
    <w:rsid w:val="00836813"/>
    <w:rsid w:val="00842EBB"/>
    <w:rsid w:val="00864D23"/>
    <w:rsid w:val="00874851"/>
    <w:rsid w:val="0088425F"/>
    <w:rsid w:val="0089213B"/>
    <w:rsid w:val="00894021"/>
    <w:rsid w:val="00894673"/>
    <w:rsid w:val="00897BB8"/>
    <w:rsid w:val="008A3C96"/>
    <w:rsid w:val="008A5BF6"/>
    <w:rsid w:val="008B4647"/>
    <w:rsid w:val="008B5A23"/>
    <w:rsid w:val="008C241A"/>
    <w:rsid w:val="008C30F8"/>
    <w:rsid w:val="008D30AB"/>
    <w:rsid w:val="008D47F0"/>
    <w:rsid w:val="008D51B9"/>
    <w:rsid w:val="008F0116"/>
    <w:rsid w:val="008F4930"/>
    <w:rsid w:val="008F7956"/>
    <w:rsid w:val="00910A0E"/>
    <w:rsid w:val="00921614"/>
    <w:rsid w:val="00924876"/>
    <w:rsid w:val="00926D4E"/>
    <w:rsid w:val="009406B5"/>
    <w:rsid w:val="00957863"/>
    <w:rsid w:val="00957E29"/>
    <w:rsid w:val="00960A7D"/>
    <w:rsid w:val="009746F8"/>
    <w:rsid w:val="00994B52"/>
    <w:rsid w:val="00996F74"/>
    <w:rsid w:val="009A356D"/>
    <w:rsid w:val="009A4B1F"/>
    <w:rsid w:val="009B4C10"/>
    <w:rsid w:val="009C045C"/>
    <w:rsid w:val="009D0689"/>
    <w:rsid w:val="009F6EE4"/>
    <w:rsid w:val="00A00EE2"/>
    <w:rsid w:val="00A25D74"/>
    <w:rsid w:val="00A31002"/>
    <w:rsid w:val="00A342C5"/>
    <w:rsid w:val="00A36458"/>
    <w:rsid w:val="00A405A7"/>
    <w:rsid w:val="00A429EF"/>
    <w:rsid w:val="00A4301D"/>
    <w:rsid w:val="00A457C1"/>
    <w:rsid w:val="00A5023B"/>
    <w:rsid w:val="00A519FA"/>
    <w:rsid w:val="00A60D1C"/>
    <w:rsid w:val="00A741E2"/>
    <w:rsid w:val="00A75D62"/>
    <w:rsid w:val="00A762EA"/>
    <w:rsid w:val="00A76974"/>
    <w:rsid w:val="00A8055F"/>
    <w:rsid w:val="00A82E00"/>
    <w:rsid w:val="00A87E58"/>
    <w:rsid w:val="00AA24CF"/>
    <w:rsid w:val="00AB0D97"/>
    <w:rsid w:val="00AC4802"/>
    <w:rsid w:val="00AD031B"/>
    <w:rsid w:val="00AE1C32"/>
    <w:rsid w:val="00AF5C8F"/>
    <w:rsid w:val="00B011BF"/>
    <w:rsid w:val="00B02A80"/>
    <w:rsid w:val="00B05FB7"/>
    <w:rsid w:val="00B06068"/>
    <w:rsid w:val="00B10233"/>
    <w:rsid w:val="00B142C1"/>
    <w:rsid w:val="00B1477D"/>
    <w:rsid w:val="00B21CB6"/>
    <w:rsid w:val="00B2270C"/>
    <w:rsid w:val="00B25E84"/>
    <w:rsid w:val="00B303FB"/>
    <w:rsid w:val="00B313CE"/>
    <w:rsid w:val="00B3318C"/>
    <w:rsid w:val="00B379FB"/>
    <w:rsid w:val="00B408CB"/>
    <w:rsid w:val="00B62564"/>
    <w:rsid w:val="00B63F35"/>
    <w:rsid w:val="00B76037"/>
    <w:rsid w:val="00B85BDF"/>
    <w:rsid w:val="00BB3040"/>
    <w:rsid w:val="00BB6FF2"/>
    <w:rsid w:val="00BB7A04"/>
    <w:rsid w:val="00BC77F9"/>
    <w:rsid w:val="00BE2386"/>
    <w:rsid w:val="00BE6A2A"/>
    <w:rsid w:val="00BE7C57"/>
    <w:rsid w:val="00C02CD5"/>
    <w:rsid w:val="00C046F5"/>
    <w:rsid w:val="00C1776D"/>
    <w:rsid w:val="00C22F4C"/>
    <w:rsid w:val="00C23B90"/>
    <w:rsid w:val="00C2581A"/>
    <w:rsid w:val="00C3108C"/>
    <w:rsid w:val="00C336F3"/>
    <w:rsid w:val="00C37273"/>
    <w:rsid w:val="00C45E81"/>
    <w:rsid w:val="00C510EF"/>
    <w:rsid w:val="00C57D42"/>
    <w:rsid w:val="00C63EBE"/>
    <w:rsid w:val="00C66BB1"/>
    <w:rsid w:val="00C675A2"/>
    <w:rsid w:val="00C722E0"/>
    <w:rsid w:val="00C81AF8"/>
    <w:rsid w:val="00C90D18"/>
    <w:rsid w:val="00C92DDD"/>
    <w:rsid w:val="00CA4883"/>
    <w:rsid w:val="00CB7D6E"/>
    <w:rsid w:val="00CC134F"/>
    <w:rsid w:val="00CC3030"/>
    <w:rsid w:val="00CD4BC1"/>
    <w:rsid w:val="00CE70AB"/>
    <w:rsid w:val="00CE72D9"/>
    <w:rsid w:val="00CF1ABF"/>
    <w:rsid w:val="00CF506D"/>
    <w:rsid w:val="00CF5685"/>
    <w:rsid w:val="00D01416"/>
    <w:rsid w:val="00D067BB"/>
    <w:rsid w:val="00D12CB4"/>
    <w:rsid w:val="00D1307B"/>
    <w:rsid w:val="00D146DA"/>
    <w:rsid w:val="00D1516C"/>
    <w:rsid w:val="00D310E6"/>
    <w:rsid w:val="00D36AD5"/>
    <w:rsid w:val="00D405B4"/>
    <w:rsid w:val="00D57E5E"/>
    <w:rsid w:val="00D60275"/>
    <w:rsid w:val="00D7005A"/>
    <w:rsid w:val="00D70A75"/>
    <w:rsid w:val="00D7558D"/>
    <w:rsid w:val="00D757AE"/>
    <w:rsid w:val="00D9251C"/>
    <w:rsid w:val="00DB1DA0"/>
    <w:rsid w:val="00DB2611"/>
    <w:rsid w:val="00DD27CE"/>
    <w:rsid w:val="00DD56EC"/>
    <w:rsid w:val="00DE0A86"/>
    <w:rsid w:val="00DF1097"/>
    <w:rsid w:val="00DF26B0"/>
    <w:rsid w:val="00DF4C6F"/>
    <w:rsid w:val="00E239F3"/>
    <w:rsid w:val="00E40C28"/>
    <w:rsid w:val="00E65B97"/>
    <w:rsid w:val="00E71991"/>
    <w:rsid w:val="00E747FD"/>
    <w:rsid w:val="00E872CE"/>
    <w:rsid w:val="00E91D87"/>
    <w:rsid w:val="00E925B2"/>
    <w:rsid w:val="00E949CC"/>
    <w:rsid w:val="00EA0B36"/>
    <w:rsid w:val="00EA23F8"/>
    <w:rsid w:val="00EA59F6"/>
    <w:rsid w:val="00ED1145"/>
    <w:rsid w:val="00EE0FC6"/>
    <w:rsid w:val="00EE2367"/>
    <w:rsid w:val="00EE3B3F"/>
    <w:rsid w:val="00EE758F"/>
    <w:rsid w:val="00EF64B5"/>
    <w:rsid w:val="00F007C1"/>
    <w:rsid w:val="00F0382F"/>
    <w:rsid w:val="00F253F6"/>
    <w:rsid w:val="00F271EE"/>
    <w:rsid w:val="00F30E47"/>
    <w:rsid w:val="00F34214"/>
    <w:rsid w:val="00F35E41"/>
    <w:rsid w:val="00F37B53"/>
    <w:rsid w:val="00F52B29"/>
    <w:rsid w:val="00F6583C"/>
    <w:rsid w:val="00F67B54"/>
    <w:rsid w:val="00F7047A"/>
    <w:rsid w:val="00F7444A"/>
    <w:rsid w:val="00F7672E"/>
    <w:rsid w:val="00F94E91"/>
    <w:rsid w:val="00F96564"/>
    <w:rsid w:val="00FA1F87"/>
    <w:rsid w:val="00FB31D5"/>
    <w:rsid w:val="00FB42FA"/>
    <w:rsid w:val="00FC11A5"/>
    <w:rsid w:val="00FD195B"/>
    <w:rsid w:val="00FD44CA"/>
    <w:rsid w:val="00FD44E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rauziovarella.com.br/wiki-saude/cadeia-de-mulher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tadao.com.br/especiais/entenda-o-que-pode-mudar-com-a-reforma-do-codigo-penal,173572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n5l8_Sf8h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aucultural.org.br/aplicexternas/enciclopedia_ic/index.cfm?fuseaction=artistas_biografia&amp;cd_verbete=1834&amp;cd_item=1&amp;cd_idioma=285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aongYDMfCc" TargetMode="External"/><Relationship Id="rId10" Type="http://schemas.openxmlformats.org/officeDocument/2006/relationships/hyperlink" Target="http://prefeituradebarramansa.com.br/web/images/Analfabetismo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watch?v=63kRVo9IIZ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30E9-9F3E-44C5-8529-ED23CA1F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10100</CharactersWithSpaces>
  <SharedDoc>false</SharedDoc>
  <HLinks>
    <vt:vector size="18" baseType="variant">
      <vt:variant>
        <vt:i4>786552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https://www.youtube.com/watch?v=qn5l8_Sf8hw</vt:lpwstr>
      </vt:variant>
      <vt:variant>
        <vt:lpwstr/>
      </vt:variant>
      <vt:variant>
        <vt:i4>2555940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https://www.youtube.com/watch?v=AaongYDMfCc</vt:lpwstr>
      </vt:variant>
      <vt:variant>
        <vt:lpwstr/>
      </vt:variant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http://prefeituradebarramansa.com.br/web/images/Analfabetismo.pdf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2011-06-13T12:44:00Z</cp:lastPrinted>
  <dcterms:created xsi:type="dcterms:W3CDTF">2013-01-11T18:13:00Z</dcterms:created>
  <dcterms:modified xsi:type="dcterms:W3CDTF">2013-01-11T18:13:00Z</dcterms:modified>
</cp:coreProperties>
</file>