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1C" w:rsidRDefault="001C001C" w:rsidP="0023582A">
      <w:pPr>
        <w:ind w:left="142"/>
      </w:pPr>
      <w:bookmarkStart w:id="0" w:name="_GoBack"/>
    </w:p>
    <w:tbl>
      <w:tblPr>
        <w:tblW w:w="0" w:type="auto"/>
        <w:jc w:val="center"/>
        <w:tblLook w:val="04A0" w:firstRow="1" w:lastRow="0" w:firstColumn="1" w:lastColumn="0" w:noHBand="0" w:noVBand="1"/>
      </w:tblPr>
      <w:tblGrid>
        <w:gridCol w:w="3066"/>
        <w:gridCol w:w="6731"/>
      </w:tblGrid>
      <w:tr w:rsidR="0023582A" w:rsidRPr="00EE2367" w:rsidTr="0000759B">
        <w:trPr>
          <w:trHeight w:val="1789"/>
          <w:jc w:val="center"/>
        </w:trPr>
        <w:tc>
          <w:tcPr>
            <w:tcW w:w="1913" w:type="dxa"/>
            <w:tcBorders>
              <w:right w:val="single" w:sz="4" w:space="0" w:color="auto"/>
            </w:tcBorders>
            <w:vAlign w:val="center"/>
          </w:tcPr>
          <w:p w:rsidR="0023582A" w:rsidRPr="00EE2367" w:rsidRDefault="00EB2B6A" w:rsidP="00EE2367">
            <w:pPr>
              <w:jc w:val="center"/>
            </w:pPr>
            <w:r>
              <w:rPr>
                <w:noProof/>
                <w:lang w:eastAsia="pt-BR"/>
              </w:rPr>
              <w:drawing>
                <wp:inline distT="0" distB="0" distL="0" distR="0">
                  <wp:extent cx="1809750" cy="876300"/>
                  <wp:effectExtent l="0" t="0" r="0" b="0"/>
                  <wp:docPr id="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l="15344" t="14745" r="70898" b="73335"/>
                          <a:stretch>
                            <a:fillRect/>
                          </a:stretch>
                        </pic:blipFill>
                        <pic:spPr bwMode="auto">
                          <a:xfrm>
                            <a:off x="0" y="0"/>
                            <a:ext cx="1809750" cy="876300"/>
                          </a:xfrm>
                          <a:prstGeom prst="rect">
                            <a:avLst/>
                          </a:prstGeom>
                          <a:noFill/>
                          <a:ln>
                            <a:noFill/>
                          </a:ln>
                        </pic:spPr>
                      </pic:pic>
                    </a:graphicData>
                  </a:graphic>
                </wp:inline>
              </w:drawing>
            </w:r>
          </w:p>
        </w:tc>
        <w:tc>
          <w:tcPr>
            <w:tcW w:w="6731" w:type="dxa"/>
            <w:tcBorders>
              <w:left w:val="single" w:sz="4" w:space="0" w:color="auto"/>
            </w:tcBorders>
          </w:tcPr>
          <w:p w:rsidR="006229E6" w:rsidRDefault="0000759B" w:rsidP="00EE0FC6">
            <w:pPr>
              <w:pStyle w:val="Ttulo3"/>
              <w:rPr>
                <w:b w:val="0"/>
                <w:szCs w:val="22"/>
                <w:lang w:val="pt-BR" w:eastAsia="pt-BR"/>
              </w:rPr>
            </w:pPr>
            <w:r>
              <w:rPr>
                <w:b w:val="0"/>
                <w:szCs w:val="22"/>
                <w:lang w:val="pt-BR" w:eastAsia="pt-BR"/>
              </w:rPr>
              <w:t>Ensino Médio</w:t>
            </w:r>
          </w:p>
          <w:p w:rsidR="00EE0FC6" w:rsidRPr="00EE0FC6" w:rsidRDefault="006229E6" w:rsidP="00EE0FC6">
            <w:pPr>
              <w:pStyle w:val="Ttulo3"/>
              <w:rPr>
                <w:rFonts w:ascii="Helvetica" w:hAnsi="Helvetica" w:cs="Helvetica"/>
                <w:b w:val="0"/>
                <w:sz w:val="56"/>
                <w:szCs w:val="22"/>
                <w:lang w:val="pt-BR" w:eastAsia="en-US"/>
              </w:rPr>
            </w:pPr>
            <w:r>
              <w:rPr>
                <w:rFonts w:ascii="Helvetica" w:hAnsi="Helvetica" w:cs="Helvetica"/>
                <w:b w:val="0"/>
                <w:sz w:val="56"/>
                <w:szCs w:val="22"/>
                <w:lang w:val="pt-BR" w:eastAsia="en-US"/>
              </w:rPr>
              <w:t>Justiça</w:t>
            </w:r>
            <w:r w:rsidR="008F0DB0">
              <w:rPr>
                <w:rFonts w:ascii="Helvetica" w:hAnsi="Helvetica" w:cs="Helvetica"/>
                <w:b w:val="0"/>
                <w:sz w:val="56"/>
                <w:szCs w:val="22"/>
                <w:lang w:val="pt-BR" w:eastAsia="en-US"/>
              </w:rPr>
              <w:t xml:space="preserve">: </w:t>
            </w:r>
          </w:p>
          <w:p w:rsidR="008348E7" w:rsidRPr="00996F74" w:rsidRDefault="0000759B" w:rsidP="001F0A21">
            <w:pPr>
              <w:pStyle w:val="Ttulo2"/>
              <w:rPr>
                <w:highlight w:val="yellow"/>
                <w:lang w:val="pt-BR" w:eastAsia="en-US"/>
              </w:rPr>
            </w:pPr>
            <w:r>
              <w:rPr>
                <w:lang w:val="pt-BR" w:eastAsia="en-US"/>
              </w:rPr>
              <w:t>A Criminalidade e o Jovem</w:t>
            </w:r>
            <w:r w:rsidR="00257593" w:rsidRPr="00996F74">
              <w:rPr>
                <w:lang w:val="pt-BR" w:eastAsia="en-US"/>
              </w:rPr>
              <w:t>.</w:t>
            </w:r>
          </w:p>
        </w:tc>
      </w:tr>
    </w:tbl>
    <w:p w:rsidR="00BB7A04" w:rsidRDefault="00BB7A04"/>
    <w:p w:rsidR="0023582A" w:rsidRDefault="00910A0E" w:rsidP="00910A0E">
      <w:pPr>
        <w:tabs>
          <w:tab w:val="left" w:pos="9482"/>
        </w:tabs>
      </w:pPr>
      <w:r>
        <w:tab/>
      </w:r>
    </w:p>
    <w:p w:rsidR="004008FB" w:rsidRPr="00EB2B6A" w:rsidRDefault="004008FB" w:rsidP="004008FB">
      <w:pPr>
        <w:pStyle w:val="Ttulo2"/>
        <w:rPr>
          <w:lang w:val="pt-BR" w:eastAsia="pt-BR"/>
        </w:rPr>
      </w:pPr>
      <w:r w:rsidRPr="003E60CA">
        <w:rPr>
          <w:lang w:eastAsia="pt-BR"/>
        </w:rPr>
        <w:t>Competência(s) / Objetivo(s) de Aprendizagem</w:t>
      </w:r>
      <w:r w:rsidR="00EB2B6A">
        <w:rPr>
          <w:lang w:val="pt-BR" w:eastAsia="pt-BR"/>
        </w:rPr>
        <w:t>:</w:t>
      </w:r>
    </w:p>
    <w:p w:rsidR="00B2270C" w:rsidRDefault="00B2270C" w:rsidP="00B2270C">
      <w:pPr>
        <w:autoSpaceDE w:val="0"/>
        <w:autoSpaceDN w:val="0"/>
        <w:adjustRightInd w:val="0"/>
        <w:spacing w:after="0" w:line="240" w:lineRule="auto"/>
        <w:rPr>
          <w:rFonts w:cs="Arial"/>
          <w:sz w:val="23"/>
          <w:szCs w:val="23"/>
          <w:lang w:eastAsia="pt-BR"/>
        </w:rPr>
      </w:pPr>
    </w:p>
    <w:p w:rsidR="008F0DB0" w:rsidRPr="0000759B" w:rsidRDefault="008F0DB0" w:rsidP="0000759B">
      <w:pPr>
        <w:pStyle w:val="PargrafodaLista"/>
        <w:spacing w:line="360" w:lineRule="auto"/>
        <w:ind w:left="0"/>
        <w:jc w:val="both"/>
        <w:rPr>
          <w:rFonts w:ascii="Arial" w:hAnsi="Arial" w:cs="Arial"/>
        </w:rPr>
      </w:pPr>
      <w:r w:rsidRPr="0000759B">
        <w:rPr>
          <w:rFonts w:ascii="Arial" w:hAnsi="Arial" w:cs="Arial"/>
        </w:rPr>
        <w:t>Estimular a discussão acerca do valor de penas criminais em diferentes sociedades.</w:t>
      </w:r>
    </w:p>
    <w:p w:rsidR="008F0DB0" w:rsidRDefault="008F0DB0" w:rsidP="0000759B">
      <w:pPr>
        <w:pStyle w:val="PargrafodaLista"/>
        <w:spacing w:line="360" w:lineRule="auto"/>
        <w:ind w:left="0"/>
        <w:jc w:val="both"/>
        <w:rPr>
          <w:rFonts w:ascii="Arial" w:hAnsi="Arial" w:cs="Arial"/>
        </w:rPr>
      </w:pPr>
      <w:r w:rsidRPr="0000759B">
        <w:rPr>
          <w:rFonts w:ascii="Arial" w:hAnsi="Arial" w:cs="Arial"/>
        </w:rPr>
        <w:t>Exercitar o senso crítico acerca do que pode ser chamado de ‘justiça’ na sociedade brasileira atual.</w:t>
      </w:r>
    </w:p>
    <w:p w:rsidR="0000759B" w:rsidRDefault="0000759B" w:rsidP="0000759B">
      <w:pPr>
        <w:pStyle w:val="PargrafodaLista"/>
        <w:spacing w:line="360" w:lineRule="auto"/>
        <w:ind w:left="0"/>
        <w:jc w:val="both"/>
        <w:rPr>
          <w:rFonts w:ascii="Arial" w:hAnsi="Arial" w:cs="Arial"/>
        </w:rPr>
      </w:pPr>
    </w:p>
    <w:p w:rsidR="0000759B" w:rsidRPr="0000759B" w:rsidRDefault="00217EDE" w:rsidP="0000759B">
      <w:pPr>
        <w:pStyle w:val="PargrafodaLista"/>
        <w:spacing w:line="360" w:lineRule="auto"/>
        <w:ind w:left="0"/>
        <w:jc w:val="both"/>
        <w:rPr>
          <w:rFonts w:ascii="Arial" w:hAnsi="Arial" w:cs="Arial"/>
          <w:i/>
        </w:rPr>
      </w:pPr>
      <w:r>
        <w:rPr>
          <w:rFonts w:ascii="Arial" w:hAnsi="Arial" w:cs="Arial"/>
          <w:i/>
          <w:lang w:eastAsia="pt-BR"/>
        </w:rPr>
        <w:t>Caro professor, os l</w:t>
      </w:r>
      <w:r w:rsidR="0000759B" w:rsidRPr="0000759B">
        <w:rPr>
          <w:rFonts w:ascii="Arial" w:hAnsi="Arial" w:cs="Arial"/>
          <w:i/>
          <w:lang w:eastAsia="pt-BR"/>
        </w:rPr>
        <w:t xml:space="preserve">inks para os conteúdos sugeridos neste plano estão disponíveis na aba </w:t>
      </w:r>
      <w:r>
        <w:rPr>
          <w:rFonts w:ascii="Arial" w:hAnsi="Arial" w:cs="Arial"/>
          <w:i/>
          <w:lang w:eastAsia="pt-BR"/>
        </w:rPr>
        <w:t>“Para Organizar o seu Trabalho e Saber Mais”.</w:t>
      </w:r>
    </w:p>
    <w:p w:rsidR="001C7B59" w:rsidRPr="001C7B59" w:rsidRDefault="001C7B59" w:rsidP="00960A7D">
      <w:pPr>
        <w:pStyle w:val="Default"/>
        <w:spacing w:before="100" w:beforeAutospacing="1" w:after="100" w:afterAutospacing="1"/>
        <w:rPr>
          <w:lang w:eastAsia="pt-BR"/>
        </w:rPr>
      </w:pPr>
      <w:r w:rsidRPr="00960A7D">
        <w:rPr>
          <w:rFonts w:ascii="Helvetica" w:eastAsia="Times New Roman" w:hAnsi="Helvetica" w:cs="Times New Roman"/>
          <w:bCs/>
          <w:color w:val="4F6228"/>
          <w:sz w:val="32"/>
          <w:szCs w:val="26"/>
          <w:lang w:eastAsia="pt-BR"/>
        </w:rPr>
        <w:t>Conteúdos</w:t>
      </w:r>
      <w:r w:rsidR="00EB2B6A">
        <w:rPr>
          <w:rFonts w:ascii="Helvetica" w:eastAsia="Times New Roman" w:hAnsi="Helvetica" w:cs="Times New Roman"/>
          <w:bCs/>
          <w:color w:val="4F6228"/>
          <w:sz w:val="32"/>
          <w:szCs w:val="26"/>
          <w:lang w:eastAsia="pt-BR"/>
        </w:rPr>
        <w:t>:</w:t>
      </w:r>
    </w:p>
    <w:p w:rsidR="00921614" w:rsidRPr="0000759B" w:rsidRDefault="006229E6" w:rsidP="0000759B">
      <w:pPr>
        <w:pStyle w:val="Default"/>
        <w:spacing w:before="100" w:beforeAutospacing="1" w:after="100" w:afterAutospacing="1" w:line="360" w:lineRule="auto"/>
        <w:jc w:val="both"/>
        <w:rPr>
          <w:rFonts w:cs="Calibri"/>
          <w:color w:val="auto"/>
          <w:sz w:val="22"/>
          <w:szCs w:val="22"/>
          <w:lang w:eastAsia="pt-BR"/>
        </w:rPr>
      </w:pPr>
      <w:r w:rsidRPr="0000759B">
        <w:rPr>
          <w:sz w:val="22"/>
          <w:szCs w:val="22"/>
        </w:rPr>
        <w:t>Justiça</w:t>
      </w:r>
      <w:r w:rsidR="00217EDE">
        <w:rPr>
          <w:sz w:val="22"/>
          <w:szCs w:val="22"/>
        </w:rPr>
        <w:t>;</w:t>
      </w:r>
    </w:p>
    <w:p w:rsidR="008F0DB0" w:rsidRPr="0000759B" w:rsidRDefault="008F0DB0" w:rsidP="0000759B">
      <w:pPr>
        <w:pStyle w:val="Default"/>
        <w:spacing w:before="100" w:beforeAutospacing="1" w:after="100" w:afterAutospacing="1" w:line="360" w:lineRule="auto"/>
        <w:jc w:val="both"/>
        <w:rPr>
          <w:rFonts w:cs="Calibri"/>
          <w:color w:val="auto"/>
          <w:sz w:val="22"/>
          <w:szCs w:val="22"/>
          <w:lang w:eastAsia="pt-BR"/>
        </w:rPr>
      </w:pPr>
      <w:r w:rsidRPr="0000759B">
        <w:rPr>
          <w:sz w:val="22"/>
          <w:szCs w:val="22"/>
        </w:rPr>
        <w:t>Maioridade penal</w:t>
      </w:r>
      <w:r w:rsidR="00217EDE">
        <w:rPr>
          <w:sz w:val="22"/>
          <w:szCs w:val="22"/>
        </w:rPr>
        <w:t>;</w:t>
      </w:r>
    </w:p>
    <w:p w:rsidR="008F0DB0" w:rsidRPr="0000759B" w:rsidRDefault="008F0DB0" w:rsidP="0000759B">
      <w:pPr>
        <w:pStyle w:val="Default"/>
        <w:spacing w:before="100" w:beforeAutospacing="1" w:after="100" w:afterAutospacing="1" w:line="360" w:lineRule="auto"/>
        <w:jc w:val="both"/>
        <w:rPr>
          <w:rFonts w:cs="Calibri"/>
          <w:color w:val="auto"/>
          <w:sz w:val="22"/>
          <w:szCs w:val="22"/>
          <w:lang w:eastAsia="pt-BR"/>
        </w:rPr>
      </w:pPr>
      <w:r w:rsidRPr="0000759B">
        <w:rPr>
          <w:sz w:val="22"/>
          <w:szCs w:val="22"/>
        </w:rPr>
        <w:t>Sanções penais como construções sociais</w:t>
      </w:r>
      <w:r w:rsidR="00217EDE">
        <w:rPr>
          <w:sz w:val="22"/>
          <w:szCs w:val="22"/>
        </w:rPr>
        <w:t>.</w:t>
      </w:r>
    </w:p>
    <w:p w:rsidR="00960A7D" w:rsidRPr="00960A7D" w:rsidRDefault="00B1477D" w:rsidP="00960A7D">
      <w:pPr>
        <w:pStyle w:val="Ttulo2"/>
        <w:rPr>
          <w:color w:val="000000"/>
          <w:sz w:val="23"/>
          <w:szCs w:val="23"/>
        </w:rPr>
      </w:pPr>
      <w:r w:rsidRPr="003E60CA">
        <w:rPr>
          <w:lang w:eastAsia="pt-BR"/>
        </w:rPr>
        <w:t>Palavras Chave:</w:t>
      </w:r>
      <w:r w:rsidR="001C7B59">
        <w:rPr>
          <w:color w:val="000000"/>
          <w:sz w:val="23"/>
          <w:szCs w:val="23"/>
        </w:rPr>
        <w:t xml:space="preserve"> </w:t>
      </w:r>
    </w:p>
    <w:p w:rsidR="0000759B" w:rsidRPr="0000759B" w:rsidRDefault="00357712" w:rsidP="0000759B">
      <w:pPr>
        <w:pStyle w:val="Default"/>
        <w:spacing w:before="100" w:beforeAutospacing="1" w:after="100" w:afterAutospacing="1" w:line="276" w:lineRule="auto"/>
        <w:rPr>
          <w:rFonts w:cs="Calibri"/>
          <w:color w:val="auto"/>
          <w:sz w:val="22"/>
          <w:szCs w:val="22"/>
          <w:lang w:eastAsia="pt-BR"/>
        </w:rPr>
      </w:pPr>
      <w:r w:rsidRPr="0000759B">
        <w:rPr>
          <w:sz w:val="22"/>
          <w:szCs w:val="22"/>
        </w:rPr>
        <w:t xml:space="preserve">Sociologia, Filosofia, </w:t>
      </w:r>
      <w:r w:rsidR="008F0DB0" w:rsidRPr="0000759B">
        <w:rPr>
          <w:sz w:val="22"/>
          <w:szCs w:val="22"/>
        </w:rPr>
        <w:t>Justiça; maioridade penal; crime</w:t>
      </w:r>
      <w:r w:rsidRPr="0000759B">
        <w:rPr>
          <w:sz w:val="22"/>
          <w:szCs w:val="22"/>
        </w:rPr>
        <w:t>, sanção</w:t>
      </w:r>
      <w:r w:rsidR="0000759B">
        <w:rPr>
          <w:sz w:val="22"/>
          <w:szCs w:val="22"/>
        </w:rPr>
        <w:t>.</w:t>
      </w:r>
    </w:p>
    <w:p w:rsidR="008F0DB0" w:rsidRPr="008F0DB0" w:rsidRDefault="008F0DB0" w:rsidP="0000759B">
      <w:pPr>
        <w:pStyle w:val="Default"/>
        <w:spacing w:before="100" w:beforeAutospacing="1" w:after="100" w:afterAutospacing="1" w:line="276" w:lineRule="auto"/>
        <w:ind w:left="720"/>
        <w:rPr>
          <w:rFonts w:cs="Calibri"/>
          <w:color w:val="auto"/>
          <w:sz w:val="20"/>
          <w:szCs w:val="20"/>
          <w:lang w:eastAsia="pt-BR"/>
        </w:rPr>
      </w:pPr>
    </w:p>
    <w:p w:rsidR="00B1477D" w:rsidRPr="00EB2B6A" w:rsidRDefault="00B1477D" w:rsidP="00B1477D">
      <w:pPr>
        <w:pStyle w:val="Ttulo2"/>
        <w:rPr>
          <w:lang w:val="pt-BR" w:eastAsia="pt-BR"/>
        </w:rPr>
      </w:pPr>
      <w:r>
        <w:rPr>
          <w:lang w:eastAsia="pt-BR"/>
        </w:rPr>
        <w:t>Para Organizar o</w:t>
      </w:r>
      <w:r w:rsidR="00BC77F9">
        <w:rPr>
          <w:lang w:eastAsia="pt-BR"/>
        </w:rPr>
        <w:t xml:space="preserve"> seu</w:t>
      </w:r>
      <w:r>
        <w:rPr>
          <w:lang w:eastAsia="pt-BR"/>
        </w:rPr>
        <w:t xml:space="preserve"> Trabalho e Saber Mais</w:t>
      </w:r>
      <w:r w:rsidR="00EB2B6A">
        <w:rPr>
          <w:lang w:val="pt-BR" w:eastAsia="pt-BR"/>
        </w:rPr>
        <w:t>:</w:t>
      </w:r>
    </w:p>
    <w:p w:rsidR="008F0DB0" w:rsidRDefault="008F0DB0" w:rsidP="008F0DB0">
      <w:pPr>
        <w:rPr>
          <w:lang w:eastAsia="pt-BR"/>
        </w:rPr>
      </w:pPr>
    </w:p>
    <w:p w:rsidR="008F0DB0" w:rsidRPr="0000759B" w:rsidRDefault="00FE1B32" w:rsidP="0000759B">
      <w:pPr>
        <w:pStyle w:val="Default"/>
        <w:spacing w:before="100" w:beforeAutospacing="1" w:after="200" w:afterAutospacing="1" w:line="360" w:lineRule="auto"/>
        <w:ind w:left="360"/>
        <w:rPr>
          <w:sz w:val="22"/>
          <w:szCs w:val="22"/>
        </w:rPr>
      </w:pPr>
      <w:r w:rsidRPr="0000759B">
        <w:rPr>
          <w:sz w:val="22"/>
          <w:szCs w:val="22"/>
        </w:rPr>
        <w:t xml:space="preserve">1. </w:t>
      </w:r>
      <w:r w:rsidR="008F0DB0" w:rsidRPr="0000759B">
        <w:rPr>
          <w:sz w:val="22"/>
          <w:szCs w:val="22"/>
        </w:rPr>
        <w:t xml:space="preserve">Conheça o caso de Liana </w:t>
      </w:r>
      <w:proofErr w:type="spellStart"/>
      <w:r w:rsidR="008F0DB0" w:rsidRPr="0000759B">
        <w:rPr>
          <w:sz w:val="22"/>
          <w:szCs w:val="22"/>
        </w:rPr>
        <w:t>Friedenbach</w:t>
      </w:r>
      <w:proofErr w:type="spellEnd"/>
      <w:r w:rsidR="008F0DB0" w:rsidRPr="0000759B">
        <w:rPr>
          <w:sz w:val="22"/>
          <w:szCs w:val="22"/>
        </w:rPr>
        <w:t xml:space="preserve"> e Felipe </w:t>
      </w:r>
      <w:proofErr w:type="spellStart"/>
      <w:r w:rsidR="008F0DB0" w:rsidRPr="0000759B">
        <w:rPr>
          <w:sz w:val="22"/>
          <w:szCs w:val="22"/>
        </w:rPr>
        <w:t>Caffé</w:t>
      </w:r>
      <w:proofErr w:type="spellEnd"/>
      <w:r w:rsidRPr="0000759B">
        <w:rPr>
          <w:sz w:val="22"/>
          <w:szCs w:val="22"/>
        </w:rPr>
        <w:t xml:space="preserve"> </w:t>
      </w:r>
      <w:r w:rsidR="008F0DB0" w:rsidRPr="0000759B">
        <w:rPr>
          <w:sz w:val="22"/>
          <w:szCs w:val="22"/>
        </w:rPr>
        <w:t xml:space="preserve"> </w:t>
      </w:r>
      <w:hyperlink r:id="rId9" w:history="1">
        <w:r w:rsidR="008F0DB0" w:rsidRPr="0000759B">
          <w:rPr>
            <w:rStyle w:val="Hyperlink"/>
            <w:sz w:val="22"/>
            <w:szCs w:val="22"/>
          </w:rPr>
          <w:t>http://www1.folha.uol.com.br/folha/cotidiano/ult95u343501.shtml</w:t>
        </w:r>
      </w:hyperlink>
      <w:r w:rsidR="008F0DB0" w:rsidRPr="0000759B">
        <w:rPr>
          <w:sz w:val="22"/>
          <w:szCs w:val="22"/>
        </w:rPr>
        <w:t xml:space="preserve"> </w:t>
      </w:r>
    </w:p>
    <w:p w:rsidR="008F0DB0" w:rsidRPr="0000759B" w:rsidRDefault="00FE1B32" w:rsidP="0000759B">
      <w:pPr>
        <w:pStyle w:val="Default"/>
        <w:spacing w:before="100" w:beforeAutospacing="1" w:after="200" w:afterAutospacing="1" w:line="360" w:lineRule="auto"/>
        <w:ind w:left="360"/>
        <w:rPr>
          <w:sz w:val="22"/>
          <w:szCs w:val="22"/>
        </w:rPr>
      </w:pPr>
      <w:r w:rsidRPr="0000759B">
        <w:rPr>
          <w:sz w:val="22"/>
          <w:szCs w:val="22"/>
        </w:rPr>
        <w:t xml:space="preserve">2. </w:t>
      </w:r>
      <w:r w:rsidR="005717DA" w:rsidRPr="0000759B">
        <w:rPr>
          <w:sz w:val="22"/>
          <w:szCs w:val="22"/>
        </w:rPr>
        <w:t xml:space="preserve">Leia </w:t>
      </w:r>
      <w:r w:rsidR="008F0DB0" w:rsidRPr="0000759B">
        <w:rPr>
          <w:sz w:val="22"/>
          <w:szCs w:val="22"/>
        </w:rPr>
        <w:t xml:space="preserve">previamente </w:t>
      </w:r>
      <w:r w:rsidR="000D4C2E" w:rsidRPr="0000759B">
        <w:rPr>
          <w:sz w:val="22"/>
          <w:szCs w:val="22"/>
        </w:rPr>
        <w:t xml:space="preserve">o texto </w:t>
      </w:r>
      <w:r w:rsidR="000D4C2E" w:rsidRPr="0000759B">
        <w:rPr>
          <w:i/>
          <w:sz w:val="22"/>
          <w:szCs w:val="22"/>
        </w:rPr>
        <w:t xml:space="preserve">A prisão perpétua de menores nos EUA </w:t>
      </w:r>
      <w:r w:rsidR="000D4C2E" w:rsidRPr="0000759B">
        <w:rPr>
          <w:sz w:val="22"/>
          <w:szCs w:val="22"/>
        </w:rPr>
        <w:t xml:space="preserve">disponível no site </w:t>
      </w:r>
      <w:r w:rsidR="008F0DB0" w:rsidRPr="0000759B">
        <w:rPr>
          <w:sz w:val="22"/>
          <w:szCs w:val="22"/>
        </w:rPr>
        <w:t xml:space="preserve">de </w:t>
      </w:r>
      <w:proofErr w:type="spellStart"/>
      <w:r w:rsidR="008F0DB0" w:rsidRPr="0000759B">
        <w:rPr>
          <w:sz w:val="22"/>
          <w:szCs w:val="22"/>
        </w:rPr>
        <w:t>Luis</w:t>
      </w:r>
      <w:proofErr w:type="spellEnd"/>
      <w:r w:rsidR="008F0DB0" w:rsidRPr="0000759B">
        <w:rPr>
          <w:sz w:val="22"/>
          <w:szCs w:val="22"/>
        </w:rPr>
        <w:t xml:space="preserve"> Nassif</w:t>
      </w:r>
      <w:proofErr w:type="gramStart"/>
      <w:r w:rsidR="008F0DB0" w:rsidRPr="0000759B">
        <w:rPr>
          <w:sz w:val="22"/>
          <w:szCs w:val="22"/>
        </w:rPr>
        <w:t xml:space="preserve"> </w:t>
      </w:r>
      <w:r w:rsidR="000D4C2E" w:rsidRPr="0000759B">
        <w:rPr>
          <w:sz w:val="22"/>
          <w:szCs w:val="22"/>
        </w:rPr>
        <w:t xml:space="preserve"> </w:t>
      </w:r>
      <w:proofErr w:type="gramEnd"/>
      <w:r w:rsidR="000D4C2E" w:rsidRPr="0000759B">
        <w:rPr>
          <w:sz w:val="22"/>
          <w:szCs w:val="22"/>
        </w:rPr>
        <w:t xml:space="preserve">e prepare cópias para os alunos. Disponível no </w:t>
      </w:r>
    </w:p>
    <w:p w:rsidR="008F0DB0" w:rsidRPr="0000759B" w:rsidRDefault="000D4C2E" w:rsidP="0000759B">
      <w:pPr>
        <w:pStyle w:val="PargrafodaLista"/>
        <w:spacing w:line="360" w:lineRule="auto"/>
        <w:ind w:left="1080"/>
        <w:rPr>
          <w:rFonts w:ascii="Arial" w:hAnsi="Arial" w:cs="Arial"/>
          <w:color w:val="000000"/>
        </w:rPr>
      </w:pPr>
      <w:r w:rsidRPr="0000759B">
        <w:rPr>
          <w:rFonts w:ascii="Arial" w:hAnsi="Arial" w:cs="Arial"/>
        </w:rPr>
        <w:t xml:space="preserve">Link </w:t>
      </w:r>
      <w:proofErr w:type="gramStart"/>
      <w:r w:rsidRPr="0000759B">
        <w:rPr>
          <w:rFonts w:ascii="Arial" w:hAnsi="Arial" w:cs="Arial"/>
        </w:rPr>
        <w:t>1</w:t>
      </w:r>
      <w:proofErr w:type="gramEnd"/>
      <w:r w:rsidRPr="0000759B">
        <w:rPr>
          <w:rFonts w:ascii="Arial" w:hAnsi="Arial" w:cs="Arial"/>
        </w:rPr>
        <w:t xml:space="preserve"> </w:t>
      </w:r>
      <w:r w:rsidR="008F0DB0" w:rsidRPr="0000759B">
        <w:rPr>
          <w:rFonts w:ascii="Arial" w:hAnsi="Arial" w:cs="Arial"/>
          <w:color w:val="000000"/>
        </w:rPr>
        <w:t xml:space="preserve"> </w:t>
      </w:r>
      <w:hyperlink r:id="rId10" w:history="1">
        <w:r w:rsidR="008F0DB0" w:rsidRPr="0000759B">
          <w:rPr>
            <w:rStyle w:val="Hyperlink"/>
            <w:rFonts w:ascii="Arial" w:hAnsi="Arial" w:cs="Arial"/>
          </w:rPr>
          <w:t>http://www.advivo.com.br/blog/luisnassif/a-prisao-perpetua-de-menores-nos-eua</w:t>
        </w:r>
      </w:hyperlink>
      <w:r w:rsidR="008F0DB0" w:rsidRPr="0000759B">
        <w:rPr>
          <w:rFonts w:ascii="Arial" w:hAnsi="Arial" w:cs="Arial"/>
          <w:color w:val="000000"/>
        </w:rPr>
        <w:t xml:space="preserve"> </w:t>
      </w:r>
    </w:p>
    <w:p w:rsidR="000D4C2E" w:rsidRPr="0000759B" w:rsidRDefault="000D4C2E" w:rsidP="0000759B">
      <w:pPr>
        <w:pStyle w:val="PargrafodaLista"/>
        <w:spacing w:line="360" w:lineRule="auto"/>
        <w:rPr>
          <w:rFonts w:ascii="Arial" w:hAnsi="Arial" w:cs="Arial"/>
          <w:color w:val="000000"/>
        </w:rPr>
      </w:pPr>
    </w:p>
    <w:p w:rsidR="008F0DB0" w:rsidRPr="0000759B" w:rsidRDefault="000D4C2E" w:rsidP="0000759B">
      <w:pPr>
        <w:pStyle w:val="Default"/>
        <w:numPr>
          <w:ilvl w:val="0"/>
          <w:numId w:val="14"/>
        </w:numPr>
        <w:spacing w:before="100" w:beforeAutospacing="1" w:after="120" w:afterAutospacing="1" w:line="360" w:lineRule="auto"/>
        <w:rPr>
          <w:sz w:val="22"/>
          <w:szCs w:val="22"/>
        </w:rPr>
      </w:pPr>
      <w:r w:rsidRPr="0000759B">
        <w:rPr>
          <w:sz w:val="22"/>
          <w:szCs w:val="22"/>
        </w:rPr>
        <w:lastRenderedPageBreak/>
        <w:t xml:space="preserve">Assista previamente aos vídeos sobre </w:t>
      </w:r>
      <w:r w:rsidR="008F0DB0" w:rsidRPr="0000759B">
        <w:rPr>
          <w:sz w:val="22"/>
          <w:szCs w:val="22"/>
        </w:rPr>
        <w:t>a questão da redução da maioridade penal:</w:t>
      </w:r>
    </w:p>
    <w:p w:rsidR="008F0DB0" w:rsidRPr="0000759B" w:rsidRDefault="008F0DB0" w:rsidP="0000759B">
      <w:pPr>
        <w:numPr>
          <w:ilvl w:val="1"/>
          <w:numId w:val="14"/>
        </w:numPr>
        <w:spacing w:after="120" w:line="360" w:lineRule="auto"/>
        <w:rPr>
          <w:rFonts w:cs="Arial"/>
          <w:color w:val="000000"/>
        </w:rPr>
      </w:pPr>
      <w:r w:rsidRPr="0000759B">
        <w:rPr>
          <w:rFonts w:cs="Arial"/>
          <w:color w:val="000000"/>
        </w:rPr>
        <w:t xml:space="preserve">Vídeo </w:t>
      </w:r>
      <w:proofErr w:type="gramStart"/>
      <w:r w:rsidRPr="0000759B">
        <w:rPr>
          <w:rFonts w:cs="Arial"/>
          <w:color w:val="000000"/>
        </w:rPr>
        <w:t>1</w:t>
      </w:r>
      <w:proofErr w:type="gramEnd"/>
      <w:r w:rsidRPr="0000759B">
        <w:rPr>
          <w:rFonts w:cs="Arial"/>
          <w:color w:val="000000"/>
        </w:rPr>
        <w:t>:</w:t>
      </w:r>
      <w:r w:rsidRPr="0000759B">
        <w:rPr>
          <w:rFonts w:cs="Arial"/>
        </w:rPr>
        <w:t xml:space="preserve"> </w:t>
      </w:r>
      <w:hyperlink r:id="rId11" w:history="1">
        <w:r w:rsidRPr="0000759B">
          <w:rPr>
            <w:rStyle w:val="Hyperlink"/>
            <w:rFonts w:cs="Arial"/>
          </w:rPr>
          <w:t>http://www.youtube.com/watch?v=Lf96bvpzrcQ</w:t>
        </w:r>
      </w:hyperlink>
    </w:p>
    <w:p w:rsidR="008F0DB0" w:rsidRPr="0000759B" w:rsidRDefault="008F0DB0" w:rsidP="0000759B">
      <w:pPr>
        <w:numPr>
          <w:ilvl w:val="1"/>
          <w:numId w:val="14"/>
        </w:numPr>
        <w:spacing w:after="200" w:line="360" w:lineRule="auto"/>
        <w:rPr>
          <w:rFonts w:cs="Arial"/>
        </w:rPr>
      </w:pPr>
      <w:proofErr w:type="spellStart"/>
      <w:r w:rsidRPr="0000759B">
        <w:rPr>
          <w:rFonts w:cs="Arial"/>
          <w:color w:val="000000"/>
        </w:rPr>
        <w:t>Video</w:t>
      </w:r>
      <w:proofErr w:type="spellEnd"/>
      <w:r w:rsidRPr="0000759B">
        <w:rPr>
          <w:rFonts w:cs="Arial"/>
          <w:color w:val="000000"/>
        </w:rPr>
        <w:t xml:space="preserve"> </w:t>
      </w:r>
      <w:proofErr w:type="gramStart"/>
      <w:r w:rsidRPr="0000759B">
        <w:rPr>
          <w:rFonts w:cs="Arial"/>
          <w:color w:val="000000"/>
        </w:rPr>
        <w:t>2</w:t>
      </w:r>
      <w:proofErr w:type="gramEnd"/>
      <w:r w:rsidRPr="0000759B">
        <w:rPr>
          <w:rFonts w:cs="Arial"/>
          <w:color w:val="000000"/>
        </w:rPr>
        <w:t xml:space="preserve">: </w:t>
      </w:r>
      <w:hyperlink r:id="rId12" w:history="1">
        <w:r w:rsidRPr="0000759B">
          <w:rPr>
            <w:rStyle w:val="Hyperlink"/>
            <w:rFonts w:cs="Arial"/>
          </w:rPr>
          <w:t>http://www.youtube.com/watch?v=Fkvq6I3xxnQ&amp;feature=related</w:t>
        </w:r>
      </w:hyperlink>
    </w:p>
    <w:p w:rsidR="008F0DB0" w:rsidRPr="0000759B" w:rsidRDefault="008F0DB0" w:rsidP="0000759B">
      <w:pPr>
        <w:numPr>
          <w:ilvl w:val="1"/>
          <w:numId w:val="14"/>
        </w:numPr>
        <w:spacing w:after="200" w:line="360" w:lineRule="auto"/>
        <w:rPr>
          <w:rFonts w:cs="Arial"/>
        </w:rPr>
      </w:pPr>
      <w:r w:rsidRPr="0000759B">
        <w:rPr>
          <w:rFonts w:cs="Arial"/>
          <w:color w:val="000000"/>
        </w:rPr>
        <w:t xml:space="preserve">Vídeo </w:t>
      </w:r>
      <w:proofErr w:type="gramStart"/>
      <w:r w:rsidRPr="0000759B">
        <w:rPr>
          <w:rFonts w:cs="Arial"/>
          <w:color w:val="000000"/>
        </w:rPr>
        <w:t>3</w:t>
      </w:r>
      <w:proofErr w:type="gramEnd"/>
      <w:r w:rsidRPr="0000759B">
        <w:rPr>
          <w:rFonts w:cs="Arial"/>
          <w:color w:val="000000"/>
        </w:rPr>
        <w:t xml:space="preserve">: </w:t>
      </w:r>
      <w:hyperlink r:id="rId13" w:history="1">
        <w:r w:rsidRPr="0000759B">
          <w:rPr>
            <w:rStyle w:val="Hyperlink"/>
            <w:rFonts w:cs="Arial"/>
          </w:rPr>
          <w:t>http://www.youtube.com/watch?v=Wb_t-VsPHeA&amp;feature=related</w:t>
        </w:r>
      </w:hyperlink>
    </w:p>
    <w:p w:rsidR="008F0DB0" w:rsidRPr="0000759B" w:rsidRDefault="00357712" w:rsidP="0000759B">
      <w:pPr>
        <w:pStyle w:val="Default"/>
        <w:numPr>
          <w:ilvl w:val="0"/>
          <w:numId w:val="14"/>
        </w:numPr>
        <w:spacing w:before="100" w:beforeAutospacing="1" w:after="200" w:afterAutospacing="1" w:line="360" w:lineRule="auto"/>
        <w:rPr>
          <w:sz w:val="22"/>
          <w:szCs w:val="22"/>
        </w:rPr>
      </w:pPr>
      <w:r w:rsidRPr="0000759B">
        <w:rPr>
          <w:sz w:val="22"/>
          <w:szCs w:val="22"/>
        </w:rPr>
        <w:t xml:space="preserve">Assista </w:t>
      </w:r>
      <w:r w:rsidR="008F0DB0" w:rsidRPr="0000759B">
        <w:rPr>
          <w:sz w:val="22"/>
          <w:szCs w:val="22"/>
        </w:rPr>
        <w:t xml:space="preserve">previamente </w:t>
      </w:r>
      <w:r w:rsidR="000D4C2E" w:rsidRPr="0000759B">
        <w:rPr>
          <w:sz w:val="22"/>
          <w:szCs w:val="22"/>
        </w:rPr>
        <w:t>a</w:t>
      </w:r>
      <w:r w:rsidR="008F0DB0" w:rsidRPr="0000759B">
        <w:rPr>
          <w:sz w:val="22"/>
          <w:szCs w:val="22"/>
        </w:rPr>
        <w:t>os vídeos sobre a questão das penas alternativas:</w:t>
      </w:r>
    </w:p>
    <w:p w:rsidR="008F0DB0" w:rsidRPr="0000759B" w:rsidRDefault="008F0DB0" w:rsidP="0000759B">
      <w:pPr>
        <w:numPr>
          <w:ilvl w:val="1"/>
          <w:numId w:val="14"/>
        </w:numPr>
        <w:spacing w:after="120" w:line="360" w:lineRule="auto"/>
        <w:rPr>
          <w:rFonts w:cs="Arial"/>
          <w:color w:val="000000"/>
        </w:rPr>
      </w:pPr>
      <w:r w:rsidRPr="0000759B">
        <w:rPr>
          <w:rFonts w:cs="Arial"/>
          <w:color w:val="000000"/>
        </w:rPr>
        <w:t xml:space="preserve">Vídeo </w:t>
      </w:r>
      <w:proofErr w:type="gramStart"/>
      <w:r w:rsidRPr="0000759B">
        <w:rPr>
          <w:rFonts w:cs="Arial"/>
          <w:color w:val="000000"/>
        </w:rPr>
        <w:t>4</w:t>
      </w:r>
      <w:proofErr w:type="gramEnd"/>
      <w:r w:rsidRPr="0000759B">
        <w:rPr>
          <w:rFonts w:cs="Arial"/>
          <w:color w:val="000000"/>
        </w:rPr>
        <w:t>:</w:t>
      </w:r>
      <w:r w:rsidRPr="0000759B">
        <w:rPr>
          <w:rFonts w:cs="Arial"/>
        </w:rPr>
        <w:t xml:space="preserve"> </w:t>
      </w:r>
      <w:hyperlink r:id="rId14" w:history="1">
        <w:r w:rsidRPr="0000759B">
          <w:rPr>
            <w:rStyle w:val="Hyperlink"/>
            <w:rFonts w:cs="Arial"/>
          </w:rPr>
          <w:t>http://www.youtube.com/watch?v=TcaccuwqL00</w:t>
        </w:r>
      </w:hyperlink>
    </w:p>
    <w:p w:rsidR="008F0DB0" w:rsidRPr="0000759B" w:rsidRDefault="008F0DB0" w:rsidP="0000759B">
      <w:pPr>
        <w:numPr>
          <w:ilvl w:val="1"/>
          <w:numId w:val="14"/>
        </w:numPr>
        <w:spacing w:after="200" w:line="360" w:lineRule="auto"/>
        <w:rPr>
          <w:rFonts w:cs="Arial"/>
        </w:rPr>
      </w:pPr>
      <w:proofErr w:type="spellStart"/>
      <w:r w:rsidRPr="0000759B">
        <w:rPr>
          <w:rFonts w:cs="Arial"/>
          <w:color w:val="000000"/>
        </w:rPr>
        <w:t>Video</w:t>
      </w:r>
      <w:proofErr w:type="spellEnd"/>
      <w:r w:rsidRPr="0000759B">
        <w:rPr>
          <w:rFonts w:cs="Arial"/>
          <w:color w:val="000000"/>
        </w:rPr>
        <w:t xml:space="preserve"> </w:t>
      </w:r>
      <w:proofErr w:type="gramStart"/>
      <w:r w:rsidRPr="0000759B">
        <w:rPr>
          <w:rFonts w:cs="Arial"/>
          <w:color w:val="000000"/>
        </w:rPr>
        <w:t>5</w:t>
      </w:r>
      <w:proofErr w:type="gramEnd"/>
      <w:r w:rsidRPr="0000759B">
        <w:rPr>
          <w:rFonts w:cs="Arial"/>
          <w:color w:val="000000"/>
        </w:rPr>
        <w:t xml:space="preserve">: </w:t>
      </w:r>
      <w:hyperlink r:id="rId15" w:history="1">
        <w:r w:rsidRPr="0000759B">
          <w:rPr>
            <w:rStyle w:val="Hyperlink"/>
            <w:rFonts w:cs="Arial"/>
          </w:rPr>
          <w:t>http://www.youtube.com/watch?v=XmTyturI1wQ&amp;feature=related</w:t>
        </w:r>
      </w:hyperlink>
    </w:p>
    <w:p w:rsidR="008F0DB0" w:rsidRPr="0000759B" w:rsidRDefault="008F0DB0" w:rsidP="0000759B">
      <w:pPr>
        <w:pStyle w:val="PargrafodaLista"/>
        <w:numPr>
          <w:ilvl w:val="0"/>
          <w:numId w:val="14"/>
        </w:numPr>
        <w:spacing w:line="360" w:lineRule="auto"/>
        <w:rPr>
          <w:rFonts w:ascii="Arial" w:hAnsi="Arial" w:cs="Arial"/>
        </w:rPr>
      </w:pPr>
      <w:r w:rsidRPr="0000759B">
        <w:rPr>
          <w:rFonts w:ascii="Arial" w:hAnsi="Arial" w:cs="Arial"/>
        </w:rPr>
        <w:t xml:space="preserve">Para conhecer uma interessante discussão sociológica acerca do tema, ler uma resenha escrita por Isabel Pojo de Rego em </w:t>
      </w:r>
      <w:hyperlink r:id="rId16" w:history="1">
        <w:r w:rsidRPr="0000759B">
          <w:rPr>
            <w:rStyle w:val="Hyperlink"/>
            <w:rFonts w:ascii="Arial" w:hAnsi="Arial" w:cs="Arial"/>
          </w:rPr>
          <w:t>http://www.scielo.br/scielo.php?pid=S0102-69922004000100011&amp;script=sci_arttext</w:t>
        </w:r>
      </w:hyperlink>
      <w:r w:rsidRPr="0000759B">
        <w:rPr>
          <w:rFonts w:ascii="Arial" w:hAnsi="Arial" w:cs="Arial"/>
        </w:rPr>
        <w:t xml:space="preserve"> </w:t>
      </w:r>
    </w:p>
    <w:p w:rsidR="008F0DB0" w:rsidRPr="0000759B" w:rsidRDefault="00357712" w:rsidP="0000759B">
      <w:pPr>
        <w:pStyle w:val="PargrafodaLista"/>
        <w:numPr>
          <w:ilvl w:val="0"/>
          <w:numId w:val="14"/>
        </w:numPr>
        <w:spacing w:line="360" w:lineRule="auto"/>
        <w:rPr>
          <w:rFonts w:ascii="Arial" w:hAnsi="Arial" w:cs="Arial"/>
        </w:rPr>
      </w:pPr>
      <w:r w:rsidRPr="0000759B">
        <w:rPr>
          <w:rFonts w:ascii="Arial" w:hAnsi="Arial" w:cs="Arial"/>
        </w:rPr>
        <w:t>Para</w:t>
      </w:r>
      <w:r w:rsidR="008F0DB0" w:rsidRPr="0000759B">
        <w:rPr>
          <w:rFonts w:ascii="Arial" w:hAnsi="Arial" w:cs="Arial"/>
        </w:rPr>
        <w:t xml:space="preserve"> conhecer sobre o sistema de medidas </w:t>
      </w:r>
      <w:proofErr w:type="spellStart"/>
      <w:r w:rsidR="008F0DB0" w:rsidRPr="0000759B">
        <w:rPr>
          <w:rFonts w:ascii="Arial" w:hAnsi="Arial" w:cs="Arial"/>
        </w:rPr>
        <w:t>sócio-educativas</w:t>
      </w:r>
      <w:proofErr w:type="spellEnd"/>
      <w:r w:rsidR="008F0DB0" w:rsidRPr="0000759B">
        <w:rPr>
          <w:rFonts w:ascii="Arial" w:hAnsi="Arial" w:cs="Arial"/>
        </w:rPr>
        <w:t xml:space="preserve"> do Rio de Janeiro, veja o documentário </w:t>
      </w:r>
      <w:r w:rsidR="008F0DB0" w:rsidRPr="0000759B">
        <w:rPr>
          <w:rFonts w:ascii="Arial" w:hAnsi="Arial" w:cs="Arial"/>
          <w:b/>
        </w:rPr>
        <w:t>Juízo</w:t>
      </w:r>
      <w:r w:rsidR="008F0DB0" w:rsidRPr="0000759B">
        <w:rPr>
          <w:rFonts w:ascii="Arial" w:hAnsi="Arial" w:cs="Arial"/>
        </w:rPr>
        <w:t xml:space="preserve">, de Maria Ramos, de 2007, cuja primeira parte pode ser encontrada em </w:t>
      </w:r>
      <w:hyperlink r:id="rId17" w:history="1">
        <w:r w:rsidR="008F0DB0" w:rsidRPr="0000759B">
          <w:rPr>
            <w:rStyle w:val="Hyperlink"/>
            <w:rFonts w:ascii="Arial" w:hAnsi="Arial" w:cs="Arial"/>
          </w:rPr>
          <w:t>http://www.youtube.com/watch?v=kgxaFLfImcI</w:t>
        </w:r>
      </w:hyperlink>
      <w:proofErr w:type="gramStart"/>
      <w:r w:rsidR="008F0DB0" w:rsidRPr="0000759B">
        <w:rPr>
          <w:rFonts w:ascii="Arial" w:hAnsi="Arial" w:cs="Arial"/>
        </w:rPr>
        <w:t xml:space="preserve">  </w:t>
      </w:r>
    </w:p>
    <w:p w:rsidR="00357712" w:rsidRPr="0000759B" w:rsidRDefault="00357712" w:rsidP="0000759B">
      <w:pPr>
        <w:pStyle w:val="PargrafodaLista"/>
        <w:spacing w:line="360" w:lineRule="auto"/>
        <w:rPr>
          <w:rFonts w:ascii="Arial" w:hAnsi="Arial" w:cs="Arial"/>
        </w:rPr>
      </w:pPr>
      <w:proofErr w:type="gramEnd"/>
    </w:p>
    <w:p w:rsidR="00357712" w:rsidRDefault="00FE1B32" w:rsidP="00357712">
      <w:pPr>
        <w:pStyle w:val="Ttulo2"/>
        <w:rPr>
          <w:lang w:val="pt-BR" w:eastAsia="pt-BR"/>
        </w:rPr>
      </w:pPr>
      <w:r>
        <w:rPr>
          <w:lang w:val="pt-BR" w:eastAsia="pt-BR"/>
        </w:rPr>
        <w:t>1ª Etapa: Início de Conversa e Preparação</w:t>
      </w:r>
    </w:p>
    <w:p w:rsidR="00357712" w:rsidRDefault="00357712" w:rsidP="00357712">
      <w:pPr>
        <w:rPr>
          <w:lang w:eastAsia="pt-BR"/>
        </w:rPr>
      </w:pPr>
    </w:p>
    <w:p w:rsidR="00357712" w:rsidRPr="0000759B" w:rsidRDefault="00357712" w:rsidP="0000759B">
      <w:pPr>
        <w:spacing w:line="360" w:lineRule="auto"/>
        <w:jc w:val="both"/>
        <w:rPr>
          <w:rFonts w:cs="Arial"/>
        </w:rPr>
      </w:pPr>
      <w:r w:rsidRPr="0000759B">
        <w:rPr>
          <w:rFonts w:cs="Arial"/>
        </w:rPr>
        <w:t>A sociologia, como ciência que busca compreender as relações sociais, não deixa de analisar como uma sociedade faz justiça, quais os valores que são privilegiados em seu sistema penal/penitenciário e quais os limites que o Estado tem no momento de penalizar infratores. Seu papel analítico busca conhecer, descrever e compreender o fenômeno tal fenômeno ou fato social.</w:t>
      </w:r>
    </w:p>
    <w:p w:rsidR="00357712" w:rsidRPr="0000759B" w:rsidRDefault="00357712" w:rsidP="0000759B">
      <w:pPr>
        <w:spacing w:line="360" w:lineRule="auto"/>
        <w:jc w:val="both"/>
        <w:rPr>
          <w:rFonts w:cs="Arial"/>
        </w:rPr>
      </w:pPr>
      <w:r w:rsidRPr="0000759B">
        <w:rPr>
          <w:rFonts w:cs="Arial"/>
        </w:rPr>
        <w:t>No Brasil e no mundo a menoridade penal continua em discussão. Qual seria a finalidade da pena imposta a um menor de idade e – talvez tão ou mais importante – qual a idade que uma pessoa deve ter para ser punida penalmente? É por isso que esta lista de atividades tem a finalidade de compreender e discutir o papel da pena criminal, principalmente quando aplicada a um menor de idade.</w:t>
      </w:r>
    </w:p>
    <w:p w:rsidR="00FE1B32" w:rsidRPr="0000759B" w:rsidRDefault="00FE1B32" w:rsidP="0000759B">
      <w:pPr>
        <w:pStyle w:val="Ttulo1"/>
        <w:spacing w:before="0" w:after="150" w:line="360" w:lineRule="auto"/>
        <w:jc w:val="both"/>
        <w:rPr>
          <w:rFonts w:ascii="Arial" w:hAnsi="Arial" w:cs="Arial"/>
          <w:color w:val="auto"/>
          <w:sz w:val="22"/>
          <w:szCs w:val="22"/>
          <w:lang w:val="pt-BR"/>
        </w:rPr>
      </w:pPr>
      <w:r w:rsidRPr="0000759B">
        <w:rPr>
          <w:rFonts w:ascii="Arial" w:hAnsi="Arial" w:cs="Arial"/>
          <w:color w:val="auto"/>
          <w:sz w:val="22"/>
          <w:szCs w:val="22"/>
        </w:rPr>
        <w:t>Para abordar este tema com os alunos, é fundamental a preparação do professor. Para isso, consulte os conteúdos disponíveis n</w:t>
      </w:r>
      <w:r w:rsidR="00A245F8">
        <w:rPr>
          <w:rFonts w:ascii="Arial" w:hAnsi="Arial" w:cs="Arial"/>
          <w:color w:val="auto"/>
          <w:sz w:val="22"/>
          <w:szCs w:val="22"/>
          <w:lang w:val="pt-BR"/>
        </w:rPr>
        <w:t>a aba “Para Organizar o seu Trabalho e Saber Mais”.</w:t>
      </w:r>
    </w:p>
    <w:p w:rsidR="00FE1B32" w:rsidRDefault="00FE1B32" w:rsidP="0000759B">
      <w:pPr>
        <w:pStyle w:val="Ttulo1"/>
        <w:spacing w:before="0" w:after="150" w:line="360" w:lineRule="auto"/>
        <w:jc w:val="both"/>
        <w:rPr>
          <w:rFonts w:ascii="Arial" w:hAnsi="Arial" w:cs="Arial"/>
          <w:color w:val="auto"/>
          <w:sz w:val="22"/>
          <w:szCs w:val="22"/>
          <w:lang w:val="pt-BR"/>
        </w:rPr>
      </w:pPr>
      <w:r w:rsidRPr="0000759B">
        <w:rPr>
          <w:rFonts w:ascii="Arial" w:hAnsi="Arial" w:cs="Arial"/>
          <w:color w:val="auto"/>
          <w:sz w:val="22"/>
          <w:szCs w:val="22"/>
          <w:lang w:val="pt-BR"/>
        </w:rPr>
        <w:t xml:space="preserve">Dois artigos abordam o tema maioridade </w:t>
      </w:r>
      <w:proofErr w:type="gramStart"/>
      <w:r w:rsidRPr="0000759B">
        <w:rPr>
          <w:rFonts w:ascii="Arial" w:hAnsi="Arial" w:cs="Arial"/>
          <w:color w:val="auto"/>
          <w:sz w:val="22"/>
          <w:szCs w:val="22"/>
          <w:lang w:val="pt-BR"/>
        </w:rPr>
        <w:t>penal</w:t>
      </w:r>
      <w:proofErr w:type="gramEnd"/>
      <w:r w:rsidRPr="0000759B">
        <w:rPr>
          <w:rFonts w:ascii="Arial" w:hAnsi="Arial" w:cs="Arial"/>
          <w:color w:val="auto"/>
          <w:sz w:val="22"/>
          <w:szCs w:val="22"/>
          <w:lang w:val="pt-BR"/>
        </w:rPr>
        <w:t xml:space="preserve">: </w:t>
      </w:r>
      <w:r w:rsidRPr="0000759B">
        <w:rPr>
          <w:rFonts w:ascii="Arial" w:hAnsi="Arial" w:cs="Arial"/>
          <w:i/>
          <w:color w:val="auto"/>
          <w:sz w:val="22"/>
          <w:szCs w:val="22"/>
        </w:rPr>
        <w:t>Entenda o caso dos namorados assassinados na Grande São Paulo</w:t>
      </w:r>
      <w:r w:rsidRPr="0000759B">
        <w:rPr>
          <w:rFonts w:ascii="Arial" w:hAnsi="Arial" w:cs="Arial"/>
          <w:color w:val="auto"/>
          <w:sz w:val="22"/>
          <w:szCs w:val="22"/>
          <w:lang w:val="pt-BR"/>
        </w:rPr>
        <w:t xml:space="preserve">  e </w:t>
      </w:r>
      <w:r w:rsidRPr="0000759B">
        <w:rPr>
          <w:rFonts w:ascii="Arial" w:hAnsi="Arial" w:cs="Arial"/>
          <w:i/>
          <w:color w:val="auto"/>
          <w:sz w:val="22"/>
          <w:szCs w:val="22"/>
        </w:rPr>
        <w:t>A prisão perpétua de menores nos EUA</w:t>
      </w:r>
      <w:r w:rsidRPr="0000759B">
        <w:rPr>
          <w:rFonts w:ascii="Arial" w:hAnsi="Arial" w:cs="Arial"/>
          <w:color w:val="auto"/>
          <w:sz w:val="22"/>
          <w:szCs w:val="22"/>
          <w:lang w:val="pt-BR"/>
        </w:rPr>
        <w:t xml:space="preserve"> trazem a visão jornalística sobre o crime e a maioridade penal (links 1 e 2). O tema também é tratado nos </w:t>
      </w:r>
      <w:proofErr w:type="gramStart"/>
      <w:r w:rsidRPr="0000759B">
        <w:rPr>
          <w:rFonts w:ascii="Arial" w:hAnsi="Arial" w:cs="Arial"/>
          <w:color w:val="auto"/>
          <w:sz w:val="22"/>
          <w:szCs w:val="22"/>
          <w:lang w:val="pt-BR"/>
        </w:rPr>
        <w:t>3</w:t>
      </w:r>
      <w:proofErr w:type="gramEnd"/>
      <w:r w:rsidRPr="0000759B">
        <w:rPr>
          <w:rFonts w:ascii="Arial" w:hAnsi="Arial" w:cs="Arial"/>
          <w:color w:val="auto"/>
          <w:sz w:val="22"/>
          <w:szCs w:val="22"/>
          <w:lang w:val="pt-BR"/>
        </w:rPr>
        <w:t xml:space="preserve"> vídeos sugeridos. A questão das penas alternativas para os menores é abordada nos vídeos e nos textos. </w:t>
      </w:r>
    </w:p>
    <w:p w:rsidR="0000759B" w:rsidRDefault="0000759B" w:rsidP="0000759B">
      <w:pPr>
        <w:rPr>
          <w:lang w:eastAsia="x-none"/>
        </w:rPr>
      </w:pPr>
    </w:p>
    <w:p w:rsidR="0000759B" w:rsidRPr="0000759B" w:rsidRDefault="0000759B" w:rsidP="0000759B">
      <w:pPr>
        <w:rPr>
          <w:lang w:eastAsia="x-none"/>
        </w:rPr>
      </w:pPr>
    </w:p>
    <w:p w:rsidR="00256D9F" w:rsidRPr="00FE1B32" w:rsidRDefault="00256D9F" w:rsidP="00A00EE2">
      <w:pPr>
        <w:tabs>
          <w:tab w:val="left" w:pos="3119"/>
        </w:tabs>
        <w:spacing w:after="0" w:line="240" w:lineRule="auto"/>
        <w:rPr>
          <w:rFonts w:cs="Calibri"/>
          <w:b/>
          <w:lang w:eastAsia="pt-BR"/>
        </w:rPr>
      </w:pPr>
    </w:p>
    <w:p w:rsidR="00C66BB1" w:rsidRPr="00357712" w:rsidRDefault="00FE1B32" w:rsidP="006229E6">
      <w:pPr>
        <w:pStyle w:val="Ttulo2"/>
        <w:rPr>
          <w:lang w:val="pt-BR" w:eastAsia="pt-BR"/>
        </w:rPr>
      </w:pPr>
      <w:r>
        <w:rPr>
          <w:lang w:val="pt-BR" w:eastAsia="pt-BR"/>
        </w:rPr>
        <w:lastRenderedPageBreak/>
        <w:t>2</w:t>
      </w:r>
      <w:r w:rsidR="00B1477D" w:rsidRPr="003E60CA">
        <w:rPr>
          <w:lang w:eastAsia="pt-BR"/>
        </w:rPr>
        <w:t xml:space="preserve">ª Etapa: </w:t>
      </w:r>
      <w:r w:rsidR="00357712">
        <w:rPr>
          <w:lang w:val="pt-BR" w:eastAsia="pt-BR"/>
        </w:rPr>
        <w:t>Colocando o tema em discussão</w:t>
      </w:r>
      <w:r w:rsidR="00EB2B6A">
        <w:rPr>
          <w:lang w:val="pt-BR" w:eastAsia="pt-BR"/>
        </w:rPr>
        <w:t>.</w:t>
      </w:r>
    </w:p>
    <w:p w:rsidR="00357712" w:rsidRDefault="00357712" w:rsidP="00357712">
      <w:pPr>
        <w:rPr>
          <w:lang w:eastAsia="pt-BR"/>
        </w:rPr>
      </w:pPr>
    </w:p>
    <w:p w:rsidR="00357712" w:rsidRDefault="00357712" w:rsidP="0000759B">
      <w:pPr>
        <w:spacing w:line="360" w:lineRule="auto"/>
        <w:jc w:val="both"/>
      </w:pPr>
      <w:r>
        <w:t xml:space="preserve">Para o início da aula, advirta os alunos que o tema que será tratado é delicado – e que o papel da Sociologia é tentar entendê-lo e problematizá-lo, permitindo ao estudante construir suas próprias ideias, </w:t>
      </w:r>
      <w:proofErr w:type="gramStart"/>
      <w:r>
        <w:t>com</w:t>
      </w:r>
      <w:proofErr w:type="gramEnd"/>
      <w:r>
        <w:t xml:space="preserve"> rigor científico. Trate então de dois casos diferentes. Inicialmente, relate, brevemente, o caso do menor </w:t>
      </w:r>
      <w:proofErr w:type="spellStart"/>
      <w:r>
        <w:t>Champinha</w:t>
      </w:r>
      <w:proofErr w:type="spellEnd"/>
      <w:r>
        <w:t xml:space="preserve">, tido como criminoso pelo assassinato de Felipe </w:t>
      </w:r>
      <w:proofErr w:type="spellStart"/>
      <w:r>
        <w:t>Caffé</w:t>
      </w:r>
      <w:proofErr w:type="spellEnd"/>
      <w:r>
        <w:t xml:space="preserve"> e pela tortura, estupro e assassinato de Liana </w:t>
      </w:r>
      <w:proofErr w:type="spellStart"/>
      <w:r>
        <w:t>Friedenbach</w:t>
      </w:r>
      <w:proofErr w:type="spellEnd"/>
      <w:r>
        <w:t xml:space="preserve">. Para isso, compartilhe com os alunos as informações acerca do texto </w:t>
      </w:r>
      <w:proofErr w:type="gramStart"/>
      <w:r>
        <w:t>1</w:t>
      </w:r>
      <w:proofErr w:type="gramEnd"/>
      <w:r>
        <w:t xml:space="preserve">. Peça a eles que pensem um pouco se o menor </w:t>
      </w:r>
      <w:proofErr w:type="spellStart"/>
      <w:r>
        <w:t>Champinha</w:t>
      </w:r>
      <w:proofErr w:type="spellEnd"/>
      <w:r>
        <w:t xml:space="preserve"> </w:t>
      </w:r>
      <w:r w:rsidR="00090565">
        <w:t xml:space="preserve">deveria ou não sofrer uma </w:t>
      </w:r>
      <w:r>
        <w:t>pena.</w:t>
      </w:r>
    </w:p>
    <w:p w:rsidR="00357712" w:rsidRDefault="00357712" w:rsidP="0000759B">
      <w:pPr>
        <w:spacing w:line="360" w:lineRule="auto"/>
        <w:jc w:val="both"/>
      </w:pPr>
      <w:r>
        <w:t xml:space="preserve">Na sequência, leia com os alunos o texto </w:t>
      </w:r>
      <w:proofErr w:type="gramStart"/>
      <w:r>
        <w:t>2</w:t>
      </w:r>
      <w:proofErr w:type="gramEnd"/>
      <w:r>
        <w:t>, chamando a atenção para o histórico do caso e as discussões que estão sendo trazidas pelo texto.</w:t>
      </w:r>
    </w:p>
    <w:p w:rsidR="00357712" w:rsidRDefault="00357712" w:rsidP="0000759B">
      <w:pPr>
        <w:spacing w:line="360" w:lineRule="auto"/>
        <w:jc w:val="both"/>
      </w:pPr>
      <w:r>
        <w:t>Após a colocação do tema, liste, na lousa, as questões que poderão ser objeto de debate sociológico:</w:t>
      </w:r>
    </w:p>
    <w:p w:rsidR="00357712" w:rsidRDefault="00357712" w:rsidP="0000759B">
      <w:pPr>
        <w:numPr>
          <w:ilvl w:val="0"/>
          <w:numId w:val="11"/>
        </w:numPr>
        <w:spacing w:after="200" w:line="360" w:lineRule="auto"/>
        <w:jc w:val="both"/>
      </w:pPr>
      <w:r>
        <w:t>Qual a função da pena em uma sociedade?</w:t>
      </w:r>
    </w:p>
    <w:p w:rsidR="00357712" w:rsidRDefault="00357712" w:rsidP="0000759B">
      <w:pPr>
        <w:numPr>
          <w:ilvl w:val="0"/>
          <w:numId w:val="11"/>
        </w:numPr>
        <w:spacing w:after="200" w:line="360" w:lineRule="auto"/>
        <w:jc w:val="both"/>
      </w:pPr>
      <w:r>
        <w:t>Como deve ser tratado o menor que perpetra crimes bárbaros?</w:t>
      </w:r>
    </w:p>
    <w:p w:rsidR="00357712" w:rsidRDefault="00357712" w:rsidP="0000759B">
      <w:pPr>
        <w:numPr>
          <w:ilvl w:val="0"/>
          <w:numId w:val="11"/>
        </w:numPr>
        <w:spacing w:after="200" w:line="360" w:lineRule="auto"/>
        <w:jc w:val="both"/>
      </w:pPr>
      <w:r>
        <w:t>O que podem ser consideradas penas alternativas às limitadoras de liberdade?</w:t>
      </w:r>
    </w:p>
    <w:p w:rsidR="00357712" w:rsidRPr="00357712" w:rsidRDefault="00357712" w:rsidP="00357712">
      <w:pPr>
        <w:rPr>
          <w:lang w:eastAsia="pt-BR"/>
        </w:rPr>
      </w:pPr>
    </w:p>
    <w:p w:rsidR="000D2CE9" w:rsidRPr="00357712" w:rsidRDefault="00FE1B32" w:rsidP="006229E6">
      <w:pPr>
        <w:pStyle w:val="Ttulo2"/>
        <w:rPr>
          <w:lang w:val="pt-BR"/>
        </w:rPr>
      </w:pPr>
      <w:r>
        <w:rPr>
          <w:lang w:val="pt-BR" w:eastAsia="pt-BR"/>
        </w:rPr>
        <w:t>3</w:t>
      </w:r>
      <w:r w:rsidR="00B1477D" w:rsidRPr="003E60CA">
        <w:rPr>
          <w:lang w:eastAsia="pt-BR"/>
        </w:rPr>
        <w:t xml:space="preserve">ª Etapa: </w:t>
      </w:r>
      <w:r w:rsidR="00357712">
        <w:rPr>
          <w:lang w:val="pt-BR" w:eastAsia="pt-BR"/>
        </w:rPr>
        <w:t>Construindo um quadro analítico</w:t>
      </w:r>
      <w:r w:rsidR="00EB2B6A">
        <w:rPr>
          <w:lang w:val="pt-BR" w:eastAsia="pt-BR"/>
        </w:rPr>
        <w:t>.</w:t>
      </w:r>
    </w:p>
    <w:p w:rsidR="0045122D" w:rsidRDefault="0045122D" w:rsidP="00B62564">
      <w:pPr>
        <w:autoSpaceDE w:val="0"/>
        <w:autoSpaceDN w:val="0"/>
        <w:adjustRightInd w:val="0"/>
        <w:spacing w:after="0" w:line="276" w:lineRule="auto"/>
        <w:ind w:left="708"/>
        <w:jc w:val="both"/>
        <w:rPr>
          <w:lang w:eastAsia="pt-BR"/>
        </w:rPr>
      </w:pPr>
    </w:p>
    <w:p w:rsidR="0045122D" w:rsidRDefault="0045122D" w:rsidP="00B62564">
      <w:pPr>
        <w:autoSpaceDE w:val="0"/>
        <w:autoSpaceDN w:val="0"/>
        <w:adjustRightInd w:val="0"/>
        <w:spacing w:after="0" w:line="276" w:lineRule="auto"/>
        <w:ind w:left="708"/>
        <w:jc w:val="both"/>
        <w:rPr>
          <w:lang w:eastAsia="pt-BR"/>
        </w:rPr>
      </w:pPr>
    </w:p>
    <w:p w:rsidR="008F0DB0" w:rsidRDefault="008F0DB0" w:rsidP="0000759B">
      <w:pPr>
        <w:spacing w:after="120" w:line="360" w:lineRule="auto"/>
        <w:jc w:val="both"/>
      </w:pPr>
      <w:r>
        <w:t xml:space="preserve">Como primeiro ponto a ser discutido, proponha aos alunos que organizem um quadro com as “funções da pena” em duas etapas. Na primeira, peça que os alunos façam no caderno, livremente, uma lista dos tipos de pena possíveis (não se trata das lícitas ou ilícitas, mas das mais diversas possibilidades de se punir alguém). Exemplos possíveis </w:t>
      </w:r>
      <w:proofErr w:type="gramStart"/>
      <w:r>
        <w:t>são</w:t>
      </w:r>
      <w:proofErr w:type="gramEnd"/>
      <w:r>
        <w:t xml:space="preserve"> a realização de trabalhos comunitários, o trabalho forçado, a tortura, o apedrejamento, o encarceramento, a execração pública, o exílio etc.</w:t>
      </w:r>
    </w:p>
    <w:p w:rsidR="008F0DB0" w:rsidRDefault="008F0DB0" w:rsidP="0000759B">
      <w:pPr>
        <w:spacing w:after="120" w:line="360" w:lineRule="auto"/>
        <w:jc w:val="both"/>
      </w:pPr>
      <w:r>
        <w:t xml:space="preserve">Construa, então, uma primeira lista, na lousa, com diversas penas trazidas pelos alunos. Sugerimos que o professor vá solicitando aos alunos completar conjuntamente a lista da lousa com os elementos registrados em seus cadernos. </w:t>
      </w:r>
    </w:p>
    <w:p w:rsidR="008F0DB0" w:rsidRDefault="008F0DB0" w:rsidP="0000759B">
      <w:pPr>
        <w:spacing w:after="120" w:line="360" w:lineRule="auto"/>
        <w:jc w:val="both"/>
      </w:pPr>
      <w:r>
        <w:t xml:space="preserve">Finalizada esta primeira etapa, aborde três possíveis finalidades da pena (já consagradas pela sociologia), sendo elas </w:t>
      </w:r>
      <w:r w:rsidRPr="00553889">
        <w:rPr>
          <w:i/>
        </w:rPr>
        <w:t>o utilitarismo da pena</w:t>
      </w:r>
      <w:r>
        <w:t xml:space="preserve">, a </w:t>
      </w:r>
      <w:r w:rsidRPr="00553889">
        <w:rPr>
          <w:i/>
        </w:rPr>
        <w:t>justiça</w:t>
      </w:r>
      <w:r>
        <w:t xml:space="preserve"> </w:t>
      </w:r>
      <w:r w:rsidRPr="00553889">
        <w:rPr>
          <w:i/>
        </w:rPr>
        <w:t>da pena</w:t>
      </w:r>
      <w:r>
        <w:t xml:space="preserve"> e a </w:t>
      </w:r>
      <w:r w:rsidR="001F0A21">
        <w:rPr>
          <w:i/>
        </w:rPr>
        <w:t>ressocialização pela pena</w:t>
      </w:r>
      <w:r w:rsidR="00090565">
        <w:rPr>
          <w:i/>
        </w:rPr>
        <w:t>.</w:t>
      </w:r>
      <w:r>
        <w:t xml:space="preserve"> Neste tópico é importante verificar se não há outro critério que possa ter surgido para que o quadro seja mais completo. Advirta os alunos, neste instante, que a função da sociologia é exatamente tentar trazer ordem às diversas manifestações sociais (como é o caso das penas).</w:t>
      </w:r>
    </w:p>
    <w:p w:rsidR="008F0DB0" w:rsidRDefault="008F0DB0" w:rsidP="0000759B">
      <w:pPr>
        <w:spacing w:after="120" w:line="360" w:lineRule="auto"/>
        <w:jc w:val="both"/>
      </w:pPr>
      <w:r>
        <w:t>Com o quadro construído, peça aos alunos para que completem o quadro, incluindo em cada coluna a pena e a razão de sua colocação neste critério.</w:t>
      </w:r>
    </w:p>
    <w:p w:rsidR="008F0DB0" w:rsidRDefault="008F0DB0" w:rsidP="0000759B">
      <w:pPr>
        <w:spacing w:after="120" w:line="360" w:lineRule="auto"/>
        <w:jc w:val="both"/>
      </w:pPr>
      <w:r>
        <w:lastRenderedPageBreak/>
        <w:t>Um exemplo de quadro segue a seguir, sempre lembrando que as penas podem variar de acordo com a justificativa e nada impossibilita que elas estejam presentes em mais de uma coluna</w:t>
      </w:r>
      <w:r w:rsidR="0000759B">
        <w:t>.</w:t>
      </w:r>
    </w:p>
    <w:p w:rsidR="0000759B" w:rsidRDefault="0000759B" w:rsidP="0000759B">
      <w:pPr>
        <w:spacing w:after="120" w:line="360" w:lineRule="auto"/>
        <w:jc w:val="both"/>
      </w:pPr>
    </w:p>
    <w:p w:rsidR="008F0DB0" w:rsidRDefault="00EB2B6A" w:rsidP="008F0DB0">
      <w:pPr>
        <w:spacing w:after="120"/>
        <w:jc w:val="both"/>
      </w:pPr>
      <w:r>
        <w:rPr>
          <w:noProof/>
          <w:lang w:eastAsia="pt-BR"/>
        </w:rPr>
        <w:drawing>
          <wp:inline distT="0" distB="0" distL="0" distR="0">
            <wp:extent cx="5391150" cy="2619375"/>
            <wp:effectExtent l="0" t="0" r="0" b="9525"/>
            <wp:docPr id="4" name="Imagem 4" descr="C:\Users\Mel\Pictures\RIC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Pictures\RICARD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619375"/>
                    </a:xfrm>
                    <a:prstGeom prst="rect">
                      <a:avLst/>
                    </a:prstGeom>
                    <a:noFill/>
                    <a:ln>
                      <a:noFill/>
                    </a:ln>
                  </pic:spPr>
                </pic:pic>
              </a:graphicData>
            </a:graphic>
          </wp:inline>
        </w:drawing>
      </w:r>
    </w:p>
    <w:p w:rsidR="008F0DB0" w:rsidRDefault="008F0DB0" w:rsidP="008F0DB0">
      <w:pPr>
        <w:spacing w:after="120"/>
        <w:jc w:val="both"/>
      </w:pPr>
      <w:r>
        <w:t xml:space="preserve">Como finalização desta etapa, proponha uma atividade breve de pesquisa. Solicite aos alunos que </w:t>
      </w:r>
      <w:proofErr w:type="gramStart"/>
      <w:r>
        <w:t>encontrem</w:t>
      </w:r>
      <w:proofErr w:type="gramEnd"/>
      <w:r>
        <w:t xml:space="preserve"> uma notícia de manifestação da ONU acerca de um tipo específico de pena, como a pena de morte, o apedrejamento, a prisão perpétua etc. O aluno deverá colar o texto em seu caderno e realizar um breve comentário acerca da posição da ONU frente aos critérios do quadro organizado.</w:t>
      </w:r>
    </w:p>
    <w:p w:rsidR="0000759B" w:rsidRDefault="0000759B" w:rsidP="008F0DB0">
      <w:pPr>
        <w:spacing w:after="120"/>
        <w:jc w:val="both"/>
      </w:pPr>
    </w:p>
    <w:p w:rsidR="00357712" w:rsidRDefault="00FE1B32" w:rsidP="00357712">
      <w:pPr>
        <w:pStyle w:val="Ttulo2"/>
      </w:pPr>
      <w:r>
        <w:rPr>
          <w:lang w:val="pt-BR" w:eastAsia="pt-BR"/>
        </w:rPr>
        <w:t>4</w:t>
      </w:r>
      <w:r w:rsidR="00357712">
        <w:rPr>
          <w:lang w:val="pt-BR" w:eastAsia="pt-BR"/>
        </w:rPr>
        <w:t>ª E</w:t>
      </w:r>
      <w:r w:rsidR="00357712" w:rsidRPr="00924876">
        <w:rPr>
          <w:lang w:val="pt-BR" w:eastAsia="pt-BR"/>
        </w:rPr>
        <w:t xml:space="preserve">tapa: </w:t>
      </w:r>
      <w:r w:rsidR="00357712">
        <w:rPr>
          <w:lang w:val="pt-BR" w:eastAsia="pt-BR"/>
        </w:rPr>
        <w:t>A questão da idade penal</w:t>
      </w:r>
      <w:r w:rsidR="00EB2B6A">
        <w:rPr>
          <w:lang w:val="pt-BR" w:eastAsia="pt-BR"/>
        </w:rPr>
        <w:t>.</w:t>
      </w:r>
    </w:p>
    <w:p w:rsidR="0000759B" w:rsidRDefault="0000759B" w:rsidP="008F0DB0">
      <w:pPr>
        <w:spacing w:after="120"/>
        <w:jc w:val="both"/>
      </w:pPr>
    </w:p>
    <w:p w:rsidR="008F0DB0" w:rsidRDefault="008F0DB0" w:rsidP="0000759B">
      <w:pPr>
        <w:spacing w:after="120" w:line="360" w:lineRule="auto"/>
        <w:jc w:val="both"/>
      </w:pPr>
      <w:r>
        <w:t>Retomando os tipos de pena e suas categorias, além de retomar a 1ª etapa, introduza a segunda questão deste plano (como deve ser tratado o menor que perpetra crimes bárbaros?). Neste aspecto analise com os alunos os seguintes tópicos:</w:t>
      </w:r>
    </w:p>
    <w:p w:rsidR="008F0DB0" w:rsidRDefault="008F0DB0" w:rsidP="0000759B">
      <w:pPr>
        <w:numPr>
          <w:ilvl w:val="0"/>
          <w:numId w:val="12"/>
        </w:numPr>
        <w:spacing w:after="120" w:line="360" w:lineRule="auto"/>
        <w:jc w:val="both"/>
      </w:pPr>
      <w:r>
        <w:t>Qual deve ser a idade penal (a idade para que uma pessoa seja tratada como adulta?</w:t>
      </w:r>
      <w:proofErr w:type="gramStart"/>
      <w:r w:rsidR="00090565">
        <w:t>)</w:t>
      </w:r>
      <w:proofErr w:type="gramEnd"/>
    </w:p>
    <w:p w:rsidR="008F0DB0" w:rsidRDefault="008F0DB0" w:rsidP="0000759B">
      <w:pPr>
        <w:numPr>
          <w:ilvl w:val="0"/>
          <w:numId w:val="12"/>
        </w:numPr>
        <w:spacing w:after="120" w:line="360" w:lineRule="auto"/>
        <w:jc w:val="both"/>
      </w:pPr>
      <w:r>
        <w:t>Deve haver diferença nas penas aplicadas a um adolescente e a um adulto?</w:t>
      </w:r>
    </w:p>
    <w:p w:rsidR="008F0DB0" w:rsidRDefault="008F0DB0" w:rsidP="0000759B">
      <w:pPr>
        <w:numPr>
          <w:ilvl w:val="0"/>
          <w:numId w:val="12"/>
        </w:numPr>
        <w:spacing w:after="120" w:line="360" w:lineRule="auto"/>
        <w:jc w:val="both"/>
      </w:pPr>
      <w:r>
        <w:t>Quais as razões para tratar diferentemente uma criança, uma adolescente e um adulto?</w:t>
      </w:r>
    </w:p>
    <w:p w:rsidR="008F0DB0" w:rsidRDefault="008F0DB0" w:rsidP="0000759B">
      <w:pPr>
        <w:spacing w:after="120" w:line="360" w:lineRule="auto"/>
        <w:jc w:val="both"/>
      </w:pPr>
      <w:r>
        <w:t>Levantados os tópicos proponha aos alunos que, em conjunto, vejam os vídeos listados (vídeos 1, 2 e 3), fazendo com que cada aluno anote os argumentos favoráveis e contrários à redução da maioridade penal.</w:t>
      </w:r>
    </w:p>
    <w:p w:rsidR="008F0DB0" w:rsidRDefault="008F0DB0" w:rsidP="0000759B">
      <w:pPr>
        <w:spacing w:after="120" w:line="360" w:lineRule="auto"/>
        <w:jc w:val="both"/>
      </w:pPr>
      <w:r>
        <w:t>Converse com os alunos sobre os vídeos e peça para que verifiquem outros argumentos favoráveis ou contrários à redução da maioridade penal no Brasil.</w:t>
      </w:r>
    </w:p>
    <w:p w:rsidR="008F0DB0" w:rsidRDefault="008F0DB0" w:rsidP="0000759B">
      <w:pPr>
        <w:spacing w:after="120" w:line="360" w:lineRule="auto"/>
        <w:jc w:val="both"/>
      </w:pPr>
      <w:r>
        <w:t>Ao final, proponha que cada aluno responda às perguntas listadas acima, formando a sua opinião acerca do tema.</w:t>
      </w:r>
    </w:p>
    <w:p w:rsidR="00357712" w:rsidRDefault="00357712" w:rsidP="0000759B">
      <w:pPr>
        <w:spacing w:after="120" w:line="360" w:lineRule="auto"/>
        <w:jc w:val="both"/>
      </w:pPr>
    </w:p>
    <w:p w:rsidR="00357712" w:rsidRDefault="00FE1B32" w:rsidP="00357712">
      <w:pPr>
        <w:pStyle w:val="Ttulo2"/>
      </w:pPr>
      <w:r>
        <w:rPr>
          <w:lang w:val="pt-BR" w:eastAsia="pt-BR"/>
        </w:rPr>
        <w:lastRenderedPageBreak/>
        <w:t>5</w:t>
      </w:r>
      <w:r w:rsidR="00357712">
        <w:rPr>
          <w:lang w:val="pt-BR" w:eastAsia="pt-BR"/>
        </w:rPr>
        <w:t>ª E</w:t>
      </w:r>
      <w:r w:rsidR="00357712" w:rsidRPr="00924876">
        <w:rPr>
          <w:lang w:val="pt-BR" w:eastAsia="pt-BR"/>
        </w:rPr>
        <w:t xml:space="preserve">tapa: </w:t>
      </w:r>
      <w:r w:rsidR="00357712">
        <w:rPr>
          <w:lang w:val="pt-BR" w:eastAsia="pt-BR"/>
        </w:rPr>
        <w:t>Vendo um documentário</w:t>
      </w:r>
      <w:r w:rsidR="00EB2B6A">
        <w:rPr>
          <w:lang w:val="pt-BR" w:eastAsia="pt-BR"/>
        </w:rPr>
        <w:t>.</w:t>
      </w:r>
    </w:p>
    <w:p w:rsidR="00357712" w:rsidRDefault="00357712" w:rsidP="00357712">
      <w:pPr>
        <w:autoSpaceDE w:val="0"/>
        <w:autoSpaceDN w:val="0"/>
        <w:adjustRightInd w:val="0"/>
        <w:spacing w:after="0" w:line="276" w:lineRule="auto"/>
        <w:ind w:left="708"/>
        <w:jc w:val="both"/>
        <w:rPr>
          <w:lang w:eastAsia="pt-BR"/>
        </w:rPr>
      </w:pPr>
    </w:p>
    <w:p w:rsidR="008F0DB0" w:rsidRDefault="008F0DB0" w:rsidP="0000759B">
      <w:pPr>
        <w:spacing w:after="120" w:line="360" w:lineRule="auto"/>
        <w:jc w:val="both"/>
      </w:pPr>
      <w:r>
        <w:t xml:space="preserve">Como atividade complementar, sugere-se </w:t>
      </w:r>
      <w:r w:rsidR="00090565">
        <w:t xml:space="preserve">que </w:t>
      </w:r>
      <w:r>
        <w:t xml:space="preserve">seja organizado um momento para que a classe discuta um filme. Para isso, </w:t>
      </w:r>
      <w:r w:rsidR="00090565">
        <w:t xml:space="preserve">propõe-se </w:t>
      </w:r>
      <w:r>
        <w:t>que a classe veja o documentário “Juízo” (indicado acima), elaborando um breve relatório pessoal acerca do filme. Para isso os alunos deverão elaborar um texto fazendo uma breve sinopse do filme e, também, escolhendo uma passagem mais relevante ou impressionante (justificando a escolha).</w:t>
      </w:r>
    </w:p>
    <w:p w:rsidR="00357712" w:rsidRDefault="00357712" w:rsidP="008F0DB0">
      <w:pPr>
        <w:spacing w:after="120"/>
        <w:jc w:val="both"/>
      </w:pPr>
    </w:p>
    <w:p w:rsidR="00357712" w:rsidRDefault="00FE1B32" w:rsidP="00357712">
      <w:pPr>
        <w:pStyle w:val="Ttulo2"/>
      </w:pPr>
      <w:r>
        <w:rPr>
          <w:lang w:val="pt-BR" w:eastAsia="pt-BR"/>
        </w:rPr>
        <w:t>6</w:t>
      </w:r>
      <w:r w:rsidR="00357712">
        <w:rPr>
          <w:lang w:val="pt-BR" w:eastAsia="pt-BR"/>
        </w:rPr>
        <w:t>ª E</w:t>
      </w:r>
      <w:r w:rsidR="00357712" w:rsidRPr="00924876">
        <w:rPr>
          <w:lang w:val="pt-BR" w:eastAsia="pt-BR"/>
        </w:rPr>
        <w:t xml:space="preserve">tapa: </w:t>
      </w:r>
      <w:r w:rsidR="00357712">
        <w:rPr>
          <w:lang w:val="pt-BR" w:eastAsia="pt-BR"/>
        </w:rPr>
        <w:t>Outras formas de punir</w:t>
      </w:r>
      <w:r w:rsidR="00EB2B6A">
        <w:rPr>
          <w:lang w:val="pt-BR" w:eastAsia="pt-BR"/>
        </w:rPr>
        <w:t>.</w:t>
      </w:r>
    </w:p>
    <w:p w:rsidR="00357712" w:rsidRDefault="00357712" w:rsidP="00357712">
      <w:pPr>
        <w:autoSpaceDE w:val="0"/>
        <w:autoSpaceDN w:val="0"/>
        <w:adjustRightInd w:val="0"/>
        <w:spacing w:after="0" w:line="276" w:lineRule="auto"/>
        <w:ind w:left="708"/>
        <w:jc w:val="both"/>
        <w:rPr>
          <w:lang w:eastAsia="pt-BR"/>
        </w:rPr>
      </w:pPr>
    </w:p>
    <w:p w:rsidR="008F0DB0" w:rsidRDefault="008F0DB0" w:rsidP="00EB2B6A">
      <w:pPr>
        <w:spacing w:after="120" w:line="360" w:lineRule="auto"/>
        <w:jc w:val="both"/>
      </w:pPr>
      <w:r>
        <w:t xml:space="preserve">Como etapa final, sugere-se que o tema da penalização passe para as novas possibilidades, para as possíveis soluções para os problemas da criminalidade. Relate a recente discussão existente no Brasil acerca da utilização de penas alternativas. Para isso, veja com seus alunos os vídeos </w:t>
      </w:r>
      <w:proofErr w:type="gramStart"/>
      <w:r>
        <w:t>4</w:t>
      </w:r>
      <w:proofErr w:type="gramEnd"/>
      <w:r>
        <w:t xml:space="preserve"> e 5, que tratam do tema.</w:t>
      </w:r>
    </w:p>
    <w:p w:rsidR="008F0DB0" w:rsidRDefault="008F0DB0" w:rsidP="00EB2B6A">
      <w:pPr>
        <w:spacing w:after="120" w:line="360" w:lineRule="auto"/>
        <w:jc w:val="both"/>
      </w:pPr>
      <w:r>
        <w:t>Como meio de avaliação de todo o processo, sugere-se que os alunos, individualmente, façam um breve ensaio sobre a seguinte questão: O Brasil e o jovem infrator. Para isso os alunos deverão escolher um ponto de vista sobre o tema, dentre os diversos trabalhados em sala, e escrever um texto reflexivo. Sugere-se a utilização dos seguintes critérios de avaliação: uso da norma culta, correção na estrutura textual, clareza argumentativa e profundidade dos argumentos.</w:t>
      </w:r>
    </w:p>
    <w:p w:rsidR="008F0DB0" w:rsidRDefault="008F0DB0" w:rsidP="00EB2B6A">
      <w:pPr>
        <w:spacing w:after="120" w:line="360" w:lineRule="auto"/>
        <w:jc w:val="both"/>
      </w:pPr>
    </w:p>
    <w:p w:rsidR="008F0DB0" w:rsidRDefault="008F0DB0" w:rsidP="00EB2B6A">
      <w:pPr>
        <w:spacing w:after="120" w:line="360" w:lineRule="auto"/>
        <w:jc w:val="both"/>
      </w:pPr>
      <w:r>
        <w:t xml:space="preserve">Plano de aula: </w:t>
      </w:r>
      <w:proofErr w:type="gramStart"/>
      <w:r>
        <w:t>Prof.</w:t>
      </w:r>
      <w:proofErr w:type="gramEnd"/>
      <w:r>
        <w:t xml:space="preserve"> </w:t>
      </w:r>
      <w:proofErr w:type="spellStart"/>
      <w:r>
        <w:t>Ms</w:t>
      </w:r>
      <w:proofErr w:type="spellEnd"/>
      <w:r>
        <w:t xml:space="preserve"> Ricardo Alves Barreira Lourenço</w:t>
      </w:r>
      <w:r w:rsidR="00EB2B6A">
        <w:t>.</w:t>
      </w:r>
    </w:p>
    <w:p w:rsidR="008F0DB0" w:rsidRDefault="008F0DB0" w:rsidP="008F0DB0">
      <w:pPr>
        <w:jc w:val="center"/>
      </w:pPr>
    </w:p>
    <w:bookmarkEnd w:id="0"/>
    <w:p w:rsidR="00924876" w:rsidRDefault="00924876" w:rsidP="00B62564">
      <w:pPr>
        <w:autoSpaceDE w:val="0"/>
        <w:autoSpaceDN w:val="0"/>
        <w:adjustRightInd w:val="0"/>
        <w:spacing w:after="0" w:line="276" w:lineRule="auto"/>
        <w:ind w:left="708"/>
        <w:jc w:val="both"/>
        <w:rPr>
          <w:lang w:eastAsia="pt-BR"/>
        </w:rPr>
      </w:pPr>
    </w:p>
    <w:sectPr w:rsidR="00924876" w:rsidSect="00C336F3">
      <w:headerReference w:type="default" r:id="rId19"/>
      <w:footerReference w:type="default" r:id="rId20"/>
      <w:type w:val="continuous"/>
      <w:pgSz w:w="11906" w:h="16838"/>
      <w:pgMar w:top="1221" w:right="991"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7F" w:rsidRDefault="00C3467F" w:rsidP="00BB7A04">
      <w:pPr>
        <w:spacing w:after="0" w:line="240" w:lineRule="auto"/>
      </w:pPr>
      <w:r>
        <w:separator/>
      </w:r>
    </w:p>
  </w:endnote>
  <w:endnote w:type="continuationSeparator" w:id="0">
    <w:p w:rsidR="00C3467F" w:rsidRDefault="00C3467F"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2E" w:rsidRPr="008F0DB0" w:rsidRDefault="000D4C2E" w:rsidP="00924876">
    <w:pPr>
      <w:pStyle w:val="SemEspaamento1"/>
      <w:rPr>
        <w:rStyle w:val="apple-style-span"/>
        <w:sz w:val="16"/>
        <w:szCs w:val="16"/>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Pr="006A3602">
      <w:rPr>
        <w:rFonts w:ascii="Verdana" w:hAnsi="Verdana"/>
        <w:noProof/>
        <w:sz w:val="16"/>
        <w:szCs w:val="16"/>
        <w:lang w:eastAsia="pt-BR"/>
      </w:rPr>
      <w:t xml:space="preserve"> </w:t>
    </w:r>
    <w:r w:rsidR="00EB2B6A">
      <w:rPr>
        <w:noProof/>
        <w:color w:val="566270"/>
        <w:sz w:val="16"/>
        <w:szCs w:val="16"/>
        <w:lang w:eastAsia="pt-BR"/>
      </w:rPr>
      <mc:AlternateContent>
        <mc:Choice Requires="wps">
          <w:drawing>
            <wp:anchor distT="0" distB="0" distL="114300" distR="114300" simplePos="0" relativeHeight="251658752" behindDoc="0" locked="0" layoutInCell="1" allowOverlap="1">
              <wp:simplePos x="0" y="0"/>
              <wp:positionH relativeFrom="column">
                <wp:posOffset>-31115</wp:posOffset>
              </wp:positionH>
              <wp:positionV relativeFrom="paragraph">
                <wp:posOffset>-25400</wp:posOffset>
              </wp:positionV>
              <wp:extent cx="6581140" cy="8255"/>
              <wp:effectExtent l="6985" t="12700" r="12700" b="7620"/>
              <wp:wrapNone/>
              <wp:docPr id="2"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" strokecolor="#4579b8">
              <o:lock v:ext="edit" shapetype="f"/>
            </v:line>
          </w:pict>
        </mc:Fallback>
      </mc:AlternateContent>
    </w:r>
    <w:r w:rsidRPr="006A3602">
      <w:rPr>
        <w:rStyle w:val="apple-style-span"/>
        <w:color w:val="566270"/>
        <w:sz w:val="16"/>
        <w:szCs w:val="16"/>
      </w:rPr>
      <w:t>| Plano de aula</w:t>
    </w:r>
    <w:r w:rsidR="0000759B">
      <w:rPr>
        <w:rStyle w:val="apple-style-span"/>
        <w:color w:val="566270"/>
        <w:sz w:val="16"/>
        <w:szCs w:val="16"/>
      </w:rPr>
      <w:t xml:space="preserve"> Justiça: A Criminalidade e o Jovem. </w:t>
    </w:r>
    <w:proofErr w:type="gramStart"/>
    <w:r w:rsidR="0000759B">
      <w:rPr>
        <w:rStyle w:val="apple-style-span"/>
        <w:color w:val="566270"/>
        <w:sz w:val="16"/>
        <w:szCs w:val="16"/>
      </w:rPr>
      <w:t>Prof.</w:t>
    </w:r>
    <w:proofErr w:type="gramEnd"/>
    <w:r w:rsidR="0000759B">
      <w:rPr>
        <w:rStyle w:val="apple-style-span"/>
        <w:color w:val="566270"/>
        <w:sz w:val="16"/>
        <w:szCs w:val="16"/>
      </w:rPr>
      <w:t xml:space="preserve"> </w:t>
    </w:r>
    <w:proofErr w:type="spellStart"/>
    <w:r w:rsidR="0000759B">
      <w:rPr>
        <w:rStyle w:val="apple-style-span"/>
        <w:color w:val="566270"/>
        <w:sz w:val="16"/>
        <w:szCs w:val="16"/>
      </w:rPr>
      <w:t>Ms</w:t>
    </w:r>
    <w:proofErr w:type="spellEnd"/>
    <w:r w:rsidR="0000759B">
      <w:rPr>
        <w:rStyle w:val="apple-style-span"/>
        <w:color w:val="566270"/>
        <w:sz w:val="16"/>
        <w:szCs w:val="16"/>
      </w:rPr>
      <w:t>. Ricardo Alves Barreira Lourenço.</w:t>
    </w:r>
    <w:r w:rsidRPr="008F0DB0">
      <w:rPr>
        <w:rStyle w:val="apple-style-span"/>
        <w:color w:val="566270"/>
        <w:sz w:val="16"/>
        <w:szCs w:val="16"/>
      </w:rPr>
      <w:t xml:space="preserve"> </w:t>
    </w:r>
  </w:p>
  <w:p w:rsidR="000D4C2E" w:rsidRPr="008F0DB0" w:rsidRDefault="000D4C2E" w:rsidP="00B76037">
    <w:pPr>
      <w:pStyle w:val="Rodap"/>
      <w:jc w:val="right"/>
      <w:rPr>
        <w:sz w:val="16"/>
        <w:szCs w:val="16"/>
      </w:rPr>
    </w:pPr>
    <w:r w:rsidRPr="008F0DB0">
      <w:rPr>
        <w:sz w:val="16"/>
        <w:szCs w:val="16"/>
      </w:rPr>
      <w:fldChar w:fldCharType="begin"/>
    </w:r>
    <w:r w:rsidRPr="008F0DB0">
      <w:rPr>
        <w:sz w:val="16"/>
        <w:szCs w:val="16"/>
      </w:rPr>
      <w:instrText>PAGE   \* MERGEFORMAT</w:instrText>
    </w:r>
    <w:r w:rsidRPr="008F0DB0">
      <w:rPr>
        <w:sz w:val="16"/>
        <w:szCs w:val="16"/>
      </w:rPr>
      <w:fldChar w:fldCharType="separate"/>
    </w:r>
    <w:r w:rsidR="004C5B05">
      <w:rPr>
        <w:noProof/>
        <w:sz w:val="16"/>
        <w:szCs w:val="16"/>
      </w:rPr>
      <w:t>2</w:t>
    </w:r>
    <w:r w:rsidRPr="008F0DB0">
      <w:rPr>
        <w:sz w:val="16"/>
        <w:szCs w:val="16"/>
      </w:rPr>
      <w:fldChar w:fldCharType="end"/>
    </w:r>
  </w:p>
  <w:p w:rsidR="000D4C2E" w:rsidRDefault="000D4C2E">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7F" w:rsidRDefault="00C3467F" w:rsidP="00BB7A04">
      <w:pPr>
        <w:spacing w:after="0" w:line="240" w:lineRule="auto"/>
      </w:pPr>
      <w:r>
        <w:separator/>
      </w:r>
    </w:p>
  </w:footnote>
  <w:footnote w:type="continuationSeparator" w:id="0">
    <w:p w:rsidR="00C3467F" w:rsidRDefault="00C3467F"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2E" w:rsidRDefault="00EB2B6A">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1856105</wp:posOffset>
              </wp:positionH>
              <wp:positionV relativeFrom="paragraph">
                <wp:posOffset>-147955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C2E" w:rsidRPr="0023582A" w:rsidRDefault="0000759B" w:rsidP="00823D7E">
                          <w:pPr>
                            <w:pStyle w:val="Ttulo1"/>
                            <w:jc w:val="right"/>
                            <w:rPr>
                              <w:sz w:val="6"/>
                            </w:rPr>
                          </w:pPr>
                          <w:r>
                            <w:rPr>
                              <w:sz w:val="22"/>
                              <w:lang w:val="pt-BR"/>
                            </w:rPr>
                            <w:t>Plano de Aula Justiça: A Criminalidade e o Jovem.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rsidR="000D4C2E" w:rsidRPr="0023582A" w:rsidRDefault="0000759B" w:rsidP="00823D7E">
                    <w:pPr>
                      <w:pStyle w:val="Ttulo1"/>
                      <w:jc w:val="right"/>
                      <w:rPr>
                        <w:sz w:val="6"/>
                      </w:rPr>
                    </w:pPr>
                    <w:r>
                      <w:rPr>
                        <w:sz w:val="22"/>
                        <w:lang w:val="pt-BR"/>
                      </w:rPr>
                      <w:t>Plano de Aula Justiça: A Criminalidade e o Jovem.</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367030</wp:posOffset>
              </wp:positionV>
              <wp:extent cx="6569710" cy="3175"/>
              <wp:effectExtent l="6350" t="5080" r="5715" b="1079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hW&#10;TxMTAgAAHgQAAA4AAAAAAAAAAAAAAAAALgIAAGRycy9lMm9Eb2MueG1sUEsBAi0AFAAGAAgAAAAh&#10;AAXBv7XdAAAACQEAAA8AAAAAAAAAAAAAAAAAbQQAAGRycy9kb3ducmV2LnhtbFBLBQYAAAAABAAE&#10;APMAAAB3BQAAAAA=&#10;" strokecolor="#4579b8">
              <o:lock v:ext="edit" shapetype="f"/>
            </v:line>
          </w:pict>
        </mc:Fallback>
      </mc:AlternateContent>
    </w:r>
    <w:r>
      <w:rPr>
        <w:noProof/>
        <w:lang w:eastAsia="pt-BR"/>
      </w:rPr>
      <w:drawing>
        <wp:inline distT="0" distB="0" distL="0" distR="0">
          <wp:extent cx="742950" cy="361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5344" t="14745" r="70898" b="73335"/>
                  <a:stretch>
                    <a:fillRect/>
                  </a:stretch>
                </pic:blipFill>
                <pic:spPr bwMode="auto">
                  <a:xfrm>
                    <a:off x="0" y="0"/>
                    <a:ext cx="742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1D1"/>
    <w:multiLevelType w:val="hybridMultilevel"/>
    <w:tmpl w:val="4D7E48D4"/>
    <w:lvl w:ilvl="0" w:tplc="B888E01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D1A5DC6"/>
    <w:multiLevelType w:val="hybridMultilevel"/>
    <w:tmpl w:val="A0E61790"/>
    <w:lvl w:ilvl="0" w:tplc="F856AC10">
      <w:start w:val="1"/>
      <w:numFmt w:val="bullet"/>
      <w:lvlText w:val=""/>
      <w:lvlJc w:val="left"/>
      <w:pPr>
        <w:ind w:left="1068" w:hanging="360"/>
      </w:pPr>
      <w:rPr>
        <w:rFonts w:ascii="Wingdings" w:hAnsi="Wingdings" w:hint="default"/>
        <w:color w:val="FFC000"/>
        <w:sz w:val="28"/>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C0E788C"/>
    <w:multiLevelType w:val="hybridMultilevel"/>
    <w:tmpl w:val="571E74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521032"/>
    <w:multiLevelType w:val="hybridMultilevel"/>
    <w:tmpl w:val="0ED200AE"/>
    <w:lvl w:ilvl="0" w:tplc="125A71CE">
      <w:start w:val="1"/>
      <w:numFmt w:val="bullet"/>
      <w:lvlText w:val=""/>
      <w:lvlJc w:val="left"/>
      <w:pPr>
        <w:ind w:left="720" w:hanging="360"/>
      </w:pPr>
      <w:rPr>
        <w:rFonts w:ascii="Symbol" w:hAnsi="Symbol" w:hint="default"/>
        <w:color w:val="auto"/>
        <w:sz w:val="28"/>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13616A"/>
    <w:multiLevelType w:val="hybridMultilevel"/>
    <w:tmpl w:val="EE304098"/>
    <w:lvl w:ilvl="0" w:tplc="04160001">
      <w:start w:val="1"/>
      <w:numFmt w:val="bullet"/>
      <w:lvlText w:val=""/>
      <w:lvlJc w:val="left"/>
      <w:pPr>
        <w:ind w:left="810" w:hanging="360"/>
      </w:pPr>
      <w:rPr>
        <w:rFonts w:ascii="Symbol" w:hAnsi="Symbol" w:hint="default"/>
      </w:rPr>
    </w:lvl>
    <w:lvl w:ilvl="1" w:tplc="04160003" w:tentative="1">
      <w:start w:val="1"/>
      <w:numFmt w:val="bullet"/>
      <w:lvlText w:val="o"/>
      <w:lvlJc w:val="left"/>
      <w:pPr>
        <w:ind w:left="1530" w:hanging="360"/>
      </w:pPr>
      <w:rPr>
        <w:rFonts w:ascii="Courier New" w:hAnsi="Courier New" w:cs="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cs="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cs="Courier New" w:hint="default"/>
      </w:rPr>
    </w:lvl>
    <w:lvl w:ilvl="8" w:tplc="04160005" w:tentative="1">
      <w:start w:val="1"/>
      <w:numFmt w:val="bullet"/>
      <w:lvlText w:val=""/>
      <w:lvlJc w:val="left"/>
      <w:pPr>
        <w:ind w:left="6570" w:hanging="360"/>
      </w:pPr>
      <w:rPr>
        <w:rFonts w:ascii="Wingdings" w:hAnsi="Wingdings" w:hint="default"/>
      </w:rPr>
    </w:lvl>
  </w:abstractNum>
  <w:abstractNum w:abstractNumId="7">
    <w:nsid w:val="4A7403A6"/>
    <w:multiLevelType w:val="hybridMultilevel"/>
    <w:tmpl w:val="C52A84D2"/>
    <w:lvl w:ilvl="0" w:tplc="57A0239E">
      <w:start w:val="1"/>
      <w:numFmt w:val="low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53621E97"/>
    <w:multiLevelType w:val="hybridMultilevel"/>
    <w:tmpl w:val="C372956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3C74BB7"/>
    <w:multiLevelType w:val="hybridMultilevel"/>
    <w:tmpl w:val="CC9AB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8346461"/>
    <w:multiLevelType w:val="hybridMultilevel"/>
    <w:tmpl w:val="27544754"/>
    <w:lvl w:ilvl="0" w:tplc="F0E292CC">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8"/>
  </w:num>
  <w:num w:numId="2">
    <w:abstractNumId w:val="3"/>
  </w:num>
  <w:num w:numId="3">
    <w:abstractNumId w:val="10"/>
  </w:num>
  <w:num w:numId="4">
    <w:abstractNumId w:val="13"/>
  </w:num>
  <w:num w:numId="5">
    <w:abstractNumId w:val="2"/>
  </w:num>
  <w:num w:numId="6">
    <w:abstractNumId w:val="11"/>
  </w:num>
  <w:num w:numId="7">
    <w:abstractNumId w:val="1"/>
  </w:num>
  <w:num w:numId="8">
    <w:abstractNumId w:val="9"/>
  </w:num>
  <w:num w:numId="9">
    <w:abstractNumId w:val="12"/>
  </w:num>
  <w:num w:numId="10">
    <w:abstractNumId w:val="4"/>
  </w:num>
  <w:num w:numId="11">
    <w:abstractNumId w:val="0"/>
  </w:num>
  <w:num w:numId="12">
    <w:abstractNumId w:val="7"/>
  </w:num>
  <w:num w:numId="13">
    <w:abstractNumId w:val="6"/>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4"/>
    <w:rsid w:val="0000759B"/>
    <w:rsid w:val="000145C1"/>
    <w:rsid w:val="00014E03"/>
    <w:rsid w:val="000743C8"/>
    <w:rsid w:val="000818C6"/>
    <w:rsid w:val="00090565"/>
    <w:rsid w:val="00090E40"/>
    <w:rsid w:val="000A1D1B"/>
    <w:rsid w:val="000A2374"/>
    <w:rsid w:val="000B008B"/>
    <w:rsid w:val="000D0C5A"/>
    <w:rsid w:val="000D2CE9"/>
    <w:rsid w:val="000D4C2E"/>
    <w:rsid w:val="001365C8"/>
    <w:rsid w:val="001624C8"/>
    <w:rsid w:val="00165CEB"/>
    <w:rsid w:val="0017343F"/>
    <w:rsid w:val="00190B70"/>
    <w:rsid w:val="001A6230"/>
    <w:rsid w:val="001C001C"/>
    <w:rsid w:val="001C7B59"/>
    <w:rsid w:val="001D60A7"/>
    <w:rsid w:val="001E25A4"/>
    <w:rsid w:val="001F0A21"/>
    <w:rsid w:val="0021240B"/>
    <w:rsid w:val="002165F4"/>
    <w:rsid w:val="00217EDE"/>
    <w:rsid w:val="00230D18"/>
    <w:rsid w:val="0023582A"/>
    <w:rsid w:val="00247F31"/>
    <w:rsid w:val="002542B6"/>
    <w:rsid w:val="00256D9F"/>
    <w:rsid w:val="00257593"/>
    <w:rsid w:val="00271359"/>
    <w:rsid w:val="00273C1D"/>
    <w:rsid w:val="00281AF3"/>
    <w:rsid w:val="00287C46"/>
    <w:rsid w:val="002A56FD"/>
    <w:rsid w:val="002A7B4B"/>
    <w:rsid w:val="002B2809"/>
    <w:rsid w:val="002C7326"/>
    <w:rsid w:val="002D3CAB"/>
    <w:rsid w:val="002E0B72"/>
    <w:rsid w:val="002F1E26"/>
    <w:rsid w:val="003031DE"/>
    <w:rsid w:val="00310141"/>
    <w:rsid w:val="00326515"/>
    <w:rsid w:val="00334912"/>
    <w:rsid w:val="0034186B"/>
    <w:rsid w:val="00357712"/>
    <w:rsid w:val="00362761"/>
    <w:rsid w:val="00397E5D"/>
    <w:rsid w:val="003E6CD2"/>
    <w:rsid w:val="003F7BFD"/>
    <w:rsid w:val="004005B3"/>
    <w:rsid w:val="004008FB"/>
    <w:rsid w:val="00421BEA"/>
    <w:rsid w:val="004458A6"/>
    <w:rsid w:val="0045122D"/>
    <w:rsid w:val="0049447E"/>
    <w:rsid w:val="004A36EC"/>
    <w:rsid w:val="004C5B05"/>
    <w:rsid w:val="004E7983"/>
    <w:rsid w:val="00510B14"/>
    <w:rsid w:val="00524165"/>
    <w:rsid w:val="00536DEA"/>
    <w:rsid w:val="005417CE"/>
    <w:rsid w:val="005474E9"/>
    <w:rsid w:val="005633FD"/>
    <w:rsid w:val="00566043"/>
    <w:rsid w:val="00567EB1"/>
    <w:rsid w:val="005717DA"/>
    <w:rsid w:val="00592002"/>
    <w:rsid w:val="00593F03"/>
    <w:rsid w:val="005C7A96"/>
    <w:rsid w:val="005D38D1"/>
    <w:rsid w:val="005E1597"/>
    <w:rsid w:val="005E569F"/>
    <w:rsid w:val="005E6DE0"/>
    <w:rsid w:val="00616B49"/>
    <w:rsid w:val="006172E1"/>
    <w:rsid w:val="006229E6"/>
    <w:rsid w:val="00633631"/>
    <w:rsid w:val="00636721"/>
    <w:rsid w:val="00636D44"/>
    <w:rsid w:val="00644FC7"/>
    <w:rsid w:val="0064630E"/>
    <w:rsid w:val="00673B5E"/>
    <w:rsid w:val="006744C7"/>
    <w:rsid w:val="00683381"/>
    <w:rsid w:val="00683CCB"/>
    <w:rsid w:val="006B1E49"/>
    <w:rsid w:val="006B48EC"/>
    <w:rsid w:val="006C4FA6"/>
    <w:rsid w:val="006D3D40"/>
    <w:rsid w:val="006E003D"/>
    <w:rsid w:val="00713F99"/>
    <w:rsid w:val="00735B2E"/>
    <w:rsid w:val="00741832"/>
    <w:rsid w:val="00751816"/>
    <w:rsid w:val="00756585"/>
    <w:rsid w:val="007604BA"/>
    <w:rsid w:val="00762863"/>
    <w:rsid w:val="007A7B19"/>
    <w:rsid w:val="007A7FCC"/>
    <w:rsid w:val="007F3D33"/>
    <w:rsid w:val="00802935"/>
    <w:rsid w:val="0080480D"/>
    <w:rsid w:val="008208B1"/>
    <w:rsid w:val="00821E1B"/>
    <w:rsid w:val="00823D7E"/>
    <w:rsid w:val="00831C14"/>
    <w:rsid w:val="008348E7"/>
    <w:rsid w:val="00874851"/>
    <w:rsid w:val="0089213B"/>
    <w:rsid w:val="00894673"/>
    <w:rsid w:val="00897BB8"/>
    <w:rsid w:val="008A5BF6"/>
    <w:rsid w:val="008B4647"/>
    <w:rsid w:val="008C241A"/>
    <w:rsid w:val="008C30F8"/>
    <w:rsid w:val="008D30AB"/>
    <w:rsid w:val="008D51B9"/>
    <w:rsid w:val="008F0DB0"/>
    <w:rsid w:val="008F7956"/>
    <w:rsid w:val="00910A0E"/>
    <w:rsid w:val="00921614"/>
    <w:rsid w:val="00924876"/>
    <w:rsid w:val="00926D4E"/>
    <w:rsid w:val="009406B5"/>
    <w:rsid w:val="00957E29"/>
    <w:rsid w:val="00960A7D"/>
    <w:rsid w:val="009746F8"/>
    <w:rsid w:val="00994B52"/>
    <w:rsid w:val="00996F74"/>
    <w:rsid w:val="009B4C10"/>
    <w:rsid w:val="009C045C"/>
    <w:rsid w:val="009D0689"/>
    <w:rsid w:val="009F6EE4"/>
    <w:rsid w:val="00A00EE2"/>
    <w:rsid w:val="00A245F8"/>
    <w:rsid w:val="00A25D74"/>
    <w:rsid w:val="00A31002"/>
    <w:rsid w:val="00A429EF"/>
    <w:rsid w:val="00A457C1"/>
    <w:rsid w:val="00A5023B"/>
    <w:rsid w:val="00A519FA"/>
    <w:rsid w:val="00A741E2"/>
    <w:rsid w:val="00A762EA"/>
    <w:rsid w:val="00A8055F"/>
    <w:rsid w:val="00A82E00"/>
    <w:rsid w:val="00A87E58"/>
    <w:rsid w:val="00AB0D97"/>
    <w:rsid w:val="00AC4802"/>
    <w:rsid w:val="00AE1C32"/>
    <w:rsid w:val="00AF5C8F"/>
    <w:rsid w:val="00B02A80"/>
    <w:rsid w:val="00B05FB7"/>
    <w:rsid w:val="00B1477D"/>
    <w:rsid w:val="00B2270C"/>
    <w:rsid w:val="00B303FB"/>
    <w:rsid w:val="00B408CB"/>
    <w:rsid w:val="00B57707"/>
    <w:rsid w:val="00B62564"/>
    <w:rsid w:val="00B76037"/>
    <w:rsid w:val="00BB3040"/>
    <w:rsid w:val="00BB6FF2"/>
    <w:rsid w:val="00BB7A04"/>
    <w:rsid w:val="00BC77F9"/>
    <w:rsid w:val="00BE6A2A"/>
    <w:rsid w:val="00BE6AEF"/>
    <w:rsid w:val="00BE7C57"/>
    <w:rsid w:val="00C02CD5"/>
    <w:rsid w:val="00C1776D"/>
    <w:rsid w:val="00C22F4C"/>
    <w:rsid w:val="00C23B90"/>
    <w:rsid w:val="00C2581A"/>
    <w:rsid w:val="00C336F3"/>
    <w:rsid w:val="00C3467F"/>
    <w:rsid w:val="00C510EF"/>
    <w:rsid w:val="00C66BB1"/>
    <w:rsid w:val="00C675A2"/>
    <w:rsid w:val="00C81AF8"/>
    <w:rsid w:val="00C92DDD"/>
    <w:rsid w:val="00CB7D6E"/>
    <w:rsid w:val="00CC3030"/>
    <w:rsid w:val="00CD4BC1"/>
    <w:rsid w:val="00CE70AB"/>
    <w:rsid w:val="00CF5685"/>
    <w:rsid w:val="00D1516C"/>
    <w:rsid w:val="00D36AD5"/>
    <w:rsid w:val="00D405B4"/>
    <w:rsid w:val="00D57E5E"/>
    <w:rsid w:val="00D7005A"/>
    <w:rsid w:val="00D70A75"/>
    <w:rsid w:val="00D9251C"/>
    <w:rsid w:val="00DB1DA0"/>
    <w:rsid w:val="00DB2611"/>
    <w:rsid w:val="00DE0A86"/>
    <w:rsid w:val="00DF26B0"/>
    <w:rsid w:val="00E40C28"/>
    <w:rsid w:val="00E71991"/>
    <w:rsid w:val="00E747FD"/>
    <w:rsid w:val="00E949CC"/>
    <w:rsid w:val="00EA23F8"/>
    <w:rsid w:val="00EA59F6"/>
    <w:rsid w:val="00EB2B6A"/>
    <w:rsid w:val="00EE0AED"/>
    <w:rsid w:val="00EE0FC6"/>
    <w:rsid w:val="00EE2367"/>
    <w:rsid w:val="00F007C1"/>
    <w:rsid w:val="00F0382F"/>
    <w:rsid w:val="00F52B29"/>
    <w:rsid w:val="00F6583C"/>
    <w:rsid w:val="00F67B54"/>
    <w:rsid w:val="00F7047A"/>
    <w:rsid w:val="00F94E91"/>
    <w:rsid w:val="00F96564"/>
    <w:rsid w:val="00FB42FA"/>
    <w:rsid w:val="00FD44CA"/>
    <w:rsid w:val="00FD44EE"/>
    <w:rsid w:val="00FD48C9"/>
    <w:rsid w:val="00FE1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644510064">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Wb_t-VsPHeA&amp;feature=related"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watch?v=Fkvq6I3xxnQ&amp;feature=related" TargetMode="External"/><Relationship Id="rId17" Type="http://schemas.openxmlformats.org/officeDocument/2006/relationships/hyperlink" Target="http://www.youtube.com/watch?v=kgxaFLfImcI" TargetMode="External"/><Relationship Id="rId2" Type="http://schemas.openxmlformats.org/officeDocument/2006/relationships/styles" Target="styles.xml"/><Relationship Id="rId16" Type="http://schemas.openxmlformats.org/officeDocument/2006/relationships/hyperlink" Target="http://www.scielo.br/scielo.php?pid=S0102-69922004000100011&amp;script=sci_arttex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Lf96bvpzrcQ" TargetMode="External"/><Relationship Id="rId5" Type="http://schemas.openxmlformats.org/officeDocument/2006/relationships/webSettings" Target="webSettings.xml"/><Relationship Id="rId15" Type="http://schemas.openxmlformats.org/officeDocument/2006/relationships/hyperlink" Target="http://www.youtube.com/watch?v=XmTyturI1wQ&amp;feature=related" TargetMode="External"/><Relationship Id="rId10" Type="http://schemas.openxmlformats.org/officeDocument/2006/relationships/hyperlink" Target="http://www.advivo.com.br/blog/luisnassif/a-prisao-perpetua-de-menores-nos-e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folha.uol.com.br/folha/cotidiano/ult95u343501.shtml" TargetMode="External"/><Relationship Id="rId14" Type="http://schemas.openxmlformats.org/officeDocument/2006/relationships/hyperlink" Target="http://www.youtube.com/watch?v=TcaccuwqL0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1416</Words>
  <Characters>7763</Characters>
  <Application>Microsoft Office Word</Application>
  <DocSecurity>0</DocSecurity>
  <Lines>155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9104</CharactersWithSpaces>
  <SharedDoc>false</SharedDoc>
  <HLinks>
    <vt:vector size="54" baseType="variant">
      <vt:variant>
        <vt:i4>3342375</vt:i4>
      </vt:variant>
      <vt:variant>
        <vt:i4>24</vt:i4>
      </vt:variant>
      <vt:variant>
        <vt:i4>0</vt:i4>
      </vt:variant>
      <vt:variant>
        <vt:i4>5</vt:i4>
      </vt:variant>
      <vt:variant>
        <vt:lpwstr>http://www.youtube.com/watch?v=kgxaFLfImcI</vt:lpwstr>
      </vt:variant>
      <vt:variant>
        <vt:lpwstr/>
      </vt:variant>
      <vt:variant>
        <vt:i4>4063307</vt:i4>
      </vt:variant>
      <vt:variant>
        <vt:i4>21</vt:i4>
      </vt:variant>
      <vt:variant>
        <vt:i4>0</vt:i4>
      </vt:variant>
      <vt:variant>
        <vt:i4>5</vt:i4>
      </vt:variant>
      <vt:variant>
        <vt:lpwstr>http://www.scielo.br/scielo.php?pid=S0102-69922004000100011&amp;script=sci_arttext</vt:lpwstr>
      </vt:variant>
      <vt:variant>
        <vt:lpwstr/>
      </vt:variant>
      <vt:variant>
        <vt:i4>7798817</vt:i4>
      </vt:variant>
      <vt:variant>
        <vt:i4>18</vt:i4>
      </vt:variant>
      <vt:variant>
        <vt:i4>0</vt:i4>
      </vt:variant>
      <vt:variant>
        <vt:i4>5</vt:i4>
      </vt:variant>
      <vt:variant>
        <vt:lpwstr>http://www.youtube.com/watch?v=XmTyturI1wQ&amp;feature=related</vt:lpwstr>
      </vt:variant>
      <vt:variant>
        <vt:lpwstr/>
      </vt:variant>
      <vt:variant>
        <vt:i4>7929971</vt:i4>
      </vt:variant>
      <vt:variant>
        <vt:i4>15</vt:i4>
      </vt:variant>
      <vt:variant>
        <vt:i4>0</vt:i4>
      </vt:variant>
      <vt:variant>
        <vt:i4>5</vt:i4>
      </vt:variant>
      <vt:variant>
        <vt:lpwstr>http://www.youtube.com/watch?v=TcaccuwqL00</vt:lpwstr>
      </vt:variant>
      <vt:variant>
        <vt:lpwstr/>
      </vt:variant>
      <vt:variant>
        <vt:i4>4325419</vt:i4>
      </vt:variant>
      <vt:variant>
        <vt:i4>12</vt:i4>
      </vt:variant>
      <vt:variant>
        <vt:i4>0</vt:i4>
      </vt:variant>
      <vt:variant>
        <vt:i4>5</vt:i4>
      </vt:variant>
      <vt:variant>
        <vt:lpwstr>http://www.youtube.com/watch?v=Wb_t-VsPHeA&amp;feature=related</vt:lpwstr>
      </vt:variant>
      <vt:variant>
        <vt:lpwstr/>
      </vt:variant>
      <vt:variant>
        <vt:i4>2162747</vt:i4>
      </vt:variant>
      <vt:variant>
        <vt:i4>9</vt:i4>
      </vt:variant>
      <vt:variant>
        <vt:i4>0</vt:i4>
      </vt:variant>
      <vt:variant>
        <vt:i4>5</vt:i4>
      </vt:variant>
      <vt:variant>
        <vt:lpwstr>http://www.youtube.com/watch?v=Fkvq6I3xxnQ&amp;feature=related</vt:lpwstr>
      </vt:variant>
      <vt:variant>
        <vt:lpwstr/>
      </vt:variant>
      <vt:variant>
        <vt:i4>6291576</vt:i4>
      </vt:variant>
      <vt:variant>
        <vt:i4>6</vt:i4>
      </vt:variant>
      <vt:variant>
        <vt:i4>0</vt:i4>
      </vt:variant>
      <vt:variant>
        <vt:i4>5</vt:i4>
      </vt:variant>
      <vt:variant>
        <vt:lpwstr>http://www.youtube.com/watch?v=Lf96bvpzrcQ</vt:lpwstr>
      </vt:variant>
      <vt:variant>
        <vt:lpwstr/>
      </vt:variant>
      <vt:variant>
        <vt:i4>983111</vt:i4>
      </vt:variant>
      <vt:variant>
        <vt:i4>3</vt:i4>
      </vt:variant>
      <vt:variant>
        <vt:i4>0</vt:i4>
      </vt:variant>
      <vt:variant>
        <vt:i4>5</vt:i4>
      </vt:variant>
      <vt:variant>
        <vt:lpwstr>http://www.advivo.com.br/blog/luisnassif/a-prisao-perpetua-de-menores-nos-eua</vt:lpwstr>
      </vt:variant>
      <vt:variant>
        <vt:lpwstr/>
      </vt:variant>
      <vt:variant>
        <vt:i4>6750319</vt:i4>
      </vt:variant>
      <vt:variant>
        <vt:i4>0</vt:i4>
      </vt:variant>
      <vt:variant>
        <vt:i4>0</vt:i4>
      </vt:variant>
      <vt:variant>
        <vt:i4>5</vt:i4>
      </vt:variant>
      <vt:variant>
        <vt:lpwstr>http://www1.folha.uol.com.br/folha/cotidiano/ult95u343501.shtml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N5606603</cp:lastModifiedBy>
  <cp:revision>4</cp:revision>
  <cp:lastPrinted>2011-06-13T13:44:00Z</cp:lastPrinted>
  <dcterms:created xsi:type="dcterms:W3CDTF">2012-06-08T17:38:00Z</dcterms:created>
  <dcterms:modified xsi:type="dcterms:W3CDTF">2012-06-08T18:06:00Z</dcterms:modified>
</cp:coreProperties>
</file>