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EDCBFF" w14:textId="77777777" w:rsidR="001510A1" w:rsidRPr="00BF6E21" w:rsidRDefault="007370F0" w:rsidP="006073D4">
      <w:pPr>
        <w:keepNext/>
        <w:keepLines/>
        <w:spacing w:before="20" w:after="0" w:line="240" w:lineRule="auto"/>
        <w:ind w:left="709"/>
        <w:rPr>
          <w:rFonts w:asciiTheme="minorHAnsi" w:eastAsia="Calibri" w:hAnsiTheme="minorHAnsi" w:cstheme="minorHAnsi"/>
          <w:sz w:val="28"/>
          <w:szCs w:val="28"/>
        </w:rPr>
      </w:pPr>
      <w:r w:rsidRPr="00BF6E21">
        <w:rPr>
          <w:rFonts w:asciiTheme="minorHAnsi" w:eastAsia="Calibri" w:hAnsiTheme="minorHAnsi" w:cstheme="minorHAnsi"/>
          <w:sz w:val="32"/>
          <w:szCs w:val="32"/>
        </w:rPr>
        <w:t>Ensino</w:t>
      </w:r>
      <w:r w:rsidRPr="00BF6E21">
        <w:rPr>
          <w:rFonts w:asciiTheme="minorHAnsi" w:eastAsia="Calibri" w:hAnsiTheme="minorHAnsi" w:cstheme="minorHAnsi"/>
          <w:sz w:val="28"/>
          <w:szCs w:val="28"/>
        </w:rPr>
        <w:t xml:space="preserve"> Médio</w:t>
      </w:r>
      <w:r w:rsidRPr="00BF6E21">
        <w:rPr>
          <w:rFonts w:asciiTheme="minorHAnsi" w:eastAsia="Calibri" w:hAnsiTheme="minorHAnsi" w:cstheme="minorHAnsi"/>
          <w:sz w:val="32"/>
          <w:szCs w:val="32"/>
        </w:rPr>
        <w:t xml:space="preserve"> </w:t>
      </w:r>
    </w:p>
    <w:p w14:paraId="66B7C9A1" w14:textId="77777777" w:rsidR="001510A1" w:rsidRPr="00BF6E21" w:rsidRDefault="007370F0" w:rsidP="006073D4">
      <w:pPr>
        <w:spacing w:before="20" w:after="0" w:line="240" w:lineRule="auto"/>
        <w:ind w:left="709"/>
        <w:jc w:val="both"/>
        <w:rPr>
          <w:rFonts w:asciiTheme="minorHAnsi" w:hAnsiTheme="minorHAnsi" w:cstheme="minorHAnsi"/>
          <w:color w:val="CC0000"/>
        </w:rPr>
      </w:pPr>
      <w:r w:rsidRPr="00BF6E21">
        <w:rPr>
          <w:rFonts w:asciiTheme="minorHAnsi" w:eastAsia="Calibri" w:hAnsiTheme="minorHAnsi" w:cstheme="minorHAnsi"/>
          <w:b/>
          <w:color w:val="CC0000"/>
          <w:sz w:val="32"/>
          <w:szCs w:val="32"/>
        </w:rPr>
        <w:t>Biotecnologia e Engenharia genética: PCR, sorologia e teste rápido</w:t>
      </w:r>
      <w:r w:rsidRPr="00BF6E21">
        <w:rPr>
          <w:rFonts w:asciiTheme="minorHAnsi" w:hAnsiTheme="minorHAnsi" w:cstheme="minorHAnsi"/>
          <w:noProof/>
        </w:rPr>
        <mc:AlternateContent>
          <mc:Choice Requires="wpg">
            <w:drawing>
              <wp:anchor distT="0" distB="0" distL="114300" distR="114300" simplePos="0" relativeHeight="251658240" behindDoc="0" locked="0" layoutInCell="1" hidden="0" allowOverlap="1" wp14:anchorId="081AA890" wp14:editId="01C155C9">
                <wp:simplePos x="0" y="0"/>
                <wp:positionH relativeFrom="column">
                  <wp:posOffset>-38099</wp:posOffset>
                </wp:positionH>
                <wp:positionV relativeFrom="paragraph">
                  <wp:posOffset>330200</wp:posOffset>
                </wp:positionV>
                <wp:extent cx="6569710" cy="12700"/>
                <wp:effectExtent l="0" t="0" r="0" b="0"/>
                <wp:wrapNone/>
                <wp:docPr id="9" name="Conector de Seta Reta 9"/>
                <wp:cNvGraphicFramePr/>
                <a:graphic xmlns:a="http://schemas.openxmlformats.org/drawingml/2006/main">
                  <a:graphicData uri="http://schemas.microsoft.com/office/word/2010/wordprocessingShape">
                    <wps:wsp>
                      <wps:cNvCnPr/>
                      <wps:spPr>
                        <a:xfrm>
                          <a:off x="2061145" y="3778413"/>
                          <a:ext cx="6569710" cy="3175"/>
                        </a:xfrm>
                        <a:prstGeom prst="straightConnector1">
                          <a:avLst/>
                        </a:prstGeom>
                        <a:noFill/>
                        <a:ln w="9525" cap="flat" cmpd="sng">
                          <a:solidFill>
                            <a:srgbClr val="C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-38099</wp:posOffset>
                </wp:positionH>
                <wp:positionV relativeFrom="paragraph">
                  <wp:posOffset>330200</wp:posOffset>
                </wp:positionV>
                <wp:extent cx="6569710" cy="12700"/>
                <wp:effectExtent b="0" l="0" r="0" t="0"/>
                <wp:wrapNone/>
                <wp:docPr id="9" name="image7.png"/>
                <a:graphic>
                  <a:graphicData uri="http://schemas.openxmlformats.org/drawingml/2006/picture">
                    <pic:pic>
                      <pic:nvPicPr>
                        <pic:cNvPr id="0" name="image7.png"/>
                        <pic:cNvPicPr preferRelativeResize="0"/>
                      </pic:nvPicPr>
                      <pic:blipFill>
                        <a:blip r:embed="rId8"/>
                        <a:srcRect/>
                        <a:stretch>
                          <a:fillRect/>
                        </a:stretch>
                      </pic:blipFill>
                      <pic:spPr>
                        <a:xfrm>
                          <a:off x="0" y="0"/>
                          <a:ext cx="6569710" cy="12700"/>
                        </a:xfrm>
                        <a:prstGeom prst="rect"/>
                        <a:ln/>
                      </pic:spPr>
                    </pic:pic>
                  </a:graphicData>
                </a:graphic>
              </wp:anchor>
            </w:drawing>
          </mc:Fallback>
        </mc:AlternateContent>
      </w:r>
    </w:p>
    <w:p w14:paraId="33BF1715" w14:textId="77777777" w:rsidR="001510A1" w:rsidRPr="00BF6E21" w:rsidRDefault="001510A1">
      <w:pPr>
        <w:spacing w:after="0"/>
        <w:jc w:val="both"/>
        <w:rPr>
          <w:rFonts w:asciiTheme="minorHAnsi" w:eastAsia="Calibri" w:hAnsiTheme="minorHAnsi" w:cstheme="minorHAnsi"/>
          <w:b/>
          <w:color w:val="CC0000"/>
          <w:sz w:val="28"/>
          <w:szCs w:val="28"/>
        </w:rPr>
      </w:pPr>
    </w:p>
    <w:p w14:paraId="44E54231" w14:textId="77777777" w:rsidR="001510A1" w:rsidRPr="00BF6E21" w:rsidRDefault="001510A1">
      <w:pPr>
        <w:spacing w:after="0"/>
        <w:jc w:val="both"/>
        <w:rPr>
          <w:rFonts w:asciiTheme="minorHAnsi" w:eastAsia="Calibri" w:hAnsiTheme="minorHAnsi" w:cstheme="minorHAnsi"/>
          <w:b/>
          <w:color w:val="CC0000"/>
          <w:sz w:val="28"/>
          <w:szCs w:val="28"/>
        </w:rPr>
      </w:pPr>
    </w:p>
    <w:p w14:paraId="2A29292B" w14:textId="77777777" w:rsidR="001510A1" w:rsidRPr="00BF6E21" w:rsidRDefault="007370F0">
      <w:pPr>
        <w:spacing w:after="0"/>
        <w:ind w:firstLine="709"/>
        <w:jc w:val="both"/>
        <w:rPr>
          <w:rFonts w:asciiTheme="minorHAnsi" w:eastAsia="Calibri" w:hAnsiTheme="minorHAnsi" w:cstheme="minorHAnsi"/>
          <w:b/>
          <w:color w:val="CC0000"/>
          <w:sz w:val="28"/>
          <w:szCs w:val="28"/>
        </w:rPr>
      </w:pPr>
      <w:r w:rsidRPr="00BF6E21">
        <w:rPr>
          <w:rFonts w:asciiTheme="minorHAnsi" w:eastAsia="Calibri" w:hAnsiTheme="minorHAnsi" w:cstheme="minorHAnsi"/>
          <w:b/>
          <w:color w:val="CC0000"/>
          <w:sz w:val="28"/>
          <w:szCs w:val="28"/>
        </w:rPr>
        <w:t>Área do Conhecimento:</w:t>
      </w:r>
    </w:p>
    <w:p w14:paraId="081D2885" w14:textId="77777777" w:rsidR="001510A1" w:rsidRPr="00BF6E21" w:rsidRDefault="007370F0">
      <w:pPr>
        <w:spacing w:after="0"/>
        <w:ind w:firstLine="709"/>
        <w:jc w:val="both"/>
        <w:rPr>
          <w:rFonts w:asciiTheme="minorHAnsi" w:eastAsia="Calibri" w:hAnsiTheme="minorHAnsi" w:cstheme="minorHAnsi"/>
          <w:sz w:val="24"/>
          <w:szCs w:val="24"/>
        </w:rPr>
      </w:pPr>
      <w:r w:rsidRPr="00BF6E21">
        <w:rPr>
          <w:rFonts w:asciiTheme="minorHAnsi" w:eastAsia="Calibri" w:hAnsiTheme="minorHAnsi" w:cstheme="minorHAnsi"/>
          <w:sz w:val="24"/>
          <w:szCs w:val="24"/>
        </w:rPr>
        <w:t>Biologia</w:t>
      </w:r>
    </w:p>
    <w:p w14:paraId="61A83E3F" w14:textId="77777777" w:rsidR="001510A1" w:rsidRPr="00BF6E21" w:rsidRDefault="001510A1">
      <w:pPr>
        <w:spacing w:after="0"/>
        <w:jc w:val="both"/>
        <w:rPr>
          <w:rFonts w:asciiTheme="minorHAnsi" w:hAnsiTheme="minorHAnsi" w:cstheme="minorHAnsi"/>
          <w:color w:val="CC0000"/>
        </w:rPr>
      </w:pPr>
    </w:p>
    <w:p w14:paraId="0E68DF1E" w14:textId="77777777" w:rsidR="001510A1" w:rsidRPr="00BF6E21" w:rsidRDefault="007370F0">
      <w:pPr>
        <w:pStyle w:val="Ttulo2"/>
        <w:spacing w:before="0" w:line="274" w:lineRule="auto"/>
        <w:ind w:firstLine="709"/>
        <w:jc w:val="both"/>
        <w:rPr>
          <w:rFonts w:asciiTheme="minorHAnsi" w:eastAsia="Calibri" w:hAnsiTheme="minorHAnsi" w:cstheme="minorHAnsi"/>
          <w:b/>
          <w:color w:val="CC0000"/>
          <w:sz w:val="28"/>
          <w:szCs w:val="28"/>
        </w:rPr>
      </w:pPr>
      <w:r w:rsidRPr="00BF6E21">
        <w:rPr>
          <w:rFonts w:asciiTheme="minorHAnsi" w:eastAsia="Calibri" w:hAnsiTheme="minorHAnsi" w:cstheme="minorHAnsi"/>
          <w:b/>
          <w:color w:val="CC0000"/>
          <w:sz w:val="28"/>
          <w:szCs w:val="28"/>
        </w:rPr>
        <w:t xml:space="preserve">Competência(s) / Objetivo(s) de Aprendizagem: </w:t>
      </w:r>
    </w:p>
    <w:p w14:paraId="68442869" w14:textId="77777777" w:rsidR="001510A1" w:rsidRPr="00BF6E21" w:rsidRDefault="001510A1">
      <w:pPr>
        <w:rPr>
          <w:rFonts w:asciiTheme="minorHAnsi" w:hAnsiTheme="minorHAnsi" w:cstheme="minorHAnsi"/>
        </w:rPr>
      </w:pPr>
    </w:p>
    <w:p w14:paraId="19CF2BEC" w14:textId="77777777" w:rsidR="001510A1" w:rsidRPr="00BF6E21" w:rsidRDefault="007370F0">
      <w:pPr>
        <w:numPr>
          <w:ilvl w:val="0"/>
          <w:numId w:val="5"/>
        </w:numPr>
        <w:pBdr>
          <w:top w:val="nil"/>
          <w:left w:val="nil"/>
          <w:bottom w:val="nil"/>
          <w:right w:val="nil"/>
          <w:between w:val="nil"/>
        </w:pBdr>
        <w:spacing w:after="0"/>
        <w:ind w:left="0" w:firstLine="709"/>
        <w:jc w:val="both"/>
        <w:rPr>
          <w:rFonts w:asciiTheme="minorHAnsi" w:hAnsiTheme="minorHAnsi" w:cstheme="minorHAnsi"/>
          <w:color w:val="000000"/>
          <w:sz w:val="24"/>
          <w:szCs w:val="24"/>
        </w:rPr>
      </w:pPr>
      <w:r w:rsidRPr="00BF6E21">
        <w:rPr>
          <w:rFonts w:asciiTheme="minorHAnsi" w:eastAsia="Calibri" w:hAnsiTheme="minorHAnsi" w:cstheme="minorHAnsi"/>
          <w:sz w:val="24"/>
          <w:szCs w:val="24"/>
        </w:rPr>
        <w:t>Refletir sobre a importância e presença da biotecnologia em nosso cotidiano;</w:t>
      </w:r>
    </w:p>
    <w:p w14:paraId="3BD4C62A" w14:textId="77777777" w:rsidR="001510A1" w:rsidRPr="00BF6E21" w:rsidRDefault="007370F0">
      <w:pPr>
        <w:numPr>
          <w:ilvl w:val="0"/>
          <w:numId w:val="5"/>
        </w:numPr>
        <w:pBdr>
          <w:top w:val="nil"/>
          <w:left w:val="nil"/>
          <w:bottom w:val="nil"/>
          <w:right w:val="nil"/>
          <w:between w:val="nil"/>
        </w:pBdr>
        <w:spacing w:after="0"/>
        <w:ind w:left="0" w:firstLine="709"/>
        <w:jc w:val="both"/>
        <w:rPr>
          <w:rFonts w:asciiTheme="minorHAnsi" w:eastAsia="Calibri" w:hAnsiTheme="minorHAnsi" w:cstheme="minorHAnsi"/>
          <w:color w:val="000000"/>
          <w:sz w:val="24"/>
          <w:szCs w:val="24"/>
        </w:rPr>
      </w:pPr>
      <w:r w:rsidRPr="00BF6E21">
        <w:rPr>
          <w:rFonts w:asciiTheme="minorHAnsi" w:eastAsia="Calibri" w:hAnsiTheme="minorHAnsi" w:cstheme="minorHAnsi"/>
          <w:color w:val="000000"/>
          <w:sz w:val="24"/>
          <w:szCs w:val="24"/>
        </w:rPr>
        <w:t xml:space="preserve">Revisar conteúdos básicos de biologia celular, como duplicação DNA, RNA e síntese de proteínas; </w:t>
      </w:r>
    </w:p>
    <w:p w14:paraId="6CC31365" w14:textId="77777777" w:rsidR="001510A1" w:rsidRPr="00BF6E21" w:rsidRDefault="007370F0">
      <w:pPr>
        <w:numPr>
          <w:ilvl w:val="0"/>
          <w:numId w:val="5"/>
        </w:numPr>
        <w:pBdr>
          <w:top w:val="nil"/>
          <w:left w:val="nil"/>
          <w:bottom w:val="nil"/>
          <w:right w:val="nil"/>
          <w:between w:val="nil"/>
        </w:pBdr>
        <w:spacing w:after="0"/>
        <w:ind w:left="0" w:firstLine="709"/>
        <w:jc w:val="both"/>
        <w:rPr>
          <w:rFonts w:asciiTheme="minorHAnsi" w:eastAsia="Calibri" w:hAnsiTheme="minorHAnsi" w:cstheme="minorHAnsi"/>
          <w:color w:val="000000"/>
          <w:sz w:val="24"/>
          <w:szCs w:val="24"/>
        </w:rPr>
      </w:pPr>
      <w:r w:rsidRPr="00BF6E21">
        <w:rPr>
          <w:rFonts w:asciiTheme="minorHAnsi" w:eastAsia="Calibri" w:hAnsiTheme="minorHAnsi" w:cstheme="minorHAnsi"/>
          <w:color w:val="000000"/>
          <w:sz w:val="24"/>
          <w:szCs w:val="24"/>
        </w:rPr>
        <w:t>Conhecer a resposta imunológica do nosso sistema de defesa a partir da produção de anticorpos</w:t>
      </w:r>
      <w:r w:rsidRPr="00BF6E21">
        <w:rPr>
          <w:rFonts w:asciiTheme="minorHAnsi" w:eastAsia="Calibri" w:hAnsiTheme="minorHAnsi" w:cstheme="minorHAnsi"/>
          <w:sz w:val="24"/>
          <w:szCs w:val="24"/>
        </w:rPr>
        <w:t>;</w:t>
      </w:r>
    </w:p>
    <w:p w14:paraId="12CBF73D" w14:textId="77777777" w:rsidR="001510A1" w:rsidRPr="00BF6E21" w:rsidRDefault="007370F0">
      <w:pPr>
        <w:numPr>
          <w:ilvl w:val="0"/>
          <w:numId w:val="5"/>
        </w:numPr>
        <w:pBdr>
          <w:top w:val="nil"/>
          <w:left w:val="nil"/>
          <w:bottom w:val="nil"/>
          <w:right w:val="nil"/>
          <w:between w:val="nil"/>
        </w:pBdr>
        <w:spacing w:after="0"/>
        <w:ind w:left="0" w:firstLine="709"/>
        <w:jc w:val="both"/>
        <w:rPr>
          <w:rFonts w:asciiTheme="minorHAnsi" w:eastAsia="Calibri" w:hAnsiTheme="minorHAnsi" w:cstheme="minorHAnsi"/>
          <w:color w:val="000000"/>
          <w:sz w:val="24"/>
          <w:szCs w:val="24"/>
        </w:rPr>
      </w:pPr>
      <w:r w:rsidRPr="00BF6E21">
        <w:rPr>
          <w:rFonts w:asciiTheme="minorHAnsi" w:eastAsia="Calibri" w:hAnsiTheme="minorHAnsi" w:cstheme="minorHAnsi"/>
          <w:color w:val="000000"/>
          <w:sz w:val="24"/>
          <w:szCs w:val="24"/>
        </w:rPr>
        <w:t>Compreender como o nosso sistema imunológico atua quando em contato com um patógeno;</w:t>
      </w:r>
    </w:p>
    <w:p w14:paraId="35D8A837" w14:textId="77777777" w:rsidR="001510A1" w:rsidRPr="00BF6E21" w:rsidRDefault="007370F0">
      <w:pPr>
        <w:numPr>
          <w:ilvl w:val="0"/>
          <w:numId w:val="5"/>
        </w:numPr>
        <w:pBdr>
          <w:top w:val="nil"/>
          <w:left w:val="nil"/>
          <w:bottom w:val="nil"/>
          <w:right w:val="nil"/>
          <w:between w:val="nil"/>
        </w:pBdr>
        <w:spacing w:after="0"/>
        <w:ind w:left="0" w:firstLine="709"/>
        <w:jc w:val="both"/>
        <w:rPr>
          <w:rFonts w:asciiTheme="minorHAnsi" w:eastAsia="Calibri" w:hAnsiTheme="minorHAnsi" w:cstheme="minorHAnsi"/>
          <w:color w:val="000000"/>
          <w:sz w:val="24"/>
          <w:szCs w:val="24"/>
        </w:rPr>
      </w:pPr>
      <w:r w:rsidRPr="00BF6E21">
        <w:rPr>
          <w:rFonts w:asciiTheme="minorHAnsi" w:eastAsia="Calibri" w:hAnsiTheme="minorHAnsi" w:cstheme="minorHAnsi"/>
          <w:color w:val="000000"/>
          <w:sz w:val="24"/>
          <w:szCs w:val="24"/>
        </w:rPr>
        <w:t xml:space="preserve">Diferenciar testes diagnósticos, como PCR, sorologia e testes rápidos utilizados no combate a patógenos e no enfrentamento de pandemias. </w:t>
      </w:r>
    </w:p>
    <w:p w14:paraId="53BA23A4" w14:textId="77777777" w:rsidR="001510A1" w:rsidRPr="00BF6E21" w:rsidRDefault="001510A1">
      <w:pPr>
        <w:tabs>
          <w:tab w:val="left" w:pos="900"/>
        </w:tabs>
        <w:jc w:val="both"/>
        <w:rPr>
          <w:rFonts w:asciiTheme="minorHAnsi" w:hAnsiTheme="minorHAnsi" w:cstheme="minorHAnsi"/>
        </w:rPr>
      </w:pPr>
    </w:p>
    <w:p w14:paraId="26F6265E" w14:textId="77777777" w:rsidR="001510A1" w:rsidRPr="00BF6E21" w:rsidRDefault="007370F0">
      <w:pPr>
        <w:pStyle w:val="Ttulo2"/>
        <w:spacing w:before="0" w:line="274" w:lineRule="auto"/>
        <w:ind w:firstLine="709"/>
        <w:jc w:val="both"/>
        <w:rPr>
          <w:rFonts w:asciiTheme="minorHAnsi" w:eastAsia="Calibri" w:hAnsiTheme="minorHAnsi" w:cstheme="minorHAnsi"/>
          <w:b/>
          <w:color w:val="CC0000"/>
          <w:sz w:val="28"/>
          <w:szCs w:val="28"/>
        </w:rPr>
      </w:pPr>
      <w:r w:rsidRPr="00BF6E21">
        <w:rPr>
          <w:rFonts w:asciiTheme="minorHAnsi" w:eastAsia="Calibri" w:hAnsiTheme="minorHAnsi" w:cstheme="minorHAnsi"/>
          <w:b/>
          <w:color w:val="CC0000"/>
          <w:sz w:val="28"/>
          <w:szCs w:val="28"/>
        </w:rPr>
        <w:t>Conteúdos:</w:t>
      </w:r>
    </w:p>
    <w:p w14:paraId="4C2AAB2E" w14:textId="77777777" w:rsidR="001510A1" w:rsidRPr="00BF6E21" w:rsidRDefault="001510A1">
      <w:pPr>
        <w:rPr>
          <w:rFonts w:asciiTheme="minorHAnsi" w:hAnsiTheme="minorHAnsi" w:cstheme="minorHAnsi"/>
        </w:rPr>
      </w:pPr>
    </w:p>
    <w:p w14:paraId="1BF5E50C" w14:textId="77777777" w:rsidR="001510A1" w:rsidRPr="00BF6E21" w:rsidRDefault="007370F0">
      <w:pPr>
        <w:numPr>
          <w:ilvl w:val="0"/>
          <w:numId w:val="5"/>
        </w:numPr>
        <w:pBdr>
          <w:top w:val="nil"/>
          <w:left w:val="nil"/>
          <w:bottom w:val="nil"/>
          <w:right w:val="nil"/>
          <w:between w:val="nil"/>
        </w:pBdr>
        <w:spacing w:after="0"/>
        <w:ind w:left="0" w:firstLine="709"/>
        <w:jc w:val="both"/>
        <w:rPr>
          <w:rFonts w:asciiTheme="minorHAnsi" w:eastAsia="Calibri" w:hAnsiTheme="minorHAnsi" w:cstheme="minorHAnsi"/>
          <w:color w:val="000000"/>
          <w:sz w:val="24"/>
          <w:szCs w:val="24"/>
        </w:rPr>
      </w:pPr>
      <w:r w:rsidRPr="00BF6E21">
        <w:rPr>
          <w:rFonts w:asciiTheme="minorHAnsi" w:eastAsia="Calibri" w:hAnsiTheme="minorHAnsi" w:cstheme="minorHAnsi"/>
          <w:color w:val="000000"/>
          <w:sz w:val="24"/>
          <w:szCs w:val="24"/>
        </w:rPr>
        <w:t>Biotecnologia;</w:t>
      </w:r>
    </w:p>
    <w:p w14:paraId="4360AEF6" w14:textId="77777777" w:rsidR="001510A1" w:rsidRPr="00BF6E21" w:rsidRDefault="007370F0">
      <w:pPr>
        <w:numPr>
          <w:ilvl w:val="0"/>
          <w:numId w:val="5"/>
        </w:numPr>
        <w:pBdr>
          <w:top w:val="nil"/>
          <w:left w:val="nil"/>
          <w:bottom w:val="nil"/>
          <w:right w:val="nil"/>
          <w:between w:val="nil"/>
        </w:pBdr>
        <w:spacing w:after="0"/>
        <w:ind w:left="0" w:firstLine="709"/>
        <w:jc w:val="both"/>
        <w:rPr>
          <w:rFonts w:asciiTheme="minorHAnsi" w:eastAsia="Calibri" w:hAnsiTheme="minorHAnsi" w:cstheme="minorHAnsi"/>
          <w:color w:val="000000"/>
          <w:sz w:val="24"/>
          <w:szCs w:val="24"/>
        </w:rPr>
      </w:pPr>
      <w:r w:rsidRPr="00BF6E21">
        <w:rPr>
          <w:rFonts w:asciiTheme="minorHAnsi" w:eastAsia="Calibri" w:hAnsiTheme="minorHAnsi" w:cstheme="minorHAnsi"/>
          <w:color w:val="000000"/>
          <w:sz w:val="24"/>
          <w:szCs w:val="24"/>
        </w:rPr>
        <w:t>Engenharia genética;</w:t>
      </w:r>
    </w:p>
    <w:p w14:paraId="6F24F6A5" w14:textId="77777777" w:rsidR="001510A1" w:rsidRPr="00BF6E21" w:rsidRDefault="007370F0">
      <w:pPr>
        <w:numPr>
          <w:ilvl w:val="0"/>
          <w:numId w:val="5"/>
        </w:numPr>
        <w:pBdr>
          <w:top w:val="nil"/>
          <w:left w:val="nil"/>
          <w:bottom w:val="nil"/>
          <w:right w:val="nil"/>
          <w:between w:val="nil"/>
        </w:pBdr>
        <w:spacing w:after="0"/>
        <w:ind w:left="0" w:firstLine="709"/>
        <w:jc w:val="both"/>
        <w:rPr>
          <w:rFonts w:asciiTheme="minorHAnsi" w:eastAsia="Calibri" w:hAnsiTheme="minorHAnsi" w:cstheme="minorHAnsi"/>
          <w:color w:val="000000"/>
          <w:sz w:val="24"/>
          <w:szCs w:val="24"/>
        </w:rPr>
      </w:pPr>
      <w:r w:rsidRPr="00BF6E21">
        <w:rPr>
          <w:rFonts w:asciiTheme="minorHAnsi" w:eastAsia="Calibri" w:hAnsiTheme="minorHAnsi" w:cstheme="minorHAnsi"/>
          <w:color w:val="000000"/>
          <w:sz w:val="24"/>
          <w:szCs w:val="24"/>
        </w:rPr>
        <w:t>Resposta imunológica;</w:t>
      </w:r>
    </w:p>
    <w:p w14:paraId="78170BA1" w14:textId="77777777" w:rsidR="001510A1" w:rsidRPr="00BF6E21" w:rsidRDefault="007370F0">
      <w:pPr>
        <w:numPr>
          <w:ilvl w:val="0"/>
          <w:numId w:val="5"/>
        </w:numPr>
        <w:pBdr>
          <w:top w:val="nil"/>
          <w:left w:val="nil"/>
          <w:bottom w:val="nil"/>
          <w:right w:val="nil"/>
          <w:between w:val="nil"/>
        </w:pBdr>
        <w:spacing w:after="0"/>
        <w:ind w:left="0" w:firstLine="709"/>
        <w:jc w:val="both"/>
        <w:rPr>
          <w:rFonts w:asciiTheme="minorHAnsi" w:eastAsia="Calibri" w:hAnsiTheme="minorHAnsi" w:cstheme="minorHAnsi"/>
          <w:color w:val="000000"/>
          <w:sz w:val="24"/>
          <w:szCs w:val="24"/>
        </w:rPr>
      </w:pPr>
      <w:r w:rsidRPr="00BF6E21">
        <w:rPr>
          <w:rFonts w:asciiTheme="minorHAnsi" w:eastAsia="Calibri" w:hAnsiTheme="minorHAnsi" w:cstheme="minorHAnsi"/>
          <w:color w:val="000000"/>
          <w:sz w:val="24"/>
          <w:szCs w:val="24"/>
        </w:rPr>
        <w:t>PCR;</w:t>
      </w:r>
    </w:p>
    <w:p w14:paraId="27260AB6" w14:textId="77777777" w:rsidR="001510A1" w:rsidRPr="00BF6E21" w:rsidRDefault="007370F0">
      <w:pPr>
        <w:numPr>
          <w:ilvl w:val="0"/>
          <w:numId w:val="5"/>
        </w:numPr>
        <w:pBdr>
          <w:top w:val="nil"/>
          <w:left w:val="nil"/>
          <w:bottom w:val="nil"/>
          <w:right w:val="nil"/>
          <w:between w:val="nil"/>
        </w:pBdr>
        <w:spacing w:after="0"/>
        <w:ind w:left="0" w:firstLine="709"/>
        <w:jc w:val="both"/>
        <w:rPr>
          <w:rFonts w:asciiTheme="minorHAnsi" w:eastAsia="Calibri" w:hAnsiTheme="minorHAnsi" w:cstheme="minorHAnsi"/>
          <w:color w:val="000000"/>
          <w:sz w:val="24"/>
          <w:szCs w:val="24"/>
        </w:rPr>
      </w:pPr>
      <w:r w:rsidRPr="00BF6E21">
        <w:rPr>
          <w:rFonts w:asciiTheme="minorHAnsi" w:eastAsia="Calibri" w:hAnsiTheme="minorHAnsi" w:cstheme="minorHAnsi"/>
          <w:color w:val="000000"/>
          <w:sz w:val="24"/>
          <w:szCs w:val="24"/>
        </w:rPr>
        <w:t>Sorologia;</w:t>
      </w:r>
    </w:p>
    <w:p w14:paraId="7975BF41" w14:textId="77777777" w:rsidR="001510A1" w:rsidRPr="00BF6E21" w:rsidRDefault="007370F0">
      <w:pPr>
        <w:numPr>
          <w:ilvl w:val="0"/>
          <w:numId w:val="5"/>
        </w:numPr>
        <w:pBdr>
          <w:top w:val="nil"/>
          <w:left w:val="nil"/>
          <w:bottom w:val="nil"/>
          <w:right w:val="nil"/>
          <w:between w:val="nil"/>
        </w:pBdr>
        <w:spacing w:after="0"/>
        <w:ind w:left="0" w:firstLine="709"/>
        <w:jc w:val="both"/>
        <w:rPr>
          <w:rFonts w:asciiTheme="minorHAnsi" w:eastAsia="Calibri" w:hAnsiTheme="minorHAnsi" w:cstheme="minorHAnsi"/>
          <w:color w:val="000000"/>
          <w:sz w:val="24"/>
          <w:szCs w:val="24"/>
        </w:rPr>
      </w:pPr>
      <w:r w:rsidRPr="00BF6E21">
        <w:rPr>
          <w:rFonts w:asciiTheme="minorHAnsi" w:eastAsia="Calibri" w:hAnsiTheme="minorHAnsi" w:cstheme="minorHAnsi"/>
          <w:color w:val="000000"/>
          <w:sz w:val="24"/>
          <w:szCs w:val="24"/>
        </w:rPr>
        <w:t>Testes rápidos.</w:t>
      </w:r>
    </w:p>
    <w:p w14:paraId="35372A55" w14:textId="77777777" w:rsidR="001510A1" w:rsidRPr="00BF6E21" w:rsidRDefault="007370F0">
      <w:pPr>
        <w:rPr>
          <w:rFonts w:asciiTheme="minorHAnsi" w:hAnsiTheme="minorHAnsi" w:cstheme="minorHAnsi"/>
        </w:rPr>
      </w:pPr>
      <w:r w:rsidRPr="00BF6E21">
        <w:rPr>
          <w:rFonts w:asciiTheme="minorHAnsi" w:eastAsia="Calibri" w:hAnsiTheme="minorHAnsi" w:cstheme="minorHAnsi"/>
          <w:color w:val="000000"/>
          <w:sz w:val="24"/>
          <w:szCs w:val="24"/>
        </w:rPr>
        <w:t xml:space="preserve"> </w:t>
      </w:r>
    </w:p>
    <w:p w14:paraId="205FD353" w14:textId="77777777" w:rsidR="001510A1" w:rsidRPr="00BF6E21" w:rsidRDefault="007370F0">
      <w:pPr>
        <w:pStyle w:val="Ttulo2"/>
        <w:spacing w:before="0" w:line="274" w:lineRule="auto"/>
        <w:ind w:firstLine="709"/>
        <w:jc w:val="both"/>
        <w:rPr>
          <w:rFonts w:asciiTheme="minorHAnsi" w:eastAsia="Calibri" w:hAnsiTheme="minorHAnsi" w:cstheme="minorHAnsi"/>
          <w:b/>
          <w:color w:val="CC0000"/>
          <w:sz w:val="28"/>
          <w:szCs w:val="28"/>
        </w:rPr>
      </w:pPr>
      <w:r w:rsidRPr="00BF6E21">
        <w:rPr>
          <w:rFonts w:asciiTheme="minorHAnsi" w:eastAsia="Calibri" w:hAnsiTheme="minorHAnsi" w:cstheme="minorHAnsi"/>
          <w:b/>
          <w:color w:val="CC0000"/>
          <w:sz w:val="28"/>
          <w:szCs w:val="28"/>
        </w:rPr>
        <w:t>Palavras-Chave:</w:t>
      </w:r>
    </w:p>
    <w:p w14:paraId="173AE5D4" w14:textId="6ACF9761" w:rsidR="001510A1" w:rsidRPr="00BF6E21" w:rsidRDefault="007370F0">
      <w:pPr>
        <w:pBdr>
          <w:top w:val="nil"/>
          <w:left w:val="nil"/>
          <w:bottom w:val="nil"/>
          <w:right w:val="nil"/>
          <w:between w:val="nil"/>
        </w:pBdr>
        <w:spacing w:after="0"/>
        <w:ind w:left="709"/>
        <w:jc w:val="both"/>
        <w:rPr>
          <w:rFonts w:asciiTheme="minorHAnsi" w:eastAsia="Calibri" w:hAnsiTheme="minorHAnsi" w:cstheme="minorHAnsi"/>
          <w:sz w:val="24"/>
          <w:szCs w:val="24"/>
        </w:rPr>
      </w:pPr>
      <w:r w:rsidRPr="00BF6E21">
        <w:rPr>
          <w:rFonts w:asciiTheme="minorHAnsi" w:eastAsia="Calibri" w:hAnsiTheme="minorHAnsi" w:cstheme="minorHAnsi"/>
          <w:sz w:val="24"/>
          <w:szCs w:val="24"/>
        </w:rPr>
        <w:t>Biotecnologia</w:t>
      </w:r>
      <w:r w:rsidR="005738D0">
        <w:rPr>
          <w:rFonts w:asciiTheme="minorHAnsi" w:eastAsia="Calibri" w:hAnsiTheme="minorHAnsi" w:cstheme="minorHAnsi"/>
          <w:sz w:val="24"/>
          <w:szCs w:val="24"/>
        </w:rPr>
        <w:t>.</w:t>
      </w:r>
      <w:r w:rsidRPr="00BF6E21">
        <w:rPr>
          <w:rFonts w:asciiTheme="minorHAnsi" w:eastAsia="Calibri" w:hAnsiTheme="minorHAnsi" w:cstheme="minorHAnsi"/>
          <w:sz w:val="24"/>
          <w:szCs w:val="24"/>
        </w:rPr>
        <w:t xml:space="preserve"> PCR</w:t>
      </w:r>
      <w:r w:rsidR="005738D0">
        <w:rPr>
          <w:rFonts w:asciiTheme="minorHAnsi" w:eastAsia="Calibri" w:hAnsiTheme="minorHAnsi" w:cstheme="minorHAnsi"/>
          <w:sz w:val="24"/>
          <w:szCs w:val="24"/>
        </w:rPr>
        <w:t xml:space="preserve">. </w:t>
      </w:r>
      <w:r w:rsidRPr="00BF6E21">
        <w:rPr>
          <w:rFonts w:asciiTheme="minorHAnsi" w:eastAsia="Calibri" w:hAnsiTheme="minorHAnsi" w:cstheme="minorHAnsi"/>
          <w:sz w:val="24"/>
          <w:szCs w:val="24"/>
        </w:rPr>
        <w:t>Sorologia</w:t>
      </w:r>
      <w:r w:rsidR="005738D0">
        <w:rPr>
          <w:rFonts w:asciiTheme="minorHAnsi" w:eastAsia="Calibri" w:hAnsiTheme="minorHAnsi" w:cstheme="minorHAnsi"/>
          <w:sz w:val="24"/>
          <w:szCs w:val="24"/>
        </w:rPr>
        <w:t>.</w:t>
      </w:r>
      <w:r w:rsidRPr="00BF6E21">
        <w:rPr>
          <w:rFonts w:asciiTheme="minorHAnsi" w:eastAsia="Calibri" w:hAnsiTheme="minorHAnsi" w:cstheme="minorHAnsi"/>
          <w:sz w:val="24"/>
          <w:szCs w:val="24"/>
        </w:rPr>
        <w:t xml:space="preserve"> Testes rápidos</w:t>
      </w:r>
      <w:r w:rsidR="005738D0">
        <w:rPr>
          <w:rFonts w:asciiTheme="minorHAnsi" w:eastAsia="Calibri" w:hAnsiTheme="minorHAnsi" w:cstheme="minorHAnsi"/>
          <w:sz w:val="24"/>
          <w:szCs w:val="24"/>
        </w:rPr>
        <w:t>.</w:t>
      </w:r>
    </w:p>
    <w:p w14:paraId="498FC537" w14:textId="77777777" w:rsidR="001510A1" w:rsidRPr="00BF6E21" w:rsidRDefault="001510A1">
      <w:pPr>
        <w:pBdr>
          <w:top w:val="nil"/>
          <w:left w:val="nil"/>
          <w:bottom w:val="nil"/>
          <w:right w:val="nil"/>
          <w:between w:val="nil"/>
        </w:pBdr>
        <w:spacing w:after="0"/>
        <w:ind w:left="709"/>
        <w:jc w:val="both"/>
        <w:rPr>
          <w:rFonts w:asciiTheme="minorHAnsi" w:eastAsia="Calibri" w:hAnsiTheme="minorHAnsi" w:cstheme="minorHAnsi"/>
          <w:b/>
          <w:color w:val="CC0000"/>
          <w:sz w:val="28"/>
          <w:szCs w:val="28"/>
        </w:rPr>
      </w:pPr>
    </w:p>
    <w:p w14:paraId="2B8DA899" w14:textId="0C4AFD58" w:rsidR="001510A1" w:rsidRPr="00BF6E21" w:rsidRDefault="007370F0">
      <w:pPr>
        <w:pBdr>
          <w:top w:val="nil"/>
          <w:left w:val="nil"/>
          <w:bottom w:val="nil"/>
          <w:right w:val="nil"/>
          <w:between w:val="nil"/>
        </w:pBdr>
        <w:spacing w:after="0"/>
        <w:ind w:left="709"/>
        <w:jc w:val="both"/>
        <w:rPr>
          <w:rFonts w:asciiTheme="minorHAnsi" w:eastAsia="Calibri" w:hAnsiTheme="minorHAnsi" w:cstheme="minorHAnsi"/>
          <w:b/>
          <w:color w:val="CC0000"/>
          <w:sz w:val="28"/>
          <w:szCs w:val="28"/>
        </w:rPr>
      </w:pPr>
      <w:r w:rsidRPr="00BF6E21">
        <w:rPr>
          <w:rFonts w:asciiTheme="minorHAnsi" w:eastAsia="Calibri" w:hAnsiTheme="minorHAnsi" w:cstheme="minorHAnsi"/>
          <w:b/>
          <w:color w:val="CC0000"/>
          <w:sz w:val="28"/>
          <w:szCs w:val="28"/>
        </w:rPr>
        <w:t xml:space="preserve">Sugestão </w:t>
      </w:r>
      <w:r w:rsidR="00DA7C4F">
        <w:rPr>
          <w:rFonts w:asciiTheme="minorHAnsi" w:eastAsia="Calibri" w:hAnsiTheme="minorHAnsi" w:cstheme="minorHAnsi"/>
          <w:b/>
          <w:color w:val="CC0000"/>
          <w:sz w:val="28"/>
          <w:szCs w:val="28"/>
        </w:rPr>
        <w:t xml:space="preserve">de </w:t>
      </w:r>
      <w:r w:rsidRPr="00BF6E21">
        <w:rPr>
          <w:rFonts w:asciiTheme="minorHAnsi" w:eastAsia="Calibri" w:hAnsiTheme="minorHAnsi" w:cstheme="minorHAnsi"/>
          <w:b/>
          <w:color w:val="CC0000"/>
          <w:sz w:val="28"/>
          <w:szCs w:val="28"/>
        </w:rPr>
        <w:t>aplicação</w:t>
      </w:r>
      <w:r w:rsidR="00DA7C4F">
        <w:rPr>
          <w:rFonts w:asciiTheme="minorHAnsi" w:eastAsia="Calibri" w:hAnsiTheme="minorHAnsi" w:cstheme="minorHAnsi"/>
          <w:b/>
          <w:color w:val="CC0000"/>
          <w:sz w:val="28"/>
          <w:szCs w:val="28"/>
        </w:rPr>
        <w:t xml:space="preserve"> para o ensino remoto</w:t>
      </w:r>
      <w:r w:rsidRPr="00BF6E21">
        <w:rPr>
          <w:rFonts w:asciiTheme="minorHAnsi" w:eastAsia="Calibri" w:hAnsiTheme="minorHAnsi" w:cstheme="minorHAnsi"/>
          <w:b/>
          <w:color w:val="CC0000"/>
          <w:sz w:val="28"/>
          <w:szCs w:val="28"/>
        </w:rPr>
        <w:t>:</w:t>
      </w:r>
    </w:p>
    <w:p w14:paraId="7489B259" w14:textId="77777777" w:rsidR="001510A1" w:rsidRPr="00187B09" w:rsidRDefault="001510A1">
      <w:pPr>
        <w:pBdr>
          <w:top w:val="nil"/>
          <w:left w:val="nil"/>
          <w:bottom w:val="nil"/>
          <w:right w:val="nil"/>
          <w:between w:val="nil"/>
        </w:pBdr>
        <w:spacing w:after="0"/>
        <w:ind w:left="709"/>
        <w:jc w:val="both"/>
        <w:rPr>
          <w:rFonts w:asciiTheme="minorHAnsi" w:eastAsia="Calibri" w:hAnsiTheme="minorHAnsi" w:cstheme="minorHAnsi"/>
          <w:sz w:val="24"/>
          <w:szCs w:val="24"/>
        </w:rPr>
      </w:pPr>
    </w:p>
    <w:p w14:paraId="618BE615" w14:textId="2DA36E94" w:rsidR="001510A1" w:rsidRPr="00187B09" w:rsidRDefault="00BF6E21">
      <w:pPr>
        <w:pBdr>
          <w:top w:val="nil"/>
          <w:left w:val="nil"/>
          <w:bottom w:val="nil"/>
          <w:right w:val="nil"/>
          <w:between w:val="nil"/>
        </w:pBdr>
        <w:spacing w:after="0"/>
        <w:ind w:left="709"/>
        <w:jc w:val="both"/>
        <w:rPr>
          <w:rFonts w:asciiTheme="minorHAnsi" w:eastAsia="Calibri" w:hAnsiTheme="minorHAnsi" w:cstheme="minorHAnsi"/>
          <w:sz w:val="24"/>
          <w:szCs w:val="24"/>
        </w:rPr>
      </w:pPr>
      <w:r w:rsidRPr="00187B09">
        <w:rPr>
          <w:rFonts w:asciiTheme="minorHAnsi" w:eastAsia="Calibri" w:hAnsiTheme="minorHAnsi" w:cstheme="minorHAnsi"/>
          <w:sz w:val="24"/>
          <w:szCs w:val="24"/>
        </w:rPr>
        <w:t>S</w:t>
      </w:r>
      <w:r w:rsidR="007370F0" w:rsidRPr="00187B09">
        <w:rPr>
          <w:rFonts w:asciiTheme="minorHAnsi" w:eastAsia="Calibri" w:hAnsiTheme="minorHAnsi" w:cstheme="minorHAnsi"/>
          <w:sz w:val="24"/>
          <w:szCs w:val="24"/>
        </w:rPr>
        <w:t>ug</w:t>
      </w:r>
      <w:r w:rsidRPr="00187B09">
        <w:rPr>
          <w:rFonts w:asciiTheme="minorHAnsi" w:eastAsia="Calibri" w:hAnsiTheme="minorHAnsi" w:cstheme="minorHAnsi"/>
          <w:sz w:val="24"/>
          <w:szCs w:val="24"/>
        </w:rPr>
        <w:t>erimos</w:t>
      </w:r>
      <w:r w:rsidR="007370F0" w:rsidRPr="00187B09">
        <w:rPr>
          <w:rFonts w:asciiTheme="minorHAnsi" w:eastAsia="Calibri" w:hAnsiTheme="minorHAnsi" w:cstheme="minorHAnsi"/>
          <w:sz w:val="24"/>
          <w:szCs w:val="24"/>
        </w:rPr>
        <w:t xml:space="preserve"> adaptações para </w:t>
      </w:r>
      <w:r w:rsidR="00DA7C4F">
        <w:rPr>
          <w:rFonts w:asciiTheme="minorHAnsi" w:eastAsia="Calibri" w:hAnsiTheme="minorHAnsi" w:cstheme="minorHAnsi"/>
          <w:sz w:val="24"/>
          <w:szCs w:val="24"/>
        </w:rPr>
        <w:t>o ensino remoto</w:t>
      </w:r>
      <w:r w:rsidRPr="00187B09">
        <w:rPr>
          <w:rFonts w:asciiTheme="minorHAnsi" w:eastAsia="Calibri" w:hAnsiTheme="minorHAnsi" w:cstheme="minorHAnsi"/>
          <w:sz w:val="24"/>
          <w:szCs w:val="24"/>
        </w:rPr>
        <w:t>,</w:t>
      </w:r>
      <w:r w:rsidR="007370F0" w:rsidRPr="00187B09">
        <w:rPr>
          <w:rFonts w:asciiTheme="minorHAnsi" w:eastAsia="Calibri" w:hAnsiTheme="minorHAnsi" w:cstheme="minorHAnsi"/>
          <w:sz w:val="24"/>
          <w:szCs w:val="24"/>
        </w:rPr>
        <w:t xml:space="preserve"> organizadas em tópicos, com uma breve explicação de cada recurso.</w:t>
      </w:r>
    </w:p>
    <w:p w14:paraId="4F06A73E" w14:textId="77777777" w:rsidR="001510A1" w:rsidRPr="00187B09" w:rsidRDefault="007370F0">
      <w:pPr>
        <w:numPr>
          <w:ilvl w:val="0"/>
          <w:numId w:val="2"/>
        </w:numPr>
        <w:pBdr>
          <w:top w:val="nil"/>
          <w:left w:val="nil"/>
          <w:bottom w:val="nil"/>
          <w:right w:val="nil"/>
          <w:between w:val="nil"/>
        </w:pBdr>
        <w:spacing w:after="0" w:line="276" w:lineRule="auto"/>
        <w:jc w:val="both"/>
        <w:rPr>
          <w:rFonts w:asciiTheme="minorHAnsi" w:hAnsiTheme="minorHAnsi" w:cstheme="minorHAnsi"/>
        </w:rPr>
      </w:pPr>
      <w:r w:rsidRPr="00187B09">
        <w:rPr>
          <w:rFonts w:asciiTheme="minorHAnsi" w:eastAsia="Calibri" w:hAnsiTheme="minorHAnsi" w:cstheme="minorHAnsi"/>
          <w:i/>
          <w:sz w:val="24"/>
          <w:szCs w:val="24"/>
        </w:rPr>
        <w:t>Jitsi Meet</w:t>
      </w:r>
      <w:r w:rsidRPr="00187B09">
        <w:rPr>
          <w:rFonts w:asciiTheme="minorHAnsi" w:eastAsia="Times New Roman" w:hAnsiTheme="minorHAnsi" w:cstheme="minorHAnsi"/>
          <w:sz w:val="24"/>
          <w:szCs w:val="24"/>
        </w:rPr>
        <w:t xml:space="preserve">: </w:t>
      </w:r>
      <w:r w:rsidRPr="00187B09">
        <w:rPr>
          <w:rFonts w:asciiTheme="minorHAnsi" w:eastAsia="Calibri" w:hAnsiTheme="minorHAnsi" w:cstheme="minorHAnsi"/>
          <w:sz w:val="24"/>
          <w:szCs w:val="24"/>
        </w:rPr>
        <w:t xml:space="preserve">É um sistema de código aberto e gratuito, com o objetivo de permitir a criação e implementação de soluções seguras para videoconferências via Internet, com áudio, discagem, gravação e transmissão simultânea. Possui capacidade para até 200 pessoas, </w:t>
      </w:r>
      <w:r w:rsidRPr="00187B09">
        <w:rPr>
          <w:rFonts w:asciiTheme="minorHAnsi" w:eastAsia="Calibri" w:hAnsiTheme="minorHAnsi" w:cstheme="minorHAnsi"/>
          <w:sz w:val="24"/>
          <w:szCs w:val="24"/>
        </w:rPr>
        <w:lastRenderedPageBreak/>
        <w:t>não há necessidade de criar uma conta, você pode acessar através do seu navegador (link:</w:t>
      </w:r>
      <w:hyperlink r:id="rId9">
        <w:r w:rsidRPr="00187B09">
          <w:rPr>
            <w:rFonts w:asciiTheme="minorHAnsi" w:eastAsia="Times New Roman" w:hAnsiTheme="minorHAnsi" w:cstheme="minorHAnsi"/>
            <w:sz w:val="24"/>
            <w:szCs w:val="24"/>
          </w:rPr>
          <w:t>https://jitsi.org/jitsi-meet/</w:t>
        </w:r>
      </w:hyperlink>
      <w:r w:rsidRPr="00187B09">
        <w:rPr>
          <w:rFonts w:asciiTheme="minorHAnsi" w:eastAsia="Calibri" w:hAnsiTheme="minorHAnsi" w:cstheme="minorHAnsi"/>
          <w:sz w:val="24"/>
          <w:szCs w:val="24"/>
        </w:rPr>
        <w:t>) ou fazer o download do aplicativo, disponível para Android e iOS (</w:t>
      </w:r>
      <w:hyperlink r:id="rId10">
        <w:r w:rsidRPr="00187B09">
          <w:rPr>
            <w:rFonts w:asciiTheme="minorHAnsi" w:eastAsia="Calibri" w:hAnsiTheme="minorHAnsi" w:cstheme="minorHAnsi"/>
            <w:sz w:val="24"/>
            <w:szCs w:val="24"/>
          </w:rPr>
          <w:t>https://play.google.com/store/apps/details?id=org.jitsi.meet</w:t>
        </w:r>
      </w:hyperlink>
      <w:r w:rsidRPr="00187B09">
        <w:rPr>
          <w:rFonts w:asciiTheme="minorHAnsi" w:eastAsia="Calibri" w:hAnsiTheme="minorHAnsi" w:cstheme="minorHAnsi"/>
          <w:sz w:val="24"/>
          <w:szCs w:val="24"/>
        </w:rPr>
        <w:t>). Trabalhando com essa ferramenta, é possível:</w:t>
      </w:r>
    </w:p>
    <w:p w14:paraId="4D4AD9C7" w14:textId="77777777" w:rsidR="001510A1" w:rsidRPr="00187B09" w:rsidRDefault="007370F0" w:rsidP="00BF6E21">
      <w:pPr>
        <w:pBdr>
          <w:top w:val="nil"/>
          <w:left w:val="nil"/>
          <w:bottom w:val="nil"/>
          <w:right w:val="nil"/>
          <w:between w:val="nil"/>
        </w:pBdr>
        <w:spacing w:after="0" w:line="276" w:lineRule="auto"/>
        <w:ind w:left="1418"/>
        <w:jc w:val="both"/>
        <w:rPr>
          <w:rFonts w:asciiTheme="minorHAnsi" w:eastAsia="Calibri" w:hAnsiTheme="minorHAnsi" w:cstheme="minorHAnsi"/>
        </w:rPr>
      </w:pPr>
      <w:r w:rsidRPr="00187B09">
        <w:rPr>
          <w:rFonts w:asciiTheme="minorHAnsi" w:eastAsia="Calibri" w:hAnsiTheme="minorHAnsi" w:cstheme="minorHAnsi"/>
          <w:sz w:val="24"/>
          <w:szCs w:val="24"/>
        </w:rPr>
        <w:t>- Compartilhar sua área de trabalho, apresentações e arquivos;</w:t>
      </w:r>
    </w:p>
    <w:p w14:paraId="4B91827B" w14:textId="77777777" w:rsidR="001510A1" w:rsidRPr="00187B09" w:rsidRDefault="007370F0" w:rsidP="00BF6E21">
      <w:pPr>
        <w:pBdr>
          <w:top w:val="nil"/>
          <w:left w:val="nil"/>
          <w:bottom w:val="nil"/>
          <w:right w:val="nil"/>
          <w:between w:val="nil"/>
        </w:pBdr>
        <w:spacing w:after="0" w:line="276" w:lineRule="auto"/>
        <w:ind w:left="1418"/>
        <w:jc w:val="both"/>
        <w:rPr>
          <w:rFonts w:asciiTheme="minorHAnsi" w:eastAsia="Calibri" w:hAnsiTheme="minorHAnsi" w:cstheme="minorHAnsi"/>
        </w:rPr>
      </w:pPr>
      <w:r w:rsidRPr="00187B09">
        <w:rPr>
          <w:rFonts w:asciiTheme="minorHAnsi" w:eastAsia="Calibri" w:hAnsiTheme="minorHAnsi" w:cstheme="minorHAnsi"/>
          <w:sz w:val="24"/>
          <w:szCs w:val="24"/>
        </w:rPr>
        <w:t>- Convidar usuários para a videoconferência por meio de um URL simples e personalizado;</w:t>
      </w:r>
    </w:p>
    <w:p w14:paraId="284784B3" w14:textId="77777777" w:rsidR="001510A1" w:rsidRPr="00187B09" w:rsidRDefault="007370F0" w:rsidP="00BF6E21">
      <w:pPr>
        <w:pBdr>
          <w:top w:val="nil"/>
          <w:left w:val="nil"/>
          <w:bottom w:val="nil"/>
          <w:right w:val="nil"/>
          <w:between w:val="nil"/>
        </w:pBdr>
        <w:spacing w:after="0" w:line="276" w:lineRule="auto"/>
        <w:ind w:left="1418"/>
        <w:jc w:val="both"/>
        <w:rPr>
          <w:rFonts w:asciiTheme="minorHAnsi" w:eastAsia="Calibri" w:hAnsiTheme="minorHAnsi" w:cstheme="minorHAnsi"/>
        </w:rPr>
      </w:pPr>
      <w:r w:rsidRPr="00187B09">
        <w:rPr>
          <w:rFonts w:asciiTheme="minorHAnsi" w:eastAsia="Calibri" w:hAnsiTheme="minorHAnsi" w:cstheme="minorHAnsi"/>
          <w:sz w:val="24"/>
          <w:szCs w:val="24"/>
        </w:rPr>
        <w:t>- Editar documentos simultaneamente, usando Etherpad (editor de texto on-line de código aberto);</w:t>
      </w:r>
    </w:p>
    <w:p w14:paraId="5ABA7C9A" w14:textId="77777777" w:rsidR="001510A1" w:rsidRPr="00187B09" w:rsidRDefault="007370F0" w:rsidP="00BF6E21">
      <w:pPr>
        <w:pBdr>
          <w:top w:val="nil"/>
          <w:left w:val="nil"/>
          <w:bottom w:val="nil"/>
          <w:right w:val="nil"/>
          <w:between w:val="nil"/>
        </w:pBdr>
        <w:spacing w:after="0" w:line="276" w:lineRule="auto"/>
        <w:ind w:left="1418"/>
        <w:jc w:val="both"/>
        <w:rPr>
          <w:rFonts w:asciiTheme="minorHAnsi" w:eastAsia="Calibri" w:hAnsiTheme="minorHAnsi" w:cstheme="minorHAnsi"/>
        </w:rPr>
      </w:pPr>
      <w:r w:rsidRPr="00187B09">
        <w:rPr>
          <w:rFonts w:asciiTheme="minorHAnsi" w:eastAsia="Calibri" w:hAnsiTheme="minorHAnsi" w:cstheme="minorHAnsi"/>
          <w:sz w:val="24"/>
          <w:szCs w:val="24"/>
        </w:rPr>
        <w:t>- Trocar mensagens através do bate-papo integrado;</w:t>
      </w:r>
    </w:p>
    <w:p w14:paraId="3F4AF4EA" w14:textId="77777777" w:rsidR="001510A1" w:rsidRPr="00187B09" w:rsidRDefault="007370F0" w:rsidP="00BF6E21">
      <w:pPr>
        <w:pBdr>
          <w:top w:val="nil"/>
          <w:left w:val="nil"/>
          <w:bottom w:val="nil"/>
          <w:right w:val="nil"/>
          <w:between w:val="nil"/>
        </w:pBdr>
        <w:spacing w:after="0" w:line="276" w:lineRule="auto"/>
        <w:ind w:left="1418"/>
        <w:jc w:val="both"/>
        <w:rPr>
          <w:rFonts w:asciiTheme="minorHAnsi" w:eastAsia="Calibri" w:hAnsiTheme="minorHAnsi" w:cstheme="minorHAnsi"/>
        </w:rPr>
      </w:pPr>
      <w:r w:rsidRPr="00187B09">
        <w:rPr>
          <w:rFonts w:asciiTheme="minorHAnsi" w:eastAsia="Calibri" w:hAnsiTheme="minorHAnsi" w:cstheme="minorHAnsi"/>
          <w:sz w:val="24"/>
          <w:szCs w:val="24"/>
        </w:rPr>
        <w:t>- Visualizar automaticamente o orador ativo ou escolher manualmente o participante que deseja ver na tela;</w:t>
      </w:r>
    </w:p>
    <w:p w14:paraId="39A28E19" w14:textId="77777777" w:rsidR="001510A1" w:rsidRPr="00187B09" w:rsidRDefault="007370F0" w:rsidP="00BF6E21">
      <w:pPr>
        <w:pBdr>
          <w:top w:val="nil"/>
          <w:left w:val="nil"/>
          <w:bottom w:val="nil"/>
          <w:right w:val="nil"/>
          <w:between w:val="nil"/>
        </w:pBdr>
        <w:spacing w:after="0" w:line="276" w:lineRule="auto"/>
        <w:ind w:left="1418"/>
        <w:jc w:val="both"/>
        <w:rPr>
          <w:rFonts w:asciiTheme="minorHAnsi" w:eastAsia="Calibri" w:hAnsiTheme="minorHAnsi" w:cstheme="minorHAnsi"/>
        </w:rPr>
      </w:pPr>
      <w:r w:rsidRPr="00187B09">
        <w:rPr>
          <w:rFonts w:asciiTheme="minorHAnsi" w:eastAsia="Calibri" w:hAnsiTheme="minorHAnsi" w:cstheme="minorHAnsi"/>
          <w:sz w:val="24"/>
          <w:szCs w:val="24"/>
        </w:rPr>
        <w:t>- Reproduzir um vídeo do YouTube para todos os participantes.</w:t>
      </w:r>
    </w:p>
    <w:p w14:paraId="2C322DCC" w14:textId="77777777" w:rsidR="001510A1" w:rsidRPr="00BF6E21" w:rsidRDefault="007370F0">
      <w:pPr>
        <w:numPr>
          <w:ilvl w:val="0"/>
          <w:numId w:val="1"/>
        </w:numPr>
        <w:pBdr>
          <w:top w:val="nil"/>
          <w:left w:val="nil"/>
          <w:bottom w:val="nil"/>
          <w:right w:val="nil"/>
          <w:between w:val="nil"/>
        </w:pBdr>
        <w:spacing w:after="0" w:line="276" w:lineRule="auto"/>
        <w:jc w:val="both"/>
        <w:rPr>
          <w:rFonts w:asciiTheme="minorHAnsi" w:eastAsia="Calibri" w:hAnsiTheme="minorHAnsi" w:cstheme="minorHAnsi"/>
          <w:color w:val="000000"/>
          <w:sz w:val="24"/>
          <w:szCs w:val="24"/>
        </w:rPr>
      </w:pPr>
      <w:r w:rsidRPr="00BF6E21">
        <w:rPr>
          <w:rFonts w:asciiTheme="minorHAnsi" w:eastAsia="Calibri" w:hAnsiTheme="minorHAnsi" w:cstheme="minorHAnsi"/>
          <w:color w:val="000000"/>
          <w:sz w:val="24"/>
          <w:szCs w:val="24"/>
        </w:rPr>
        <w:t xml:space="preserve"> Gravação de vídeo aula usando o Power Point: </w:t>
      </w:r>
      <w:r w:rsidRPr="00BF6E21">
        <w:rPr>
          <w:rFonts w:asciiTheme="minorHAnsi" w:eastAsia="Calibri" w:hAnsiTheme="minorHAnsi" w:cstheme="minorHAnsi"/>
          <w:sz w:val="24"/>
          <w:szCs w:val="24"/>
        </w:rPr>
        <w:t>O</w:t>
      </w:r>
      <w:r w:rsidRPr="00BF6E21">
        <w:rPr>
          <w:rFonts w:asciiTheme="minorHAnsi" w:eastAsia="Calibri" w:hAnsiTheme="minorHAnsi" w:cstheme="minorHAnsi"/>
          <w:color w:val="000000"/>
          <w:sz w:val="24"/>
          <w:szCs w:val="24"/>
        </w:rPr>
        <w:t xml:space="preserve"> PPT, já tão utilizado por nós, também permite a gravação de uma narração para os slides, que tanto nos auxiliam na explanação dos conteúdos</w:t>
      </w:r>
      <w:r w:rsidRPr="00BF6E21">
        <w:rPr>
          <w:rFonts w:asciiTheme="minorHAnsi" w:eastAsia="Calibri" w:hAnsiTheme="minorHAnsi" w:cstheme="minorHAnsi"/>
          <w:sz w:val="24"/>
          <w:szCs w:val="24"/>
        </w:rPr>
        <w:t>. S</w:t>
      </w:r>
      <w:r w:rsidRPr="00BF6E21">
        <w:rPr>
          <w:rFonts w:asciiTheme="minorHAnsi" w:eastAsia="Calibri" w:hAnsiTheme="minorHAnsi" w:cstheme="minorHAnsi"/>
          <w:color w:val="000000"/>
          <w:sz w:val="24"/>
          <w:szCs w:val="24"/>
        </w:rPr>
        <w:t>e quiser habilitar a função de vídeo enquanto grava, os alunos irão vê-lo em uma janelinha no canto direito da apresentação.</w:t>
      </w:r>
      <w:r w:rsidRPr="00BF6E21">
        <w:rPr>
          <w:rFonts w:asciiTheme="minorHAnsi" w:eastAsia="Calibri" w:hAnsiTheme="minorHAnsi" w:cstheme="minorHAnsi"/>
          <w:sz w:val="24"/>
          <w:szCs w:val="24"/>
        </w:rPr>
        <w:t xml:space="preserve"> E</w:t>
      </w:r>
      <w:r w:rsidRPr="00BF6E21">
        <w:rPr>
          <w:rFonts w:asciiTheme="minorHAnsi" w:eastAsia="Calibri" w:hAnsiTheme="minorHAnsi" w:cstheme="minorHAnsi"/>
          <w:color w:val="000000"/>
          <w:sz w:val="24"/>
          <w:szCs w:val="24"/>
        </w:rPr>
        <w:t>ssa ferramenta</w:t>
      </w:r>
      <w:r w:rsidRPr="00BF6E21">
        <w:rPr>
          <w:rFonts w:asciiTheme="minorHAnsi" w:eastAsia="Calibri" w:hAnsiTheme="minorHAnsi" w:cstheme="minorHAnsi"/>
          <w:sz w:val="24"/>
          <w:szCs w:val="24"/>
        </w:rPr>
        <w:t xml:space="preserve"> é </w:t>
      </w:r>
      <w:r w:rsidRPr="00BF6E21">
        <w:rPr>
          <w:rFonts w:asciiTheme="minorHAnsi" w:eastAsia="Calibri" w:hAnsiTheme="minorHAnsi" w:cstheme="minorHAnsi"/>
          <w:color w:val="000000"/>
          <w:sz w:val="24"/>
          <w:szCs w:val="24"/>
        </w:rPr>
        <w:t>bem simples e eficaz</w:t>
      </w:r>
      <w:r w:rsidRPr="00BF6E21">
        <w:rPr>
          <w:rFonts w:asciiTheme="minorHAnsi" w:eastAsia="Calibri" w:hAnsiTheme="minorHAnsi" w:cstheme="minorHAnsi"/>
          <w:sz w:val="24"/>
          <w:szCs w:val="24"/>
        </w:rPr>
        <w:t xml:space="preserve"> </w:t>
      </w:r>
      <w:r w:rsidRPr="00BF6E21">
        <w:rPr>
          <w:rFonts w:asciiTheme="minorHAnsi" w:eastAsia="Calibri" w:hAnsiTheme="minorHAnsi" w:cstheme="minorHAnsi"/>
          <w:color w:val="000000"/>
          <w:sz w:val="24"/>
          <w:szCs w:val="24"/>
        </w:rPr>
        <w:t>(</w:t>
      </w:r>
      <w:r w:rsidRPr="00BF6E21">
        <w:rPr>
          <w:rFonts w:asciiTheme="minorHAnsi" w:eastAsia="Calibri" w:hAnsiTheme="minorHAnsi" w:cstheme="minorHAnsi"/>
          <w:sz w:val="24"/>
          <w:szCs w:val="24"/>
        </w:rPr>
        <w:t>v</w:t>
      </w:r>
      <w:r w:rsidRPr="00BF6E21">
        <w:rPr>
          <w:rFonts w:asciiTheme="minorHAnsi" w:eastAsia="Calibri" w:hAnsiTheme="minorHAnsi" w:cstheme="minorHAnsi"/>
          <w:color w:val="000000"/>
          <w:sz w:val="24"/>
          <w:szCs w:val="24"/>
        </w:rPr>
        <w:t xml:space="preserve">eja o guia no seguinte link: </w:t>
      </w:r>
      <w:hyperlink r:id="rId11">
        <w:r w:rsidRPr="00BF6E21">
          <w:rPr>
            <w:rFonts w:asciiTheme="minorHAnsi" w:eastAsia="Calibri" w:hAnsiTheme="minorHAnsi" w:cstheme="minorHAnsi"/>
            <w:color w:val="0000FF"/>
            <w:u w:val="single"/>
          </w:rPr>
          <w:t>https://support.office.com/pt-br/article/gravar-uma-apresenta%C3%A7%C3%A3o-de-slides-com-os-intervalos-e-narra%C3%A7%C3%A3o-de-slide-0b9502c6-5f6c-40ae-b1e7-e47d8741161c</w:t>
        </w:r>
      </w:hyperlink>
      <w:r w:rsidRPr="00BF6E21">
        <w:rPr>
          <w:rFonts w:asciiTheme="minorHAnsi" w:eastAsia="Calibri" w:hAnsiTheme="minorHAnsi" w:cstheme="minorHAnsi"/>
          <w:color w:val="000000"/>
        </w:rPr>
        <w:t>).</w:t>
      </w:r>
    </w:p>
    <w:p w14:paraId="1C13C759" w14:textId="77777777" w:rsidR="001510A1" w:rsidRPr="00BF6E21" w:rsidRDefault="007370F0">
      <w:pPr>
        <w:numPr>
          <w:ilvl w:val="0"/>
          <w:numId w:val="1"/>
        </w:numPr>
        <w:pBdr>
          <w:top w:val="nil"/>
          <w:left w:val="nil"/>
          <w:bottom w:val="nil"/>
          <w:right w:val="nil"/>
          <w:between w:val="nil"/>
        </w:pBdr>
        <w:spacing w:after="0" w:line="276" w:lineRule="auto"/>
        <w:jc w:val="both"/>
        <w:rPr>
          <w:rFonts w:asciiTheme="minorHAnsi" w:eastAsia="Calibri" w:hAnsiTheme="minorHAnsi" w:cstheme="minorHAnsi"/>
          <w:color w:val="000000"/>
          <w:sz w:val="24"/>
          <w:szCs w:val="24"/>
        </w:rPr>
      </w:pPr>
      <w:r w:rsidRPr="00BF6E21">
        <w:rPr>
          <w:rFonts w:asciiTheme="minorHAnsi" w:eastAsia="Calibri" w:hAnsiTheme="minorHAnsi" w:cstheme="minorHAnsi"/>
          <w:color w:val="000000"/>
          <w:sz w:val="24"/>
          <w:szCs w:val="24"/>
        </w:rPr>
        <w:t xml:space="preserve">Envio de Podcast aos alunos: Talvez esse nome ainda seja novidade para você, mas Podcast nada mais é do que um áudio gravado (tipo esses que a gente usa no </w:t>
      </w:r>
      <w:r w:rsidRPr="00BF6E21">
        <w:rPr>
          <w:rFonts w:asciiTheme="minorHAnsi" w:eastAsia="Calibri" w:hAnsiTheme="minorHAnsi" w:cstheme="minorHAnsi"/>
          <w:i/>
          <w:color w:val="000000"/>
          <w:sz w:val="24"/>
          <w:szCs w:val="24"/>
        </w:rPr>
        <w:t>waths app</w:t>
      </w:r>
      <w:r w:rsidRPr="00BF6E21">
        <w:rPr>
          <w:rFonts w:asciiTheme="minorHAnsi" w:eastAsia="Calibri" w:hAnsiTheme="minorHAnsi" w:cstheme="minorHAnsi"/>
          <w:color w:val="000000"/>
          <w:sz w:val="24"/>
          <w:szCs w:val="24"/>
        </w:rPr>
        <w:t>),</w:t>
      </w:r>
      <w:r w:rsidRPr="00BF6E21">
        <w:rPr>
          <w:rFonts w:asciiTheme="minorHAnsi" w:eastAsia="Calibri" w:hAnsiTheme="minorHAnsi" w:cstheme="minorHAnsi"/>
          <w:sz w:val="24"/>
          <w:szCs w:val="24"/>
        </w:rPr>
        <w:t xml:space="preserve"> </w:t>
      </w:r>
      <w:r w:rsidRPr="00BF6E21">
        <w:rPr>
          <w:rFonts w:asciiTheme="minorHAnsi" w:eastAsia="Calibri" w:hAnsiTheme="minorHAnsi" w:cstheme="minorHAnsi"/>
          <w:color w:val="000000"/>
          <w:sz w:val="24"/>
          <w:szCs w:val="24"/>
        </w:rPr>
        <w:t xml:space="preserve">podem ser utilizados para narrar uma história, para correção de atividades, revisar ou aprofundar os conteúdos. Para tanto, sugiro o app </w:t>
      </w:r>
      <w:r w:rsidRPr="00BF6E21">
        <w:rPr>
          <w:rFonts w:asciiTheme="minorHAnsi" w:eastAsia="Calibri" w:hAnsiTheme="minorHAnsi" w:cstheme="minorHAnsi"/>
          <w:i/>
          <w:color w:val="000000"/>
          <w:sz w:val="24"/>
          <w:szCs w:val="24"/>
        </w:rPr>
        <w:t>Anchor</w:t>
      </w:r>
      <w:r w:rsidRPr="00BF6E21">
        <w:rPr>
          <w:rFonts w:asciiTheme="minorHAnsi" w:eastAsia="Calibri" w:hAnsiTheme="minorHAnsi" w:cstheme="minorHAnsi"/>
          <w:color w:val="000000"/>
          <w:sz w:val="24"/>
          <w:szCs w:val="24"/>
        </w:rPr>
        <w:t>, que pode ser baixado em seu celular, muito fácil e simples de utilizar. Experimente!</w:t>
      </w:r>
    </w:p>
    <w:p w14:paraId="3DD36BD0" w14:textId="77777777" w:rsidR="001510A1" w:rsidRPr="00BF6E21" w:rsidRDefault="007370F0">
      <w:pPr>
        <w:numPr>
          <w:ilvl w:val="0"/>
          <w:numId w:val="1"/>
        </w:numPr>
        <w:pBdr>
          <w:top w:val="nil"/>
          <w:left w:val="nil"/>
          <w:bottom w:val="nil"/>
          <w:right w:val="nil"/>
          <w:between w:val="nil"/>
        </w:pBdr>
        <w:spacing w:after="0" w:line="276" w:lineRule="auto"/>
        <w:jc w:val="both"/>
        <w:rPr>
          <w:rFonts w:asciiTheme="minorHAnsi" w:eastAsia="Calibri" w:hAnsiTheme="minorHAnsi" w:cstheme="minorHAnsi"/>
          <w:color w:val="000000"/>
          <w:sz w:val="24"/>
          <w:szCs w:val="24"/>
        </w:rPr>
      </w:pPr>
      <w:r w:rsidRPr="00BF6E21">
        <w:rPr>
          <w:rFonts w:asciiTheme="minorHAnsi" w:eastAsia="Calibri" w:hAnsiTheme="minorHAnsi" w:cstheme="minorHAnsi"/>
          <w:color w:val="000000"/>
          <w:sz w:val="24"/>
          <w:szCs w:val="24"/>
        </w:rPr>
        <w:t xml:space="preserve">Plataforma </w:t>
      </w:r>
      <w:r w:rsidRPr="00BF6E21">
        <w:rPr>
          <w:rFonts w:asciiTheme="minorHAnsi" w:eastAsia="Calibri" w:hAnsiTheme="minorHAnsi" w:cstheme="minorHAnsi"/>
          <w:i/>
          <w:color w:val="000000"/>
          <w:sz w:val="24"/>
          <w:szCs w:val="24"/>
        </w:rPr>
        <w:t>Google Classroom:</w:t>
      </w:r>
      <w:r w:rsidRPr="00BF6E21">
        <w:rPr>
          <w:rFonts w:asciiTheme="minorHAnsi" w:eastAsia="Calibri" w:hAnsiTheme="minorHAnsi" w:cstheme="minorHAnsi"/>
          <w:i/>
          <w:sz w:val="24"/>
          <w:szCs w:val="24"/>
        </w:rPr>
        <w:t xml:space="preserve"> </w:t>
      </w:r>
      <w:r w:rsidRPr="00BF6E21">
        <w:rPr>
          <w:rFonts w:asciiTheme="minorHAnsi" w:eastAsia="Calibri" w:hAnsiTheme="minorHAnsi" w:cstheme="minorHAnsi"/>
          <w:color w:val="000000"/>
          <w:sz w:val="24"/>
          <w:szCs w:val="24"/>
        </w:rPr>
        <w:t xml:space="preserve">O </w:t>
      </w:r>
      <w:r w:rsidRPr="00BF6E21">
        <w:rPr>
          <w:rFonts w:asciiTheme="minorHAnsi" w:eastAsia="Calibri" w:hAnsiTheme="minorHAnsi" w:cstheme="minorHAnsi"/>
          <w:i/>
          <w:color w:val="000000"/>
          <w:sz w:val="24"/>
          <w:szCs w:val="24"/>
        </w:rPr>
        <w:t>Classroom</w:t>
      </w:r>
      <w:r w:rsidRPr="00BF6E21">
        <w:rPr>
          <w:rFonts w:asciiTheme="minorHAnsi" w:eastAsia="Calibri" w:hAnsiTheme="minorHAnsi" w:cstheme="minorHAnsi"/>
          <w:sz w:val="24"/>
          <w:szCs w:val="24"/>
        </w:rPr>
        <w:t xml:space="preserve"> </w:t>
      </w:r>
      <w:r w:rsidRPr="00BF6E21">
        <w:rPr>
          <w:rFonts w:asciiTheme="minorHAnsi" w:eastAsia="Calibri" w:hAnsiTheme="minorHAnsi" w:cstheme="minorHAnsi"/>
          <w:color w:val="000000"/>
          <w:sz w:val="24"/>
          <w:szCs w:val="24"/>
        </w:rPr>
        <w:t>permite que você crie uma sala de aula virtual, esta açã</w:t>
      </w:r>
      <w:r w:rsidRPr="00BF6E21">
        <w:rPr>
          <w:rFonts w:asciiTheme="minorHAnsi" w:eastAsia="Calibri" w:hAnsiTheme="minorHAnsi" w:cstheme="minorHAnsi"/>
          <w:sz w:val="24"/>
          <w:szCs w:val="24"/>
        </w:rPr>
        <w:t xml:space="preserve">o </w:t>
      </w:r>
      <w:r w:rsidRPr="00BF6E21">
        <w:rPr>
          <w:rFonts w:asciiTheme="minorHAnsi" w:eastAsia="Calibri" w:hAnsiTheme="minorHAnsi" w:cstheme="minorHAnsi"/>
          <w:color w:val="000000"/>
          <w:sz w:val="24"/>
          <w:szCs w:val="24"/>
        </w:rPr>
        <w:t>gera um código,</w:t>
      </w:r>
      <w:r w:rsidRPr="00BF6E21">
        <w:rPr>
          <w:rFonts w:asciiTheme="minorHAnsi" w:eastAsia="Calibri" w:hAnsiTheme="minorHAnsi" w:cstheme="minorHAnsi"/>
          <w:sz w:val="24"/>
          <w:szCs w:val="24"/>
        </w:rPr>
        <w:t xml:space="preserve"> que será compartilhado com os alunos</w:t>
      </w:r>
      <w:r w:rsidRPr="00BF6E21">
        <w:rPr>
          <w:rFonts w:asciiTheme="minorHAnsi" w:eastAsia="Calibri" w:hAnsiTheme="minorHAnsi" w:cstheme="minorHAnsi"/>
          <w:color w:val="000000"/>
          <w:sz w:val="24"/>
          <w:szCs w:val="24"/>
        </w:rPr>
        <w:t xml:space="preserve">, para acessarem </w:t>
      </w:r>
      <w:r w:rsidRPr="00BF6E21">
        <w:rPr>
          <w:rFonts w:asciiTheme="minorHAnsi" w:eastAsia="Calibri" w:hAnsiTheme="minorHAnsi" w:cstheme="minorHAnsi"/>
          <w:sz w:val="24"/>
          <w:szCs w:val="24"/>
        </w:rPr>
        <w:t>à sala de aula virtual. N</w:t>
      </w:r>
      <w:r w:rsidRPr="00BF6E21">
        <w:rPr>
          <w:rFonts w:asciiTheme="minorHAnsi" w:eastAsia="Calibri" w:hAnsiTheme="minorHAnsi" w:cstheme="minorHAnsi"/>
          <w:color w:val="000000"/>
          <w:sz w:val="24"/>
          <w:szCs w:val="24"/>
        </w:rPr>
        <w:t>este ambiente virtual, você</w:t>
      </w:r>
      <w:r w:rsidRPr="00BF6E21">
        <w:rPr>
          <w:rFonts w:asciiTheme="minorHAnsi" w:eastAsia="Calibri" w:hAnsiTheme="minorHAnsi" w:cstheme="minorHAnsi"/>
          <w:sz w:val="24"/>
          <w:szCs w:val="24"/>
        </w:rPr>
        <w:t xml:space="preserve"> </w:t>
      </w:r>
      <w:r w:rsidRPr="00BF6E21">
        <w:rPr>
          <w:rFonts w:asciiTheme="minorHAnsi" w:eastAsia="Calibri" w:hAnsiTheme="minorHAnsi" w:cstheme="minorHAnsi"/>
          <w:color w:val="000000"/>
          <w:sz w:val="24"/>
          <w:szCs w:val="24"/>
        </w:rPr>
        <w:t xml:space="preserve">poderá criar postagens de avisos, textos, slides do ppt, conteúdos, links de vídeos, roteiros de estudos, atividades etc.  É uma forma bem simples e eficaz de manter a comunicação com os alunos e postar as aulas gravadas, usando os recursos anteriormente mencionados. Também deixo a dica de conferirem os outros recursos oferecidos pela </w:t>
      </w:r>
      <w:r w:rsidRPr="00BF6E21">
        <w:rPr>
          <w:rFonts w:asciiTheme="minorHAnsi" w:eastAsia="Calibri" w:hAnsiTheme="minorHAnsi" w:cstheme="minorHAnsi"/>
          <w:i/>
          <w:color w:val="000000"/>
          <w:sz w:val="24"/>
          <w:szCs w:val="24"/>
        </w:rPr>
        <w:t>Google</w:t>
      </w:r>
      <w:r w:rsidRPr="00BF6E21">
        <w:rPr>
          <w:rFonts w:asciiTheme="minorHAnsi" w:eastAsia="Calibri" w:hAnsiTheme="minorHAnsi" w:cstheme="minorHAnsi"/>
          <w:color w:val="000000"/>
          <w:sz w:val="24"/>
          <w:szCs w:val="24"/>
        </w:rPr>
        <w:t xml:space="preserve">, como a construção de formulários (google forms) para serem realizadas pelos alunos. </w:t>
      </w:r>
    </w:p>
    <w:p w14:paraId="72DBD32A" w14:textId="77777777" w:rsidR="001510A1" w:rsidRPr="00BF6E21" w:rsidRDefault="001510A1">
      <w:pPr>
        <w:pBdr>
          <w:top w:val="nil"/>
          <w:left w:val="nil"/>
          <w:bottom w:val="nil"/>
          <w:right w:val="nil"/>
          <w:between w:val="nil"/>
        </w:pBdr>
        <w:spacing w:after="0"/>
        <w:ind w:left="709"/>
        <w:jc w:val="both"/>
        <w:rPr>
          <w:rFonts w:asciiTheme="minorHAnsi" w:eastAsia="Calibri" w:hAnsiTheme="minorHAnsi" w:cstheme="minorHAnsi"/>
          <w:sz w:val="24"/>
          <w:szCs w:val="24"/>
        </w:rPr>
      </w:pPr>
    </w:p>
    <w:p w14:paraId="7640F2D5" w14:textId="51433489" w:rsidR="001510A1" w:rsidRPr="00BF6E21" w:rsidRDefault="007370F0">
      <w:pPr>
        <w:pBdr>
          <w:top w:val="nil"/>
          <w:left w:val="nil"/>
          <w:bottom w:val="nil"/>
          <w:right w:val="nil"/>
          <w:between w:val="nil"/>
        </w:pBdr>
        <w:spacing w:after="0"/>
        <w:ind w:left="709" w:firstLine="415"/>
        <w:jc w:val="both"/>
        <w:rPr>
          <w:rFonts w:asciiTheme="minorHAnsi" w:eastAsia="Calibri" w:hAnsiTheme="minorHAnsi" w:cstheme="minorHAnsi"/>
          <w:sz w:val="24"/>
          <w:szCs w:val="24"/>
        </w:rPr>
      </w:pPr>
      <w:r w:rsidRPr="00BF6E21">
        <w:rPr>
          <w:rFonts w:asciiTheme="minorHAnsi" w:eastAsia="Calibri" w:hAnsiTheme="minorHAnsi" w:cstheme="minorHAnsi"/>
          <w:sz w:val="24"/>
          <w:szCs w:val="24"/>
        </w:rPr>
        <w:t>Além dessas ferramentas, sug</w:t>
      </w:r>
      <w:r w:rsidR="00BF6E21">
        <w:rPr>
          <w:rFonts w:asciiTheme="minorHAnsi" w:eastAsia="Calibri" w:hAnsiTheme="minorHAnsi" w:cstheme="minorHAnsi"/>
          <w:sz w:val="24"/>
          <w:szCs w:val="24"/>
        </w:rPr>
        <w:t>e</w:t>
      </w:r>
      <w:r w:rsidRPr="00BF6E21">
        <w:rPr>
          <w:rFonts w:asciiTheme="minorHAnsi" w:eastAsia="Calibri" w:hAnsiTheme="minorHAnsi" w:cstheme="minorHAnsi"/>
          <w:sz w:val="24"/>
          <w:szCs w:val="24"/>
        </w:rPr>
        <w:t>r</w:t>
      </w:r>
      <w:r w:rsidR="00BF6E21">
        <w:rPr>
          <w:rFonts w:asciiTheme="minorHAnsi" w:eastAsia="Calibri" w:hAnsiTheme="minorHAnsi" w:cstheme="minorHAnsi"/>
          <w:sz w:val="24"/>
          <w:szCs w:val="24"/>
        </w:rPr>
        <w:t>im</w:t>
      </w:r>
      <w:r w:rsidRPr="00BF6E21">
        <w:rPr>
          <w:rFonts w:asciiTheme="minorHAnsi" w:eastAsia="Calibri" w:hAnsiTheme="minorHAnsi" w:cstheme="minorHAnsi"/>
          <w:sz w:val="24"/>
          <w:szCs w:val="24"/>
        </w:rPr>
        <w:t>o</w:t>
      </w:r>
      <w:r w:rsidR="00BF6E21">
        <w:rPr>
          <w:rFonts w:asciiTheme="minorHAnsi" w:eastAsia="Calibri" w:hAnsiTheme="minorHAnsi" w:cstheme="minorHAnsi"/>
          <w:sz w:val="24"/>
          <w:szCs w:val="24"/>
        </w:rPr>
        <w:t>s</w:t>
      </w:r>
      <w:r w:rsidRPr="00BF6E21">
        <w:rPr>
          <w:rFonts w:asciiTheme="minorHAnsi" w:eastAsia="Calibri" w:hAnsiTheme="minorHAnsi" w:cstheme="minorHAnsi"/>
          <w:sz w:val="24"/>
          <w:szCs w:val="24"/>
        </w:rPr>
        <w:t xml:space="preserve"> aulas de 30 minutos. Além disso, nem toda aula precisa gerar uma atividade avaliativa, para não sobrecarregar o aluno. As aulas virtuais também podem ser úteis para correção de exercícios e plantões de dúvidas. </w:t>
      </w:r>
    </w:p>
    <w:p w14:paraId="34B0C9E5" w14:textId="77777777" w:rsidR="001510A1" w:rsidRPr="00BF6E21" w:rsidRDefault="001510A1">
      <w:pPr>
        <w:pStyle w:val="Ttulo2"/>
        <w:spacing w:before="0" w:line="274" w:lineRule="auto"/>
        <w:ind w:firstLine="709"/>
        <w:jc w:val="both"/>
        <w:rPr>
          <w:rFonts w:asciiTheme="minorHAnsi" w:eastAsia="Calibri" w:hAnsiTheme="minorHAnsi" w:cstheme="minorHAnsi"/>
          <w:b/>
          <w:color w:val="CC0000"/>
          <w:sz w:val="28"/>
          <w:szCs w:val="28"/>
        </w:rPr>
      </w:pPr>
    </w:p>
    <w:p w14:paraId="7D3E1B0C" w14:textId="77777777" w:rsidR="001510A1" w:rsidRPr="00BF6E21" w:rsidRDefault="007370F0">
      <w:pPr>
        <w:pStyle w:val="Ttulo2"/>
        <w:spacing w:before="0" w:line="274" w:lineRule="auto"/>
        <w:ind w:firstLine="709"/>
        <w:jc w:val="both"/>
        <w:rPr>
          <w:rFonts w:asciiTheme="minorHAnsi" w:eastAsia="Calibri" w:hAnsiTheme="minorHAnsi" w:cstheme="minorHAnsi"/>
          <w:b/>
          <w:color w:val="CC0000"/>
          <w:sz w:val="28"/>
          <w:szCs w:val="28"/>
        </w:rPr>
      </w:pPr>
      <w:r w:rsidRPr="00BF6E21">
        <w:rPr>
          <w:rFonts w:asciiTheme="minorHAnsi" w:eastAsia="Calibri" w:hAnsiTheme="minorHAnsi" w:cstheme="minorHAnsi"/>
          <w:b/>
          <w:color w:val="CC0000"/>
          <w:sz w:val="28"/>
          <w:szCs w:val="28"/>
        </w:rPr>
        <w:t xml:space="preserve">Previsão para aplicação: </w:t>
      </w:r>
    </w:p>
    <w:p w14:paraId="52A098CA" w14:textId="77777777" w:rsidR="001510A1" w:rsidRPr="00BF6E21" w:rsidRDefault="007370F0">
      <w:pPr>
        <w:spacing w:after="0"/>
        <w:ind w:firstLine="709"/>
        <w:jc w:val="both"/>
        <w:rPr>
          <w:rFonts w:asciiTheme="minorHAnsi" w:eastAsia="Calibri" w:hAnsiTheme="minorHAnsi" w:cstheme="minorHAnsi"/>
          <w:sz w:val="24"/>
          <w:szCs w:val="24"/>
        </w:rPr>
      </w:pPr>
      <w:r w:rsidRPr="00BF6E21">
        <w:rPr>
          <w:rFonts w:asciiTheme="minorHAnsi" w:eastAsia="Calibri" w:hAnsiTheme="minorHAnsi" w:cstheme="minorHAnsi"/>
          <w:sz w:val="24"/>
          <w:szCs w:val="24"/>
        </w:rPr>
        <w:t>5 videoaulas (30 min/aula)</w:t>
      </w:r>
    </w:p>
    <w:p w14:paraId="761259EB" w14:textId="77777777" w:rsidR="001510A1" w:rsidRPr="00BF6E21" w:rsidRDefault="001510A1">
      <w:pPr>
        <w:pStyle w:val="Ttulo2"/>
        <w:spacing w:before="0" w:line="274" w:lineRule="auto"/>
        <w:ind w:firstLine="709"/>
        <w:jc w:val="both"/>
        <w:rPr>
          <w:rFonts w:asciiTheme="minorHAnsi" w:eastAsia="Calibri" w:hAnsiTheme="minorHAnsi" w:cstheme="minorHAnsi"/>
          <w:color w:val="CC0000"/>
          <w:sz w:val="28"/>
          <w:szCs w:val="28"/>
        </w:rPr>
      </w:pPr>
    </w:p>
    <w:p w14:paraId="391072B9" w14:textId="77777777" w:rsidR="001510A1" w:rsidRPr="00BF6E21" w:rsidRDefault="007370F0">
      <w:pPr>
        <w:pStyle w:val="Ttulo2"/>
        <w:spacing w:before="0" w:line="274" w:lineRule="auto"/>
        <w:ind w:firstLine="709"/>
        <w:jc w:val="both"/>
        <w:rPr>
          <w:rFonts w:asciiTheme="minorHAnsi" w:eastAsia="Calibri" w:hAnsiTheme="minorHAnsi" w:cstheme="minorHAnsi"/>
          <w:b/>
          <w:color w:val="CC0000"/>
          <w:sz w:val="28"/>
          <w:szCs w:val="28"/>
        </w:rPr>
      </w:pPr>
      <w:r w:rsidRPr="00BF6E21">
        <w:rPr>
          <w:rFonts w:asciiTheme="minorHAnsi" w:eastAsia="Calibri" w:hAnsiTheme="minorHAnsi" w:cstheme="minorHAnsi"/>
          <w:b/>
          <w:color w:val="CC0000"/>
          <w:sz w:val="28"/>
          <w:szCs w:val="28"/>
        </w:rPr>
        <w:t xml:space="preserve">Materiais Relacionados: </w:t>
      </w:r>
    </w:p>
    <w:p w14:paraId="470E01D7" w14:textId="77777777" w:rsidR="001510A1" w:rsidRPr="00BF6E21" w:rsidRDefault="001510A1">
      <w:pPr>
        <w:pStyle w:val="Ttulo2"/>
        <w:spacing w:before="0" w:line="274" w:lineRule="auto"/>
        <w:ind w:firstLine="709"/>
        <w:jc w:val="both"/>
        <w:rPr>
          <w:rFonts w:asciiTheme="minorHAnsi" w:eastAsia="Calibri" w:hAnsiTheme="minorHAnsi" w:cstheme="minorHAnsi"/>
          <w:b/>
          <w:color w:val="CC0000"/>
          <w:sz w:val="28"/>
          <w:szCs w:val="28"/>
        </w:rPr>
      </w:pPr>
    </w:p>
    <w:p w14:paraId="7F697EC0" w14:textId="77777777" w:rsidR="001510A1" w:rsidRPr="00BF6E21" w:rsidRDefault="007370F0">
      <w:pPr>
        <w:pStyle w:val="Ttulo2"/>
        <w:numPr>
          <w:ilvl w:val="0"/>
          <w:numId w:val="3"/>
        </w:numPr>
        <w:spacing w:before="0" w:line="274" w:lineRule="auto"/>
        <w:jc w:val="both"/>
        <w:rPr>
          <w:rFonts w:asciiTheme="minorHAnsi" w:eastAsia="Calibri" w:hAnsiTheme="minorHAnsi" w:cstheme="minorHAnsi"/>
          <w:b/>
          <w:color w:val="CC0000"/>
          <w:sz w:val="28"/>
          <w:szCs w:val="28"/>
        </w:rPr>
      </w:pPr>
      <w:r w:rsidRPr="00BF6E21">
        <w:rPr>
          <w:rFonts w:asciiTheme="minorHAnsi" w:eastAsia="Calibri" w:hAnsiTheme="minorHAnsi" w:cstheme="minorHAnsi"/>
          <w:b/>
          <w:color w:val="CC0000"/>
          <w:sz w:val="28"/>
          <w:szCs w:val="28"/>
        </w:rPr>
        <w:t>Vídeos</w:t>
      </w:r>
    </w:p>
    <w:p w14:paraId="0D30904D" w14:textId="77777777" w:rsidR="001510A1" w:rsidRPr="00BF6E21" w:rsidRDefault="001510A1">
      <w:pPr>
        <w:rPr>
          <w:rFonts w:asciiTheme="minorHAnsi" w:hAnsiTheme="minorHAnsi" w:cstheme="minorHAnsi"/>
        </w:rPr>
      </w:pPr>
    </w:p>
    <w:p w14:paraId="1B1C99E4" w14:textId="0EFEFCFC" w:rsidR="001510A1" w:rsidRDefault="007370F0">
      <w:pPr>
        <w:numPr>
          <w:ilvl w:val="0"/>
          <w:numId w:val="6"/>
        </w:numPr>
        <w:pBdr>
          <w:top w:val="nil"/>
          <w:left w:val="nil"/>
          <w:bottom w:val="nil"/>
          <w:right w:val="nil"/>
          <w:between w:val="nil"/>
        </w:pBdr>
        <w:spacing w:after="0"/>
        <w:jc w:val="both"/>
        <w:rPr>
          <w:rFonts w:asciiTheme="minorHAnsi" w:eastAsia="Calibri" w:hAnsiTheme="minorHAnsi" w:cstheme="minorHAnsi"/>
          <w:color w:val="000000"/>
          <w:sz w:val="24"/>
          <w:szCs w:val="24"/>
        </w:rPr>
      </w:pPr>
      <w:r w:rsidRPr="009C604C">
        <w:rPr>
          <w:rFonts w:asciiTheme="minorHAnsi" w:eastAsia="Calibri" w:hAnsiTheme="minorHAnsi" w:cstheme="minorHAnsi"/>
          <w:color w:val="000000"/>
          <w:sz w:val="24"/>
          <w:szCs w:val="24"/>
        </w:rPr>
        <w:t xml:space="preserve">O/A professor/a poderá acessar o vídeo sobre engenharia genética no seguinte link: </w:t>
      </w:r>
    </w:p>
    <w:p w14:paraId="673C190D" w14:textId="31D774FE" w:rsidR="009C604C" w:rsidRPr="009C604C" w:rsidRDefault="00E3589A" w:rsidP="009C604C">
      <w:pPr>
        <w:pBdr>
          <w:top w:val="nil"/>
          <w:left w:val="nil"/>
          <w:bottom w:val="nil"/>
          <w:right w:val="nil"/>
          <w:between w:val="nil"/>
        </w:pBdr>
        <w:spacing w:after="0"/>
        <w:ind w:left="1069"/>
        <w:jc w:val="both"/>
        <w:rPr>
          <w:rFonts w:asciiTheme="minorHAnsi" w:eastAsia="Calibri" w:hAnsiTheme="minorHAnsi" w:cstheme="minorHAnsi"/>
          <w:color w:val="000000"/>
          <w:sz w:val="24"/>
          <w:szCs w:val="24"/>
        </w:rPr>
      </w:pPr>
      <w:r>
        <w:rPr>
          <w:rFonts w:asciiTheme="minorHAnsi" w:eastAsia="Calibri" w:hAnsiTheme="minorHAnsi" w:cstheme="minorHAnsi"/>
          <w:color w:val="000000"/>
          <w:sz w:val="24"/>
          <w:szCs w:val="24"/>
        </w:rPr>
        <w:t>“</w:t>
      </w:r>
      <w:r w:rsidR="009C604C" w:rsidRPr="009C604C">
        <w:rPr>
          <w:rFonts w:asciiTheme="minorHAnsi" w:eastAsia="Calibri" w:hAnsiTheme="minorHAnsi" w:cstheme="minorHAnsi"/>
          <w:color w:val="000000"/>
          <w:sz w:val="24"/>
          <w:szCs w:val="24"/>
        </w:rPr>
        <w:t>Cortar, colar e clonar! O que é a Engenharia Genética? #InstanteBiotec 66</w:t>
      </w:r>
      <w:r>
        <w:rPr>
          <w:rFonts w:asciiTheme="minorHAnsi" w:eastAsia="Calibri" w:hAnsiTheme="minorHAnsi" w:cstheme="minorHAnsi"/>
          <w:color w:val="000000"/>
          <w:sz w:val="24"/>
          <w:szCs w:val="24"/>
        </w:rPr>
        <w:t>”</w:t>
      </w:r>
    </w:p>
    <w:p w14:paraId="06D2465A" w14:textId="097F7E02" w:rsidR="00B856A5" w:rsidRPr="009C604C" w:rsidRDefault="009413CE" w:rsidP="00B856A5">
      <w:pPr>
        <w:pBdr>
          <w:top w:val="nil"/>
          <w:left w:val="nil"/>
          <w:bottom w:val="nil"/>
          <w:right w:val="nil"/>
          <w:between w:val="nil"/>
        </w:pBdr>
        <w:spacing w:after="0"/>
        <w:ind w:left="1069"/>
        <w:jc w:val="both"/>
        <w:rPr>
          <w:rFonts w:asciiTheme="minorHAnsi" w:eastAsia="Calibri" w:hAnsiTheme="minorHAnsi" w:cstheme="minorHAnsi"/>
          <w:color w:val="000000"/>
          <w:sz w:val="24"/>
          <w:szCs w:val="24"/>
        </w:rPr>
      </w:pPr>
      <w:hyperlink r:id="rId12" w:history="1">
        <w:r w:rsidR="009C604C" w:rsidRPr="009C604C">
          <w:rPr>
            <w:rStyle w:val="Hyperlink"/>
            <w:rFonts w:asciiTheme="minorHAnsi" w:eastAsia="Calibri" w:hAnsiTheme="minorHAnsi" w:cstheme="minorHAnsi"/>
            <w:sz w:val="24"/>
            <w:szCs w:val="24"/>
          </w:rPr>
          <w:t>https://www.youtube.com/watch?v=IiMfyj6sQyQ</w:t>
        </w:r>
      </w:hyperlink>
      <w:r w:rsidR="009C604C" w:rsidRPr="009C604C">
        <w:rPr>
          <w:rFonts w:asciiTheme="minorHAnsi" w:eastAsia="Calibri" w:hAnsiTheme="minorHAnsi" w:cstheme="minorHAnsi"/>
          <w:color w:val="000000"/>
          <w:sz w:val="24"/>
          <w:szCs w:val="24"/>
        </w:rPr>
        <w:t xml:space="preserve"> </w:t>
      </w:r>
    </w:p>
    <w:p w14:paraId="334870FB" w14:textId="0D402E74" w:rsidR="001510A1" w:rsidRPr="00BF6E21" w:rsidRDefault="007370F0">
      <w:pPr>
        <w:pBdr>
          <w:top w:val="nil"/>
          <w:left w:val="nil"/>
          <w:bottom w:val="nil"/>
          <w:right w:val="nil"/>
          <w:between w:val="nil"/>
        </w:pBdr>
        <w:spacing w:after="0" w:line="276" w:lineRule="auto"/>
        <w:ind w:left="1069"/>
        <w:jc w:val="both"/>
        <w:rPr>
          <w:rFonts w:asciiTheme="minorHAnsi" w:eastAsia="Calibri" w:hAnsiTheme="minorHAnsi" w:cstheme="minorHAnsi"/>
          <w:color w:val="000000"/>
          <w:sz w:val="24"/>
          <w:szCs w:val="24"/>
        </w:rPr>
      </w:pPr>
      <w:r w:rsidRPr="009C604C">
        <w:rPr>
          <w:rFonts w:asciiTheme="minorHAnsi" w:eastAsia="Calibri" w:hAnsiTheme="minorHAnsi" w:cstheme="minorHAnsi"/>
          <w:color w:val="000000"/>
          <w:sz w:val="24"/>
          <w:szCs w:val="24"/>
        </w:rPr>
        <w:t xml:space="preserve">Acesso em: </w:t>
      </w:r>
      <w:r w:rsidR="00B856A5" w:rsidRPr="009C604C">
        <w:rPr>
          <w:rFonts w:asciiTheme="minorHAnsi" w:eastAsia="Calibri" w:hAnsiTheme="minorHAnsi" w:cstheme="minorHAnsi"/>
          <w:color w:val="000000"/>
          <w:sz w:val="24"/>
          <w:szCs w:val="24"/>
        </w:rPr>
        <w:t>24</w:t>
      </w:r>
      <w:r w:rsidRPr="009C604C">
        <w:rPr>
          <w:rFonts w:asciiTheme="minorHAnsi" w:eastAsia="Calibri" w:hAnsiTheme="minorHAnsi" w:cstheme="minorHAnsi"/>
          <w:color w:val="000000"/>
          <w:sz w:val="24"/>
          <w:szCs w:val="24"/>
        </w:rPr>
        <w:t xml:space="preserve"> de</w:t>
      </w:r>
      <w:r w:rsidR="00B856A5" w:rsidRPr="009C604C">
        <w:rPr>
          <w:rFonts w:asciiTheme="minorHAnsi" w:eastAsia="Calibri" w:hAnsiTheme="minorHAnsi" w:cstheme="minorHAnsi"/>
          <w:color w:val="000000"/>
          <w:sz w:val="24"/>
          <w:szCs w:val="24"/>
        </w:rPr>
        <w:t xml:space="preserve"> junho</w:t>
      </w:r>
      <w:r w:rsidRPr="009C604C">
        <w:rPr>
          <w:rFonts w:asciiTheme="minorHAnsi" w:eastAsia="Calibri" w:hAnsiTheme="minorHAnsi" w:cstheme="minorHAnsi"/>
          <w:color w:val="000000"/>
          <w:sz w:val="24"/>
          <w:szCs w:val="24"/>
        </w:rPr>
        <w:t xml:space="preserve"> de 2020.</w:t>
      </w:r>
    </w:p>
    <w:p w14:paraId="7D232D03" w14:textId="77777777" w:rsidR="001510A1" w:rsidRPr="00BF6E21" w:rsidRDefault="001510A1">
      <w:pPr>
        <w:pBdr>
          <w:top w:val="nil"/>
          <w:left w:val="nil"/>
          <w:bottom w:val="nil"/>
          <w:right w:val="nil"/>
          <w:between w:val="nil"/>
        </w:pBdr>
        <w:spacing w:after="0" w:line="276" w:lineRule="auto"/>
        <w:ind w:left="1069"/>
        <w:jc w:val="both"/>
        <w:rPr>
          <w:rFonts w:asciiTheme="minorHAnsi" w:eastAsia="Calibri" w:hAnsiTheme="minorHAnsi" w:cstheme="minorHAnsi"/>
          <w:color w:val="000000"/>
        </w:rPr>
      </w:pPr>
    </w:p>
    <w:p w14:paraId="4982D881" w14:textId="77777777" w:rsidR="001510A1" w:rsidRPr="00BF6E21" w:rsidRDefault="007370F0">
      <w:pPr>
        <w:numPr>
          <w:ilvl w:val="0"/>
          <w:numId w:val="7"/>
        </w:numPr>
        <w:pBdr>
          <w:top w:val="nil"/>
          <w:left w:val="nil"/>
          <w:bottom w:val="nil"/>
          <w:right w:val="nil"/>
          <w:between w:val="nil"/>
        </w:pBdr>
        <w:spacing w:after="0"/>
        <w:jc w:val="both"/>
        <w:rPr>
          <w:rFonts w:asciiTheme="minorHAnsi" w:eastAsia="Calibri" w:hAnsiTheme="minorHAnsi" w:cstheme="minorHAnsi"/>
          <w:color w:val="000000"/>
          <w:sz w:val="24"/>
          <w:szCs w:val="24"/>
          <w:highlight w:val="white"/>
        </w:rPr>
      </w:pPr>
      <w:r w:rsidRPr="00BF6E21">
        <w:rPr>
          <w:rFonts w:asciiTheme="minorHAnsi" w:eastAsia="Calibri" w:hAnsiTheme="minorHAnsi" w:cstheme="minorHAnsi"/>
          <w:color w:val="000000"/>
          <w:sz w:val="24"/>
          <w:szCs w:val="24"/>
          <w:highlight w:val="white"/>
        </w:rPr>
        <w:t xml:space="preserve">O/A professor/a poderá acessar os vídeos sugeridos sobre resposta imunológica e anticorpos nos seguintes links:  </w:t>
      </w:r>
    </w:p>
    <w:p w14:paraId="3BB8B5FD" w14:textId="77777777" w:rsidR="001510A1" w:rsidRPr="00BF6E21" w:rsidRDefault="009413CE">
      <w:pPr>
        <w:pBdr>
          <w:top w:val="nil"/>
          <w:left w:val="nil"/>
          <w:bottom w:val="nil"/>
          <w:right w:val="nil"/>
          <w:between w:val="nil"/>
        </w:pBdr>
        <w:spacing w:after="0"/>
        <w:ind w:left="1080"/>
        <w:jc w:val="both"/>
        <w:rPr>
          <w:rFonts w:asciiTheme="minorHAnsi" w:eastAsia="Calibri" w:hAnsiTheme="minorHAnsi" w:cstheme="minorHAnsi"/>
          <w:color w:val="000000"/>
          <w:sz w:val="24"/>
          <w:szCs w:val="24"/>
        </w:rPr>
      </w:pPr>
      <w:hyperlink r:id="rId13">
        <w:r w:rsidR="007370F0" w:rsidRPr="00BF6E21">
          <w:rPr>
            <w:rFonts w:asciiTheme="minorHAnsi" w:eastAsia="Calibri" w:hAnsiTheme="minorHAnsi" w:cstheme="minorHAnsi"/>
            <w:color w:val="0000FF"/>
            <w:u w:val="single"/>
          </w:rPr>
          <w:t>https://www.youtube.com/watch?v=9tTKXhcLpf4</w:t>
        </w:r>
      </w:hyperlink>
      <w:r w:rsidR="007370F0" w:rsidRPr="00BF6E21">
        <w:rPr>
          <w:rFonts w:asciiTheme="minorHAnsi" w:eastAsia="Calibri" w:hAnsiTheme="minorHAnsi" w:cstheme="minorHAnsi"/>
          <w:color w:val="000000"/>
        </w:rPr>
        <w:t xml:space="preserve">, </w:t>
      </w:r>
      <w:hyperlink r:id="rId14">
        <w:r w:rsidR="007370F0" w:rsidRPr="00BF6E21">
          <w:rPr>
            <w:rFonts w:asciiTheme="minorHAnsi" w:eastAsia="Calibri" w:hAnsiTheme="minorHAnsi" w:cstheme="minorHAnsi"/>
            <w:color w:val="0000FF"/>
            <w:u w:val="single"/>
          </w:rPr>
          <w:t>https://www.youtube.com/watch?v=lBn3SNO04UU</w:t>
        </w:r>
      </w:hyperlink>
      <w:r w:rsidR="007370F0" w:rsidRPr="00BF6E21">
        <w:rPr>
          <w:rFonts w:asciiTheme="minorHAnsi" w:eastAsia="Calibri" w:hAnsiTheme="minorHAnsi" w:cstheme="minorHAnsi"/>
          <w:color w:val="000000"/>
        </w:rPr>
        <w:t xml:space="preserve"> </w:t>
      </w:r>
      <w:hyperlink r:id="rId15">
        <w:r w:rsidR="007370F0" w:rsidRPr="00BF6E21">
          <w:rPr>
            <w:rFonts w:asciiTheme="minorHAnsi" w:eastAsia="Calibri" w:hAnsiTheme="minorHAnsi" w:cstheme="minorHAnsi"/>
            <w:color w:val="0000FF"/>
            <w:u w:val="single"/>
          </w:rPr>
          <w:t>https://www.youtube.com/watch?v=L3gdYm2Y9Uc&amp;t=1s</w:t>
        </w:r>
      </w:hyperlink>
      <w:r w:rsidR="007370F0" w:rsidRPr="00BF6E21">
        <w:rPr>
          <w:rFonts w:asciiTheme="minorHAnsi" w:eastAsia="Calibri" w:hAnsiTheme="minorHAnsi" w:cstheme="minorHAnsi"/>
          <w:color w:val="000000"/>
          <w:sz w:val="24"/>
          <w:szCs w:val="24"/>
        </w:rPr>
        <w:t xml:space="preserve"> </w:t>
      </w:r>
    </w:p>
    <w:p w14:paraId="382A7EAE" w14:textId="77777777" w:rsidR="001510A1" w:rsidRPr="00BF6E21" w:rsidRDefault="007370F0">
      <w:pPr>
        <w:pBdr>
          <w:top w:val="nil"/>
          <w:left w:val="nil"/>
          <w:bottom w:val="nil"/>
          <w:right w:val="nil"/>
          <w:between w:val="nil"/>
        </w:pBdr>
        <w:spacing w:after="0"/>
        <w:ind w:left="1080"/>
        <w:jc w:val="both"/>
        <w:rPr>
          <w:rFonts w:asciiTheme="minorHAnsi" w:eastAsia="Calibri" w:hAnsiTheme="minorHAnsi" w:cstheme="minorHAnsi"/>
          <w:color w:val="000000"/>
          <w:sz w:val="24"/>
          <w:szCs w:val="24"/>
          <w:highlight w:val="white"/>
        </w:rPr>
      </w:pPr>
      <w:r w:rsidRPr="00BF6E21">
        <w:rPr>
          <w:rFonts w:asciiTheme="minorHAnsi" w:eastAsia="Calibri" w:hAnsiTheme="minorHAnsi" w:cstheme="minorHAnsi"/>
          <w:color w:val="000000"/>
          <w:sz w:val="24"/>
          <w:szCs w:val="24"/>
        </w:rPr>
        <w:t>Acesso em: 18 de maio de 2020.</w:t>
      </w:r>
    </w:p>
    <w:p w14:paraId="514AB5E6" w14:textId="77777777" w:rsidR="001510A1" w:rsidRPr="00BF6E21" w:rsidRDefault="001510A1">
      <w:pPr>
        <w:pBdr>
          <w:top w:val="nil"/>
          <w:left w:val="nil"/>
          <w:bottom w:val="nil"/>
          <w:right w:val="nil"/>
          <w:between w:val="nil"/>
        </w:pBdr>
        <w:spacing w:after="0" w:line="276" w:lineRule="auto"/>
        <w:ind w:left="1069"/>
        <w:jc w:val="both"/>
        <w:rPr>
          <w:rFonts w:asciiTheme="minorHAnsi" w:eastAsia="Calibri" w:hAnsiTheme="minorHAnsi" w:cstheme="minorHAnsi"/>
          <w:color w:val="000000"/>
          <w:sz w:val="24"/>
          <w:szCs w:val="24"/>
          <w:highlight w:val="white"/>
        </w:rPr>
      </w:pPr>
    </w:p>
    <w:p w14:paraId="3A31067B" w14:textId="77777777" w:rsidR="001510A1" w:rsidRPr="00BF6E21" w:rsidRDefault="001510A1">
      <w:pPr>
        <w:pBdr>
          <w:top w:val="nil"/>
          <w:left w:val="nil"/>
          <w:bottom w:val="nil"/>
          <w:right w:val="nil"/>
          <w:between w:val="nil"/>
        </w:pBdr>
        <w:spacing w:after="60" w:line="276" w:lineRule="auto"/>
        <w:ind w:left="1069"/>
        <w:jc w:val="both"/>
        <w:rPr>
          <w:rFonts w:asciiTheme="minorHAnsi" w:eastAsia="Calibri" w:hAnsiTheme="minorHAnsi" w:cstheme="minorHAnsi"/>
          <w:color w:val="000000"/>
          <w:sz w:val="24"/>
          <w:szCs w:val="24"/>
        </w:rPr>
      </w:pPr>
    </w:p>
    <w:p w14:paraId="05D272EE" w14:textId="77777777" w:rsidR="001510A1" w:rsidRPr="00BF6E21" w:rsidRDefault="007370F0">
      <w:pPr>
        <w:pStyle w:val="Ttulo2"/>
        <w:numPr>
          <w:ilvl w:val="0"/>
          <w:numId w:val="3"/>
        </w:numPr>
        <w:spacing w:before="0" w:line="274" w:lineRule="auto"/>
        <w:jc w:val="both"/>
        <w:rPr>
          <w:rFonts w:asciiTheme="minorHAnsi" w:eastAsia="Calibri" w:hAnsiTheme="minorHAnsi" w:cstheme="minorHAnsi"/>
          <w:b/>
          <w:color w:val="CC0000"/>
          <w:sz w:val="28"/>
          <w:szCs w:val="28"/>
        </w:rPr>
      </w:pPr>
      <w:r w:rsidRPr="00BF6E21">
        <w:rPr>
          <w:rFonts w:asciiTheme="minorHAnsi" w:eastAsia="Calibri" w:hAnsiTheme="minorHAnsi" w:cstheme="minorHAnsi"/>
          <w:b/>
          <w:color w:val="CC0000"/>
          <w:sz w:val="28"/>
          <w:szCs w:val="28"/>
        </w:rPr>
        <w:t>Sites</w:t>
      </w:r>
    </w:p>
    <w:p w14:paraId="758FCA8E" w14:textId="77777777" w:rsidR="001510A1" w:rsidRPr="00BF6E21" w:rsidRDefault="001510A1">
      <w:pPr>
        <w:ind w:left="708"/>
        <w:rPr>
          <w:rFonts w:asciiTheme="minorHAnsi" w:hAnsiTheme="minorHAnsi" w:cstheme="minorHAnsi"/>
        </w:rPr>
      </w:pPr>
    </w:p>
    <w:p w14:paraId="285AAF56" w14:textId="77777777" w:rsidR="001510A1" w:rsidRPr="00BF6E21" w:rsidRDefault="007370F0">
      <w:pPr>
        <w:numPr>
          <w:ilvl w:val="0"/>
          <w:numId w:val="6"/>
        </w:numPr>
        <w:pBdr>
          <w:top w:val="nil"/>
          <w:left w:val="nil"/>
          <w:bottom w:val="nil"/>
          <w:right w:val="nil"/>
          <w:between w:val="nil"/>
        </w:pBdr>
        <w:spacing w:after="0" w:line="276" w:lineRule="auto"/>
        <w:jc w:val="both"/>
        <w:rPr>
          <w:rFonts w:asciiTheme="minorHAnsi" w:eastAsia="Calibri" w:hAnsiTheme="minorHAnsi" w:cstheme="minorHAnsi"/>
          <w:color w:val="000000"/>
          <w:sz w:val="24"/>
          <w:szCs w:val="24"/>
        </w:rPr>
      </w:pPr>
      <w:r w:rsidRPr="00BF6E21">
        <w:rPr>
          <w:rFonts w:asciiTheme="minorHAnsi" w:eastAsia="Calibri" w:hAnsiTheme="minorHAnsi" w:cstheme="minorHAnsi"/>
          <w:color w:val="000000"/>
          <w:sz w:val="24"/>
          <w:szCs w:val="24"/>
        </w:rPr>
        <w:t xml:space="preserve">O/A professor/a poderá aprofundar seu conhecimento sobre biotecnologia através dos seguintes sites: </w:t>
      </w:r>
      <w:hyperlink r:id="rId16">
        <w:r w:rsidRPr="00BF6E21">
          <w:rPr>
            <w:rFonts w:asciiTheme="minorHAnsi" w:eastAsia="Calibri" w:hAnsiTheme="minorHAnsi" w:cstheme="minorHAnsi"/>
            <w:color w:val="0000FF"/>
            <w:u w:val="single"/>
          </w:rPr>
          <w:t>https://biotechtown.com/blog-post/o-que-e-biotecnologia/</w:t>
        </w:r>
      </w:hyperlink>
      <w:r w:rsidRPr="00BF6E21">
        <w:rPr>
          <w:rFonts w:asciiTheme="minorHAnsi" w:eastAsia="Calibri" w:hAnsiTheme="minorHAnsi" w:cstheme="minorHAnsi"/>
          <w:color w:val="000000"/>
        </w:rPr>
        <w:t xml:space="preserve">, </w:t>
      </w:r>
      <w:hyperlink r:id="rId17">
        <w:r w:rsidRPr="00BF6E21">
          <w:rPr>
            <w:rFonts w:asciiTheme="minorHAnsi" w:eastAsia="Calibri" w:hAnsiTheme="minorHAnsi" w:cstheme="minorHAnsi"/>
            <w:color w:val="0000FF"/>
            <w:u w:val="single"/>
          </w:rPr>
          <w:t>https://www.educamaisbrasil.com.br/enem/biologia/biotecnologia</w:t>
        </w:r>
      </w:hyperlink>
      <w:r w:rsidRPr="00BF6E21">
        <w:rPr>
          <w:rFonts w:asciiTheme="minorHAnsi" w:eastAsia="Calibri" w:hAnsiTheme="minorHAnsi" w:cstheme="minorHAnsi"/>
          <w:color w:val="000000"/>
        </w:rPr>
        <w:t>.</w:t>
      </w:r>
      <w:r w:rsidRPr="00BF6E21">
        <w:rPr>
          <w:rFonts w:asciiTheme="minorHAnsi" w:eastAsia="Calibri" w:hAnsiTheme="minorHAnsi" w:cstheme="minorHAnsi"/>
        </w:rPr>
        <w:t xml:space="preserve"> </w:t>
      </w:r>
      <w:r w:rsidRPr="00BF6E21">
        <w:rPr>
          <w:rFonts w:asciiTheme="minorHAnsi" w:eastAsia="Calibri" w:hAnsiTheme="minorHAnsi" w:cstheme="minorHAnsi"/>
          <w:color w:val="000000"/>
          <w:sz w:val="24"/>
          <w:szCs w:val="24"/>
        </w:rPr>
        <w:t>Acesso em: 17 de maio de 2020.</w:t>
      </w:r>
    </w:p>
    <w:p w14:paraId="3A05328F" w14:textId="77777777" w:rsidR="001510A1" w:rsidRPr="00BF6E21" w:rsidRDefault="007370F0">
      <w:pPr>
        <w:numPr>
          <w:ilvl w:val="0"/>
          <w:numId w:val="6"/>
        </w:numPr>
        <w:pBdr>
          <w:top w:val="nil"/>
          <w:left w:val="nil"/>
          <w:bottom w:val="nil"/>
          <w:right w:val="nil"/>
          <w:between w:val="nil"/>
        </w:pBdr>
        <w:spacing w:after="0" w:line="276" w:lineRule="auto"/>
        <w:jc w:val="both"/>
        <w:rPr>
          <w:rFonts w:asciiTheme="minorHAnsi" w:eastAsia="Calibri" w:hAnsiTheme="minorHAnsi" w:cstheme="minorHAnsi"/>
          <w:color w:val="000000"/>
          <w:sz w:val="24"/>
          <w:szCs w:val="24"/>
        </w:rPr>
      </w:pPr>
      <w:r w:rsidRPr="00BF6E21">
        <w:rPr>
          <w:rFonts w:asciiTheme="minorHAnsi" w:eastAsia="Calibri" w:hAnsiTheme="minorHAnsi" w:cstheme="minorHAnsi"/>
          <w:color w:val="000000"/>
          <w:sz w:val="24"/>
          <w:szCs w:val="24"/>
        </w:rPr>
        <w:t xml:space="preserve">O/A professor/a poderá aprofundar seu conhecimento sobre engenharia genética através dos seguintes sites: </w:t>
      </w:r>
      <w:hyperlink r:id="rId18">
        <w:r w:rsidRPr="00BF6E21">
          <w:rPr>
            <w:rFonts w:asciiTheme="minorHAnsi" w:eastAsia="Calibri" w:hAnsiTheme="minorHAnsi" w:cstheme="minorHAnsi"/>
            <w:color w:val="0000FF"/>
            <w:u w:val="single"/>
          </w:rPr>
          <w:t>https://www.stoodi.com.br/blog/2018/08/24/engenharia-genetica/</w:t>
        </w:r>
      </w:hyperlink>
      <w:r w:rsidRPr="00BF6E21">
        <w:rPr>
          <w:rFonts w:asciiTheme="minorHAnsi" w:eastAsia="Calibri" w:hAnsiTheme="minorHAnsi" w:cstheme="minorHAnsi"/>
          <w:color w:val="000000"/>
        </w:rPr>
        <w:t xml:space="preserve"> e </w:t>
      </w:r>
      <w:hyperlink r:id="rId19">
        <w:r w:rsidRPr="00BF6E21">
          <w:rPr>
            <w:rFonts w:asciiTheme="minorHAnsi" w:eastAsia="Calibri" w:hAnsiTheme="minorHAnsi" w:cstheme="minorHAnsi"/>
            <w:color w:val="0000FF"/>
            <w:u w:val="single"/>
          </w:rPr>
          <w:t>https://www.infoescola.com/biologia/engenharia-genetica/</w:t>
        </w:r>
      </w:hyperlink>
      <w:r w:rsidRPr="00BF6E21">
        <w:rPr>
          <w:rFonts w:asciiTheme="minorHAnsi" w:eastAsia="Calibri" w:hAnsiTheme="minorHAnsi" w:cstheme="minorHAnsi"/>
          <w:color w:val="000000"/>
          <w:sz w:val="24"/>
          <w:szCs w:val="24"/>
        </w:rPr>
        <w:t xml:space="preserve">. Acesso em: 17 de maio de 2020. </w:t>
      </w:r>
    </w:p>
    <w:p w14:paraId="74717A41" w14:textId="77777777" w:rsidR="001510A1" w:rsidRPr="00BF6E21" w:rsidRDefault="007370F0">
      <w:pPr>
        <w:numPr>
          <w:ilvl w:val="0"/>
          <w:numId w:val="6"/>
        </w:numPr>
        <w:pBdr>
          <w:top w:val="nil"/>
          <w:left w:val="nil"/>
          <w:bottom w:val="nil"/>
          <w:right w:val="nil"/>
          <w:between w:val="nil"/>
        </w:pBdr>
        <w:spacing w:after="0" w:line="276" w:lineRule="auto"/>
        <w:jc w:val="both"/>
        <w:rPr>
          <w:rFonts w:asciiTheme="minorHAnsi" w:eastAsia="Calibri" w:hAnsiTheme="minorHAnsi" w:cstheme="minorHAnsi"/>
          <w:color w:val="000000"/>
          <w:sz w:val="24"/>
          <w:szCs w:val="24"/>
        </w:rPr>
      </w:pPr>
      <w:r w:rsidRPr="00BF6E21">
        <w:rPr>
          <w:rFonts w:asciiTheme="minorHAnsi" w:eastAsia="Calibri" w:hAnsiTheme="minorHAnsi" w:cstheme="minorHAnsi"/>
          <w:color w:val="000000"/>
          <w:sz w:val="24"/>
          <w:szCs w:val="24"/>
        </w:rPr>
        <w:t xml:space="preserve">O artigo sugerido para leitura dos alunos da 2ª etapa deste plano pode ser encontrado no seguinte link: </w:t>
      </w:r>
      <w:hyperlink r:id="rId20">
        <w:r w:rsidRPr="00BF6E21">
          <w:rPr>
            <w:rFonts w:asciiTheme="minorHAnsi" w:eastAsia="Calibri" w:hAnsiTheme="minorHAnsi" w:cstheme="minorHAnsi"/>
            <w:color w:val="0000FF"/>
            <w:u w:val="single"/>
          </w:rPr>
          <w:t>https://super.abril.com.br/ciencia/entenda-de-uma-vez-engenharia-genetica/</w:t>
        </w:r>
      </w:hyperlink>
      <w:r w:rsidRPr="00BF6E21">
        <w:rPr>
          <w:rFonts w:asciiTheme="minorHAnsi" w:eastAsia="Calibri" w:hAnsiTheme="minorHAnsi" w:cstheme="minorHAnsi"/>
          <w:color w:val="000000"/>
        </w:rPr>
        <w:t xml:space="preserve">. </w:t>
      </w:r>
      <w:r w:rsidRPr="00BF6E21">
        <w:rPr>
          <w:rFonts w:asciiTheme="minorHAnsi" w:eastAsia="Calibri" w:hAnsiTheme="minorHAnsi" w:cstheme="minorHAnsi"/>
          <w:color w:val="000000"/>
          <w:sz w:val="24"/>
          <w:szCs w:val="24"/>
        </w:rPr>
        <w:t xml:space="preserve">Acesso em: 17 de maio de 2020. </w:t>
      </w:r>
    </w:p>
    <w:p w14:paraId="406BF571" w14:textId="77777777" w:rsidR="001510A1" w:rsidRPr="00BF6E21" w:rsidRDefault="007370F0">
      <w:pPr>
        <w:numPr>
          <w:ilvl w:val="0"/>
          <w:numId w:val="6"/>
        </w:numPr>
        <w:pBdr>
          <w:top w:val="nil"/>
          <w:left w:val="nil"/>
          <w:bottom w:val="nil"/>
          <w:right w:val="nil"/>
          <w:between w:val="nil"/>
        </w:pBdr>
        <w:spacing w:after="0" w:line="276" w:lineRule="auto"/>
        <w:jc w:val="both"/>
        <w:rPr>
          <w:rFonts w:asciiTheme="minorHAnsi" w:eastAsia="Calibri" w:hAnsiTheme="minorHAnsi" w:cstheme="minorHAnsi"/>
          <w:color w:val="000000"/>
          <w:sz w:val="24"/>
          <w:szCs w:val="24"/>
        </w:rPr>
      </w:pPr>
      <w:r w:rsidRPr="00BF6E21">
        <w:rPr>
          <w:rFonts w:asciiTheme="minorHAnsi" w:eastAsia="Calibri" w:hAnsiTheme="minorHAnsi" w:cstheme="minorHAnsi"/>
          <w:color w:val="000000"/>
          <w:sz w:val="24"/>
          <w:szCs w:val="24"/>
        </w:rPr>
        <w:t xml:space="preserve">O/A professor/a poderá aprofundar seus conhecimentos sobre a técnica de PCR no seguinte link: </w:t>
      </w:r>
      <w:hyperlink r:id="rId21">
        <w:r w:rsidRPr="00BF6E21">
          <w:rPr>
            <w:rFonts w:asciiTheme="minorHAnsi" w:eastAsia="Calibri" w:hAnsiTheme="minorHAnsi" w:cstheme="minorHAnsi"/>
            <w:color w:val="0000FF"/>
            <w:u w:val="single"/>
          </w:rPr>
          <w:t>https://www.sobiologia.com.br/conteudos/Biotecnologia/PCR.php</w:t>
        </w:r>
      </w:hyperlink>
      <w:r w:rsidRPr="00BF6E21">
        <w:rPr>
          <w:rFonts w:asciiTheme="minorHAnsi" w:eastAsia="Calibri" w:hAnsiTheme="minorHAnsi" w:cstheme="minorHAnsi"/>
          <w:color w:val="000000"/>
        </w:rPr>
        <w:t xml:space="preserve">. Acesso em: 18 de maio de 2020. </w:t>
      </w:r>
    </w:p>
    <w:p w14:paraId="08B3C433" w14:textId="5660237B" w:rsidR="001510A1" w:rsidRDefault="007370F0">
      <w:pPr>
        <w:numPr>
          <w:ilvl w:val="0"/>
          <w:numId w:val="6"/>
        </w:numPr>
        <w:pBdr>
          <w:top w:val="nil"/>
          <w:left w:val="nil"/>
          <w:bottom w:val="nil"/>
          <w:right w:val="nil"/>
          <w:between w:val="nil"/>
        </w:pBdr>
        <w:spacing w:after="0" w:line="276" w:lineRule="auto"/>
        <w:jc w:val="both"/>
        <w:rPr>
          <w:rFonts w:asciiTheme="minorHAnsi" w:eastAsia="Calibri" w:hAnsiTheme="minorHAnsi" w:cstheme="minorHAnsi"/>
          <w:color w:val="000000"/>
          <w:sz w:val="24"/>
          <w:szCs w:val="24"/>
        </w:rPr>
      </w:pPr>
      <w:r w:rsidRPr="00BF6E21">
        <w:rPr>
          <w:rFonts w:asciiTheme="minorHAnsi" w:eastAsia="Calibri" w:hAnsiTheme="minorHAnsi" w:cstheme="minorHAnsi"/>
          <w:color w:val="000000"/>
          <w:sz w:val="24"/>
          <w:szCs w:val="24"/>
        </w:rPr>
        <w:t xml:space="preserve">As informações contidas na etapa 4 deste plano foram retiradas do seguinte link: </w:t>
      </w:r>
      <w:hyperlink r:id="rId22">
        <w:r w:rsidRPr="00BF6E21">
          <w:rPr>
            <w:rFonts w:asciiTheme="minorHAnsi" w:eastAsia="Calibri" w:hAnsiTheme="minorHAnsi" w:cstheme="minorHAnsi"/>
            <w:color w:val="0000FF"/>
            <w:u w:val="single"/>
          </w:rPr>
          <w:t>https://www.fleury.com.br/noticias/conheca-os-diferentes-tipos-de-teste-para-covid-19</w:t>
        </w:r>
      </w:hyperlink>
      <w:r w:rsidRPr="00BF6E21">
        <w:rPr>
          <w:rFonts w:asciiTheme="minorHAnsi" w:eastAsia="Calibri" w:hAnsiTheme="minorHAnsi" w:cstheme="minorHAnsi"/>
          <w:color w:val="000000"/>
        </w:rPr>
        <w:t xml:space="preserve">. </w:t>
      </w:r>
      <w:r w:rsidRPr="00BF6E21">
        <w:rPr>
          <w:rFonts w:asciiTheme="minorHAnsi" w:eastAsia="Calibri" w:hAnsiTheme="minorHAnsi" w:cstheme="minorHAnsi"/>
          <w:color w:val="000000"/>
          <w:sz w:val="24"/>
          <w:szCs w:val="24"/>
        </w:rPr>
        <w:t xml:space="preserve">Acesso em: 18 de maio de 2020. </w:t>
      </w:r>
    </w:p>
    <w:p w14:paraId="413E1B19" w14:textId="77777777" w:rsidR="002D10A6" w:rsidRPr="00BF6E21" w:rsidRDefault="002D10A6" w:rsidP="002D10A6">
      <w:pPr>
        <w:pBdr>
          <w:top w:val="nil"/>
          <w:left w:val="nil"/>
          <w:bottom w:val="nil"/>
          <w:right w:val="nil"/>
          <w:between w:val="nil"/>
        </w:pBdr>
        <w:spacing w:after="0" w:line="276" w:lineRule="auto"/>
        <w:ind w:left="1069"/>
        <w:jc w:val="both"/>
        <w:rPr>
          <w:rFonts w:asciiTheme="minorHAnsi" w:eastAsia="Calibri" w:hAnsiTheme="minorHAnsi" w:cstheme="minorHAnsi"/>
          <w:color w:val="000000"/>
          <w:sz w:val="24"/>
          <w:szCs w:val="24"/>
        </w:rPr>
      </w:pPr>
    </w:p>
    <w:p w14:paraId="737A8B53" w14:textId="77777777" w:rsidR="001510A1" w:rsidRPr="00BF6E21" w:rsidRDefault="001510A1">
      <w:pPr>
        <w:pBdr>
          <w:top w:val="nil"/>
          <w:left w:val="nil"/>
          <w:bottom w:val="nil"/>
          <w:right w:val="nil"/>
          <w:between w:val="nil"/>
        </w:pBdr>
        <w:spacing w:after="0" w:line="276" w:lineRule="auto"/>
        <w:ind w:left="1069"/>
        <w:jc w:val="both"/>
        <w:rPr>
          <w:rFonts w:asciiTheme="minorHAnsi" w:eastAsia="Calibri" w:hAnsiTheme="minorHAnsi" w:cstheme="minorHAnsi"/>
          <w:color w:val="000000"/>
          <w:sz w:val="24"/>
          <w:szCs w:val="24"/>
        </w:rPr>
      </w:pPr>
    </w:p>
    <w:p w14:paraId="3F3FF533" w14:textId="77777777" w:rsidR="001510A1" w:rsidRPr="00BF6E21" w:rsidRDefault="001510A1">
      <w:pPr>
        <w:pBdr>
          <w:top w:val="nil"/>
          <w:left w:val="nil"/>
          <w:bottom w:val="nil"/>
          <w:right w:val="nil"/>
          <w:between w:val="nil"/>
        </w:pBdr>
        <w:spacing w:after="200" w:line="276" w:lineRule="auto"/>
        <w:ind w:left="1069"/>
        <w:jc w:val="both"/>
        <w:rPr>
          <w:rFonts w:asciiTheme="minorHAnsi" w:eastAsia="Calibri" w:hAnsiTheme="minorHAnsi" w:cstheme="minorHAnsi"/>
          <w:color w:val="000000"/>
          <w:sz w:val="24"/>
          <w:szCs w:val="24"/>
        </w:rPr>
      </w:pPr>
    </w:p>
    <w:p w14:paraId="13AE7DB9" w14:textId="77777777" w:rsidR="001510A1" w:rsidRPr="00BF6E21" w:rsidRDefault="001510A1">
      <w:pPr>
        <w:jc w:val="both"/>
        <w:rPr>
          <w:rFonts w:asciiTheme="minorHAnsi" w:eastAsia="Calibri" w:hAnsiTheme="minorHAnsi" w:cstheme="minorHAnsi"/>
          <w:sz w:val="24"/>
          <w:szCs w:val="24"/>
        </w:rPr>
      </w:pPr>
    </w:p>
    <w:p w14:paraId="2819CDAB" w14:textId="77777777" w:rsidR="001510A1" w:rsidRPr="00BF6E21" w:rsidRDefault="001510A1">
      <w:pPr>
        <w:spacing w:after="60"/>
        <w:jc w:val="both"/>
        <w:rPr>
          <w:rFonts w:asciiTheme="minorHAnsi" w:eastAsia="Calibri" w:hAnsiTheme="minorHAnsi" w:cstheme="minorHAnsi"/>
          <w:color w:val="CC0000"/>
          <w:sz w:val="28"/>
          <w:szCs w:val="28"/>
        </w:rPr>
      </w:pPr>
    </w:p>
    <w:p w14:paraId="00F3DA17" w14:textId="77777777" w:rsidR="001510A1" w:rsidRPr="00BF6E21" w:rsidRDefault="007370F0">
      <w:pPr>
        <w:spacing w:after="0"/>
        <w:ind w:firstLine="709"/>
        <w:jc w:val="both"/>
        <w:rPr>
          <w:rFonts w:asciiTheme="minorHAnsi" w:eastAsia="Calibri" w:hAnsiTheme="minorHAnsi" w:cstheme="minorHAnsi"/>
          <w:b/>
          <w:color w:val="CC0000"/>
          <w:sz w:val="28"/>
          <w:szCs w:val="28"/>
        </w:rPr>
      </w:pPr>
      <w:r w:rsidRPr="00BF6E21">
        <w:rPr>
          <w:rFonts w:asciiTheme="minorHAnsi" w:eastAsia="Calibri" w:hAnsiTheme="minorHAnsi" w:cstheme="minorHAnsi"/>
          <w:b/>
          <w:color w:val="CC0000"/>
          <w:sz w:val="28"/>
          <w:szCs w:val="28"/>
        </w:rPr>
        <w:t xml:space="preserve">Proposta de Trabalho: </w:t>
      </w:r>
    </w:p>
    <w:p w14:paraId="260243FA" w14:textId="77777777" w:rsidR="001510A1" w:rsidRPr="00BF6E21" w:rsidRDefault="001510A1">
      <w:pPr>
        <w:spacing w:after="0"/>
        <w:ind w:firstLine="709"/>
        <w:jc w:val="both"/>
        <w:rPr>
          <w:rFonts w:asciiTheme="minorHAnsi" w:eastAsia="Calibri" w:hAnsiTheme="minorHAnsi" w:cstheme="minorHAnsi"/>
          <w:b/>
          <w:color w:val="CC0000"/>
          <w:sz w:val="28"/>
          <w:szCs w:val="28"/>
        </w:rPr>
      </w:pPr>
    </w:p>
    <w:p w14:paraId="3FF69A53" w14:textId="77777777" w:rsidR="001510A1" w:rsidRPr="00BF6E21" w:rsidRDefault="007370F0">
      <w:pPr>
        <w:spacing w:after="0"/>
        <w:ind w:firstLine="709"/>
        <w:jc w:val="both"/>
        <w:rPr>
          <w:rFonts w:asciiTheme="minorHAnsi" w:eastAsia="Calibri" w:hAnsiTheme="minorHAnsi" w:cstheme="minorHAnsi"/>
          <w:b/>
          <w:color w:val="CC0000"/>
          <w:sz w:val="28"/>
          <w:szCs w:val="28"/>
        </w:rPr>
      </w:pPr>
      <w:r w:rsidRPr="00BF6E21">
        <w:rPr>
          <w:rFonts w:asciiTheme="minorHAnsi" w:eastAsia="Calibri" w:hAnsiTheme="minorHAnsi" w:cstheme="minorHAnsi"/>
          <w:b/>
          <w:color w:val="CC0000"/>
          <w:sz w:val="28"/>
          <w:szCs w:val="28"/>
        </w:rPr>
        <w:t xml:space="preserve">1ª Etapa: </w:t>
      </w:r>
      <w:r w:rsidRPr="00BF6E21">
        <w:rPr>
          <w:rFonts w:asciiTheme="minorHAnsi" w:eastAsia="Calibri" w:hAnsiTheme="minorHAnsi" w:cstheme="minorHAnsi"/>
          <w:b/>
          <w:sz w:val="28"/>
          <w:szCs w:val="28"/>
        </w:rPr>
        <w:t xml:space="preserve">Biotecnologia </w:t>
      </w:r>
    </w:p>
    <w:p w14:paraId="728B3296" w14:textId="77777777" w:rsidR="001510A1" w:rsidRPr="00BF6E21" w:rsidRDefault="001510A1">
      <w:pPr>
        <w:spacing w:after="0"/>
        <w:ind w:firstLine="709"/>
        <w:jc w:val="both"/>
        <w:rPr>
          <w:rFonts w:asciiTheme="minorHAnsi" w:eastAsia="Calibri" w:hAnsiTheme="minorHAnsi" w:cstheme="minorHAnsi"/>
          <w:sz w:val="24"/>
          <w:szCs w:val="24"/>
        </w:rPr>
      </w:pPr>
    </w:p>
    <w:p w14:paraId="61209123" w14:textId="77777777" w:rsidR="001510A1" w:rsidRPr="00BF6E21" w:rsidRDefault="007370F0">
      <w:pPr>
        <w:spacing w:after="0"/>
        <w:ind w:firstLine="709"/>
        <w:jc w:val="both"/>
        <w:rPr>
          <w:rFonts w:asciiTheme="minorHAnsi" w:eastAsia="Calibri" w:hAnsiTheme="minorHAnsi" w:cstheme="minorHAnsi"/>
          <w:sz w:val="24"/>
          <w:szCs w:val="24"/>
        </w:rPr>
      </w:pPr>
      <w:r w:rsidRPr="00BF6E21">
        <w:rPr>
          <w:rFonts w:asciiTheme="minorHAnsi" w:eastAsia="Calibri" w:hAnsiTheme="minorHAnsi" w:cstheme="minorHAnsi"/>
          <w:sz w:val="24"/>
          <w:szCs w:val="24"/>
        </w:rPr>
        <w:t xml:space="preserve">Para iniciar a sequência didática, sugiro, na primeira aula, o estudo do conceito de biotecnologia, seu histórico e aplicações em nosso cotidiano. Para tanto, seria interessante uma aula online ao vivo, fazendo uso da plataforma </w:t>
      </w:r>
      <w:r w:rsidRPr="00BF6E21">
        <w:rPr>
          <w:rFonts w:asciiTheme="minorHAnsi" w:eastAsia="Calibri" w:hAnsiTheme="minorHAnsi" w:cstheme="minorHAnsi"/>
          <w:i/>
          <w:sz w:val="24"/>
          <w:szCs w:val="24"/>
        </w:rPr>
        <w:t>Jitsi Meet</w:t>
      </w:r>
      <w:r w:rsidRPr="00BF6E21">
        <w:rPr>
          <w:rFonts w:asciiTheme="minorHAnsi" w:eastAsia="Calibri" w:hAnsiTheme="minorHAnsi" w:cstheme="minorHAnsi"/>
          <w:sz w:val="24"/>
          <w:szCs w:val="24"/>
        </w:rPr>
        <w:t xml:space="preserve">, onde você poderá interagir virtualmente com seus alunos, gerando um debate sobre o tema com as seguintes perguntas: “Vocês já ouviram falar de biotecnologia?”; “Sabem o que significa essa palavra?”; “Conhecem alguma aplicação da biotecnologia em nosso cotidiano? Qual?". Caso os alunos não consigam relacionar a biotecnologia com o dia a dia deles, pergunte: “Alguém aqui já fez ou comeu pão caseiro?”, provavelmente muitos irão responder que sim, então, utilize o exemplo do processo de fermentação para explicar a biotecnologia. Para tal explicação crie slides e compartilhe com os alunos através do compartilhamento da tela do seu computador (lembre-se de salvar os slides em pdf para essa finalidade). Ao final da explicação, sugiro que construa com seus alunos, usando o quadro branco da plataforma, um mapa mental sobre o tema abordado. Lembre-se de habilitar os alunos para escreverem no quadro branco, para isso, veja o tutorial da plataforma disponibilizado (na forma de link) anteriormente nesse plano. O mapa mental construído pode ser salvo e enviado aos alunos através da plataforma </w:t>
      </w:r>
      <w:r w:rsidRPr="00BF6E21">
        <w:rPr>
          <w:rFonts w:asciiTheme="minorHAnsi" w:eastAsia="Calibri" w:hAnsiTheme="minorHAnsi" w:cstheme="minorHAnsi"/>
          <w:i/>
          <w:sz w:val="24"/>
          <w:szCs w:val="24"/>
        </w:rPr>
        <w:t>Google Classroom</w:t>
      </w:r>
      <w:r w:rsidRPr="00BF6E21">
        <w:rPr>
          <w:rFonts w:asciiTheme="minorHAnsi" w:eastAsia="Calibri" w:hAnsiTheme="minorHAnsi" w:cstheme="minorHAnsi"/>
          <w:sz w:val="24"/>
          <w:szCs w:val="24"/>
        </w:rPr>
        <w:t xml:space="preserve">. </w:t>
      </w:r>
    </w:p>
    <w:p w14:paraId="396CD43E" w14:textId="77777777" w:rsidR="001510A1" w:rsidRPr="00BF6E21" w:rsidRDefault="001510A1">
      <w:pPr>
        <w:spacing w:after="0"/>
        <w:jc w:val="both"/>
        <w:rPr>
          <w:rFonts w:asciiTheme="minorHAnsi" w:eastAsia="Calibri" w:hAnsiTheme="minorHAnsi" w:cstheme="minorHAnsi"/>
          <w:sz w:val="24"/>
          <w:szCs w:val="24"/>
        </w:rPr>
      </w:pPr>
    </w:p>
    <w:p w14:paraId="1F1710EA" w14:textId="77777777" w:rsidR="001510A1" w:rsidRPr="00BF6E21" w:rsidRDefault="001510A1">
      <w:pPr>
        <w:spacing w:after="0"/>
        <w:jc w:val="both"/>
        <w:rPr>
          <w:rFonts w:asciiTheme="minorHAnsi" w:eastAsia="Calibri" w:hAnsiTheme="minorHAnsi" w:cstheme="minorHAnsi"/>
          <w:sz w:val="24"/>
          <w:szCs w:val="24"/>
        </w:rPr>
      </w:pPr>
    </w:p>
    <w:p w14:paraId="52F091EF" w14:textId="77777777" w:rsidR="001510A1" w:rsidRPr="00BF6E21" w:rsidRDefault="007370F0">
      <w:pPr>
        <w:spacing w:after="0"/>
        <w:jc w:val="both"/>
        <w:rPr>
          <w:rFonts w:asciiTheme="minorHAnsi" w:eastAsia="Calibri" w:hAnsiTheme="minorHAnsi" w:cstheme="minorHAnsi"/>
          <w:sz w:val="24"/>
          <w:szCs w:val="24"/>
        </w:rPr>
      </w:pPr>
      <w:r w:rsidRPr="00BF6E21">
        <w:rPr>
          <w:rFonts w:asciiTheme="minorHAnsi" w:eastAsia="Calibri" w:hAnsiTheme="minorHAnsi" w:cstheme="minorHAnsi"/>
          <w:sz w:val="24"/>
          <w:szCs w:val="24"/>
        </w:rPr>
        <w:t>Biotecnologia</w:t>
      </w:r>
    </w:p>
    <w:p w14:paraId="721B6F1D" w14:textId="77777777" w:rsidR="001510A1" w:rsidRPr="00BF6E21" w:rsidRDefault="007370F0">
      <w:pPr>
        <w:spacing w:after="0"/>
        <w:ind w:firstLine="709"/>
        <w:jc w:val="both"/>
        <w:rPr>
          <w:rFonts w:asciiTheme="minorHAnsi" w:eastAsia="Calibri" w:hAnsiTheme="minorHAnsi" w:cstheme="minorHAnsi"/>
          <w:sz w:val="24"/>
          <w:szCs w:val="24"/>
        </w:rPr>
      </w:pPr>
      <w:r w:rsidRPr="00BF6E21">
        <w:rPr>
          <w:rFonts w:asciiTheme="minorHAnsi" w:eastAsia="Calibri" w:hAnsiTheme="minorHAnsi" w:cstheme="minorHAnsi"/>
          <w:sz w:val="24"/>
          <w:szCs w:val="24"/>
        </w:rPr>
        <w:br/>
        <w:t xml:space="preserve">A palavra biotecnologia é formada por três termos de origem grega: </w:t>
      </w:r>
      <w:r w:rsidRPr="00BF6E21">
        <w:rPr>
          <w:rFonts w:asciiTheme="minorHAnsi" w:eastAsia="Calibri" w:hAnsiTheme="minorHAnsi" w:cstheme="minorHAnsi"/>
          <w:i/>
          <w:sz w:val="24"/>
          <w:szCs w:val="24"/>
        </w:rPr>
        <w:t>bíos</w:t>
      </w:r>
      <w:r w:rsidRPr="00BF6E21">
        <w:rPr>
          <w:rFonts w:asciiTheme="minorHAnsi" w:eastAsia="Calibri" w:hAnsiTheme="minorHAnsi" w:cstheme="minorHAnsi"/>
          <w:sz w:val="24"/>
          <w:szCs w:val="24"/>
        </w:rPr>
        <w:t xml:space="preserve">, que significa “vida”; </w:t>
      </w:r>
      <w:r w:rsidRPr="00BF6E21">
        <w:rPr>
          <w:rFonts w:asciiTheme="minorHAnsi" w:eastAsia="Calibri" w:hAnsiTheme="minorHAnsi" w:cstheme="minorHAnsi"/>
          <w:i/>
          <w:sz w:val="24"/>
          <w:szCs w:val="24"/>
        </w:rPr>
        <w:t>logos</w:t>
      </w:r>
      <w:r w:rsidRPr="00BF6E21">
        <w:rPr>
          <w:rFonts w:asciiTheme="minorHAnsi" w:eastAsia="Calibri" w:hAnsiTheme="minorHAnsi" w:cstheme="minorHAnsi"/>
          <w:sz w:val="24"/>
          <w:szCs w:val="24"/>
        </w:rPr>
        <w:t xml:space="preserve">, “conhecimento”; e </w:t>
      </w:r>
      <w:r w:rsidRPr="00BF6E21">
        <w:rPr>
          <w:rFonts w:asciiTheme="minorHAnsi" w:eastAsia="Calibri" w:hAnsiTheme="minorHAnsi" w:cstheme="minorHAnsi"/>
          <w:i/>
          <w:sz w:val="24"/>
          <w:szCs w:val="24"/>
        </w:rPr>
        <w:t>tékhne</w:t>
      </w:r>
      <w:r w:rsidRPr="00BF6E21">
        <w:rPr>
          <w:rFonts w:asciiTheme="minorHAnsi" w:eastAsia="Calibri" w:hAnsiTheme="minorHAnsi" w:cstheme="minorHAnsi"/>
          <w:sz w:val="24"/>
          <w:szCs w:val="24"/>
        </w:rPr>
        <w:t xml:space="preserve">, “arte, indústria”, que remete à utilização prática da Ciência. Esse termo passou a existir somente no século XX, mas era utilizado desde 200 a.C., quando o homem já fabricava vinho, cerveja, pães e outros produtos, com uso da fermentação. A partir de então, muitas técnicas se desenvolveram, e atualmente aplica-se Biotecnologia na agricultura, medicina, indústria farmacêutica e outras áreas. Por meio do conhecimento da estrutura do DNA e do código genético, a biotecnologia permitiu aos cientistas desenvolver métodos para transferir genes de interesse entre organismos diferentes (produzindo os transgênicos ou OGMS) e medicamentos, hormônios, exames e testes diagnósticos para patógenos, plantas modificadas e outros produtos de algum modo úteis à humanidade. </w:t>
      </w:r>
    </w:p>
    <w:p w14:paraId="21829DF4" w14:textId="77777777" w:rsidR="001510A1" w:rsidRPr="00BF6E21" w:rsidRDefault="001510A1">
      <w:pPr>
        <w:spacing w:after="0"/>
        <w:ind w:firstLine="709"/>
        <w:jc w:val="both"/>
        <w:rPr>
          <w:rFonts w:asciiTheme="minorHAnsi" w:eastAsia="Calibri" w:hAnsiTheme="minorHAnsi" w:cstheme="minorHAnsi"/>
          <w:sz w:val="24"/>
          <w:szCs w:val="24"/>
        </w:rPr>
      </w:pPr>
    </w:p>
    <w:p w14:paraId="2AF25B34" w14:textId="77777777" w:rsidR="001510A1" w:rsidRPr="00BF6E21" w:rsidRDefault="007370F0">
      <w:pPr>
        <w:spacing w:after="0"/>
        <w:ind w:firstLine="709"/>
        <w:jc w:val="center"/>
        <w:rPr>
          <w:rFonts w:asciiTheme="minorHAnsi" w:eastAsia="Calibri" w:hAnsiTheme="minorHAnsi" w:cstheme="minorHAnsi"/>
          <w:sz w:val="24"/>
          <w:szCs w:val="24"/>
        </w:rPr>
      </w:pPr>
      <w:r w:rsidRPr="00BF6E21">
        <w:rPr>
          <w:rFonts w:asciiTheme="minorHAnsi" w:eastAsia="Calibri" w:hAnsiTheme="minorHAnsi" w:cstheme="minorHAnsi"/>
          <w:noProof/>
        </w:rPr>
        <w:lastRenderedPageBreak/>
        <w:drawing>
          <wp:inline distT="0" distB="0" distL="0" distR="0" wp14:anchorId="7104BFB5" wp14:editId="5E3B6BBB">
            <wp:extent cx="3055620" cy="1493520"/>
            <wp:effectExtent l="0" t="0" r="0" b="0"/>
            <wp:docPr id="1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3"/>
                    <a:srcRect/>
                    <a:stretch>
                      <a:fillRect/>
                    </a:stretch>
                  </pic:blipFill>
                  <pic:spPr>
                    <a:xfrm>
                      <a:off x="0" y="0"/>
                      <a:ext cx="3055620" cy="1493520"/>
                    </a:xfrm>
                    <a:prstGeom prst="rect">
                      <a:avLst/>
                    </a:prstGeom>
                    <a:ln/>
                  </pic:spPr>
                </pic:pic>
              </a:graphicData>
            </a:graphic>
          </wp:inline>
        </w:drawing>
      </w:r>
    </w:p>
    <w:p w14:paraId="2EA1B142" w14:textId="77777777" w:rsidR="001510A1" w:rsidRPr="00BF6E21" w:rsidRDefault="007370F0">
      <w:pPr>
        <w:spacing w:after="0"/>
        <w:ind w:firstLine="709"/>
        <w:jc w:val="center"/>
        <w:rPr>
          <w:rFonts w:asciiTheme="minorHAnsi" w:eastAsia="Calibri" w:hAnsiTheme="minorHAnsi" w:cstheme="minorHAnsi"/>
          <w:sz w:val="20"/>
          <w:szCs w:val="20"/>
        </w:rPr>
      </w:pPr>
      <w:r w:rsidRPr="00BF6E21">
        <w:rPr>
          <w:rFonts w:asciiTheme="minorHAnsi" w:eastAsia="Calibri" w:hAnsiTheme="minorHAnsi" w:cstheme="minorHAnsi"/>
          <w:sz w:val="20"/>
          <w:szCs w:val="20"/>
        </w:rPr>
        <w:t>Exemplo de sequência de produção biotecnológica</w:t>
      </w:r>
    </w:p>
    <w:p w14:paraId="0C1A02E0" w14:textId="77777777" w:rsidR="001510A1" w:rsidRPr="00BF6E21" w:rsidRDefault="007370F0">
      <w:pPr>
        <w:spacing w:after="0"/>
        <w:ind w:firstLine="709"/>
        <w:jc w:val="center"/>
        <w:rPr>
          <w:rFonts w:asciiTheme="minorHAnsi" w:hAnsiTheme="minorHAnsi" w:cstheme="minorHAnsi"/>
          <w:sz w:val="20"/>
          <w:szCs w:val="20"/>
        </w:rPr>
      </w:pPr>
      <w:r w:rsidRPr="00BF6E21">
        <w:rPr>
          <w:rFonts w:asciiTheme="minorHAnsi" w:hAnsiTheme="minorHAnsi" w:cstheme="minorHAnsi"/>
          <w:sz w:val="20"/>
          <w:szCs w:val="20"/>
        </w:rPr>
        <w:t xml:space="preserve">Disponível em: </w:t>
      </w:r>
      <w:hyperlink r:id="rId24">
        <w:r w:rsidRPr="00BF6E21">
          <w:rPr>
            <w:rFonts w:asciiTheme="minorHAnsi" w:hAnsiTheme="minorHAnsi" w:cstheme="minorHAnsi"/>
            <w:color w:val="0000FF"/>
            <w:sz w:val="20"/>
            <w:szCs w:val="20"/>
            <w:u w:val="single"/>
          </w:rPr>
          <w:t>https://bancadapronta.wordpress.com/2013/09/18/biotecnologia-um-panorama-sobre-a-producao-de-proteinas-recombinantes/</w:t>
        </w:r>
      </w:hyperlink>
      <w:r w:rsidRPr="00BF6E21">
        <w:rPr>
          <w:rFonts w:asciiTheme="minorHAnsi" w:hAnsiTheme="minorHAnsi" w:cstheme="minorHAnsi"/>
          <w:sz w:val="20"/>
          <w:szCs w:val="20"/>
        </w:rPr>
        <w:t>. Acesso em: 17 de maio de 2020.</w:t>
      </w:r>
    </w:p>
    <w:p w14:paraId="5CED134E" w14:textId="77777777" w:rsidR="001510A1" w:rsidRPr="00BF6E21" w:rsidRDefault="001510A1">
      <w:pPr>
        <w:spacing w:after="0"/>
        <w:ind w:firstLine="709"/>
        <w:jc w:val="center"/>
        <w:rPr>
          <w:rFonts w:asciiTheme="minorHAnsi" w:hAnsiTheme="minorHAnsi" w:cstheme="minorHAnsi"/>
          <w:sz w:val="20"/>
          <w:szCs w:val="20"/>
        </w:rPr>
      </w:pPr>
    </w:p>
    <w:p w14:paraId="0E0A7F91" w14:textId="77777777" w:rsidR="001510A1" w:rsidRPr="00BF6E21" w:rsidRDefault="007370F0">
      <w:pPr>
        <w:spacing w:after="0"/>
        <w:ind w:firstLine="709"/>
        <w:jc w:val="center"/>
        <w:rPr>
          <w:rFonts w:asciiTheme="minorHAnsi" w:eastAsia="Calibri" w:hAnsiTheme="minorHAnsi" w:cstheme="minorHAnsi"/>
          <w:sz w:val="20"/>
          <w:szCs w:val="20"/>
        </w:rPr>
      </w:pPr>
      <w:r w:rsidRPr="00BF6E21">
        <w:rPr>
          <w:rFonts w:asciiTheme="minorHAnsi" w:hAnsiTheme="minorHAnsi" w:cstheme="minorHAnsi"/>
          <w:noProof/>
        </w:rPr>
        <w:drawing>
          <wp:inline distT="0" distB="0" distL="0" distR="0" wp14:anchorId="28A0C1C6" wp14:editId="3A367E6E">
            <wp:extent cx="4394924" cy="3247393"/>
            <wp:effectExtent l="0" t="0" r="0" b="0"/>
            <wp:docPr id="12" name="image2.jpg" descr="Mapa mental sobre biotecnologia. | Mapa mental"/>
            <wp:cNvGraphicFramePr/>
            <a:graphic xmlns:a="http://schemas.openxmlformats.org/drawingml/2006/main">
              <a:graphicData uri="http://schemas.openxmlformats.org/drawingml/2006/picture">
                <pic:pic xmlns:pic="http://schemas.openxmlformats.org/drawingml/2006/picture">
                  <pic:nvPicPr>
                    <pic:cNvPr id="0" name="image2.jpg" descr="Mapa mental sobre biotecnologia. | Mapa mental"/>
                    <pic:cNvPicPr preferRelativeResize="0"/>
                  </pic:nvPicPr>
                  <pic:blipFill>
                    <a:blip r:embed="rId25"/>
                    <a:srcRect/>
                    <a:stretch>
                      <a:fillRect/>
                    </a:stretch>
                  </pic:blipFill>
                  <pic:spPr>
                    <a:xfrm>
                      <a:off x="0" y="0"/>
                      <a:ext cx="4394924" cy="3247393"/>
                    </a:xfrm>
                    <a:prstGeom prst="rect">
                      <a:avLst/>
                    </a:prstGeom>
                    <a:ln/>
                  </pic:spPr>
                </pic:pic>
              </a:graphicData>
            </a:graphic>
          </wp:inline>
        </w:drawing>
      </w:r>
    </w:p>
    <w:p w14:paraId="43CC8430" w14:textId="2E5396D1" w:rsidR="001510A1" w:rsidRPr="00BF6E21" w:rsidRDefault="007370F0">
      <w:pPr>
        <w:spacing w:after="0"/>
        <w:ind w:firstLine="709"/>
        <w:jc w:val="center"/>
        <w:rPr>
          <w:rFonts w:asciiTheme="minorHAnsi" w:eastAsia="Calibri" w:hAnsiTheme="minorHAnsi" w:cstheme="minorHAnsi"/>
          <w:sz w:val="20"/>
          <w:szCs w:val="20"/>
        </w:rPr>
      </w:pPr>
      <w:r w:rsidRPr="00BF6E21">
        <w:rPr>
          <w:rFonts w:asciiTheme="minorHAnsi" w:eastAsia="Calibri" w:hAnsiTheme="minorHAnsi" w:cstheme="minorHAnsi"/>
          <w:sz w:val="20"/>
          <w:szCs w:val="20"/>
        </w:rPr>
        <w:t xml:space="preserve">Exemplo de mapa mental (e os principais conceitos sobre biotecnologia) que pode ser construído com os alunos durante a aula. Disponível em: </w:t>
      </w:r>
      <w:r w:rsidR="00121831" w:rsidRPr="00121831">
        <w:rPr>
          <w:rFonts w:asciiTheme="minorHAnsi" w:eastAsia="Calibri" w:hAnsiTheme="minorHAnsi" w:cstheme="minorHAnsi"/>
          <w:sz w:val="20"/>
          <w:szCs w:val="20"/>
        </w:rPr>
        <w:t>https://studymaps.com.br/</w:t>
      </w:r>
      <w:r w:rsidRPr="00121831">
        <w:rPr>
          <w:rFonts w:asciiTheme="minorHAnsi" w:eastAsia="Calibri" w:hAnsiTheme="minorHAnsi" w:cstheme="minorHAnsi"/>
          <w:sz w:val="20"/>
          <w:szCs w:val="20"/>
        </w:rPr>
        <w:t>.</w:t>
      </w:r>
      <w:r w:rsidRPr="00BF6E21">
        <w:rPr>
          <w:rFonts w:asciiTheme="minorHAnsi" w:hAnsiTheme="minorHAnsi" w:cstheme="minorHAnsi"/>
          <w:sz w:val="20"/>
          <w:szCs w:val="20"/>
        </w:rPr>
        <w:t xml:space="preserve"> Acesso em: 17 de maio de 2020.</w:t>
      </w:r>
    </w:p>
    <w:p w14:paraId="17F80D37" w14:textId="77777777" w:rsidR="001510A1" w:rsidRPr="00BF6E21" w:rsidRDefault="001510A1">
      <w:pPr>
        <w:spacing w:after="0"/>
        <w:ind w:firstLine="709"/>
        <w:jc w:val="both"/>
        <w:rPr>
          <w:rFonts w:asciiTheme="minorHAnsi" w:hAnsiTheme="minorHAnsi" w:cstheme="minorHAnsi"/>
          <w:color w:val="CC0000"/>
        </w:rPr>
      </w:pPr>
    </w:p>
    <w:p w14:paraId="221FC06A" w14:textId="77777777" w:rsidR="001510A1" w:rsidRPr="00BF6E21" w:rsidRDefault="007370F0">
      <w:pPr>
        <w:keepNext/>
        <w:keepLines/>
        <w:spacing w:after="0"/>
        <w:ind w:left="709"/>
        <w:jc w:val="both"/>
        <w:rPr>
          <w:rFonts w:asciiTheme="minorHAnsi" w:eastAsia="Calibri" w:hAnsiTheme="minorHAnsi" w:cstheme="minorHAnsi"/>
          <w:b/>
          <w:color w:val="323E4F"/>
          <w:sz w:val="28"/>
          <w:szCs w:val="28"/>
        </w:rPr>
      </w:pPr>
      <w:r w:rsidRPr="00BF6E21">
        <w:rPr>
          <w:rFonts w:asciiTheme="minorHAnsi" w:eastAsia="Calibri" w:hAnsiTheme="minorHAnsi" w:cstheme="minorHAnsi"/>
          <w:b/>
          <w:color w:val="CC0000"/>
          <w:sz w:val="28"/>
          <w:szCs w:val="28"/>
        </w:rPr>
        <w:t>2ª Etapa:</w:t>
      </w:r>
      <w:r w:rsidRPr="00BF6E21">
        <w:rPr>
          <w:rFonts w:asciiTheme="minorHAnsi" w:eastAsia="Calibri" w:hAnsiTheme="minorHAnsi" w:cstheme="minorHAnsi"/>
          <w:b/>
          <w:color w:val="323E4F"/>
          <w:sz w:val="28"/>
          <w:szCs w:val="28"/>
        </w:rPr>
        <w:t xml:space="preserve"> </w:t>
      </w:r>
      <w:r w:rsidRPr="00BF6E21">
        <w:rPr>
          <w:rFonts w:asciiTheme="minorHAnsi" w:eastAsia="Calibri" w:hAnsiTheme="minorHAnsi" w:cstheme="minorHAnsi"/>
          <w:b/>
          <w:color w:val="000000"/>
          <w:sz w:val="28"/>
          <w:szCs w:val="28"/>
        </w:rPr>
        <w:t xml:space="preserve">Engenharia genética </w:t>
      </w:r>
    </w:p>
    <w:p w14:paraId="37255649" w14:textId="77777777" w:rsidR="001510A1" w:rsidRPr="00BF6E21" w:rsidRDefault="001510A1">
      <w:pPr>
        <w:keepNext/>
        <w:keepLines/>
        <w:spacing w:after="0"/>
        <w:jc w:val="both"/>
        <w:rPr>
          <w:rFonts w:asciiTheme="minorHAnsi" w:eastAsia="Calibri" w:hAnsiTheme="minorHAnsi" w:cstheme="minorHAnsi"/>
          <w:color w:val="323E4F"/>
          <w:sz w:val="28"/>
          <w:szCs w:val="28"/>
        </w:rPr>
      </w:pPr>
    </w:p>
    <w:p w14:paraId="2E6BF5B4" w14:textId="29D58842" w:rsidR="001510A1" w:rsidRPr="00B472D6" w:rsidRDefault="007370F0" w:rsidP="0075619C">
      <w:pPr>
        <w:pBdr>
          <w:top w:val="nil"/>
          <w:left w:val="nil"/>
          <w:bottom w:val="nil"/>
          <w:right w:val="nil"/>
          <w:between w:val="nil"/>
        </w:pBdr>
        <w:spacing w:after="0"/>
        <w:ind w:firstLine="720"/>
        <w:jc w:val="both"/>
        <w:rPr>
          <w:rFonts w:asciiTheme="minorHAnsi" w:eastAsia="Calibri" w:hAnsiTheme="minorHAnsi" w:cstheme="minorHAnsi"/>
          <w:sz w:val="24"/>
          <w:szCs w:val="24"/>
        </w:rPr>
      </w:pPr>
      <w:r w:rsidRPr="00BF6E21">
        <w:rPr>
          <w:rFonts w:asciiTheme="minorHAnsi" w:eastAsia="Calibri" w:hAnsiTheme="minorHAnsi" w:cstheme="minorHAnsi"/>
          <w:color w:val="000000"/>
          <w:sz w:val="24"/>
          <w:szCs w:val="24"/>
        </w:rPr>
        <w:t>Para essa etapa seria interessante que o (a) professor (a)</w:t>
      </w:r>
      <w:r w:rsidRPr="00BF6E21">
        <w:rPr>
          <w:rFonts w:asciiTheme="minorHAnsi" w:eastAsia="Calibri" w:hAnsiTheme="minorHAnsi" w:cstheme="minorHAnsi"/>
          <w:sz w:val="24"/>
          <w:szCs w:val="24"/>
        </w:rPr>
        <w:t xml:space="preserve"> iniciasse </w:t>
      </w:r>
      <w:r w:rsidRPr="00BF6E21">
        <w:rPr>
          <w:rFonts w:asciiTheme="minorHAnsi" w:eastAsia="Calibri" w:hAnsiTheme="minorHAnsi" w:cstheme="minorHAnsi"/>
          <w:color w:val="000000"/>
          <w:sz w:val="24"/>
          <w:szCs w:val="24"/>
        </w:rPr>
        <w:t xml:space="preserve">a aula online ao vivo através da plataforma </w:t>
      </w:r>
      <w:r w:rsidRPr="00BF6E21">
        <w:rPr>
          <w:rFonts w:asciiTheme="minorHAnsi" w:eastAsia="Calibri" w:hAnsiTheme="minorHAnsi" w:cstheme="minorHAnsi"/>
          <w:i/>
          <w:color w:val="000000"/>
          <w:sz w:val="24"/>
          <w:szCs w:val="24"/>
        </w:rPr>
        <w:t>Jitsi Meet</w:t>
      </w:r>
      <w:r w:rsidRPr="00BF6E21">
        <w:rPr>
          <w:rFonts w:asciiTheme="minorHAnsi" w:eastAsia="Calibri" w:hAnsiTheme="minorHAnsi" w:cstheme="minorHAnsi"/>
          <w:color w:val="000000"/>
          <w:sz w:val="24"/>
          <w:szCs w:val="24"/>
        </w:rPr>
        <w:t>, questionando os alunos sobre quais conceitos - que aparece</w:t>
      </w:r>
      <w:r w:rsidRPr="00BF6E21">
        <w:rPr>
          <w:rFonts w:asciiTheme="minorHAnsi" w:eastAsia="Calibri" w:hAnsiTheme="minorHAnsi" w:cstheme="minorHAnsi"/>
          <w:sz w:val="24"/>
          <w:szCs w:val="24"/>
        </w:rPr>
        <w:t>m</w:t>
      </w:r>
      <w:r w:rsidRPr="00BF6E21">
        <w:rPr>
          <w:rFonts w:asciiTheme="minorHAnsi" w:eastAsia="Calibri" w:hAnsiTheme="minorHAnsi" w:cstheme="minorHAnsi"/>
          <w:color w:val="000000"/>
          <w:sz w:val="24"/>
          <w:szCs w:val="24"/>
        </w:rPr>
        <w:t xml:space="preserve"> no mapa mental da aula anterior</w:t>
      </w:r>
      <w:r w:rsidRPr="00BF6E21">
        <w:rPr>
          <w:rFonts w:asciiTheme="minorHAnsi" w:eastAsia="Calibri" w:hAnsiTheme="minorHAnsi" w:cstheme="minorHAnsi"/>
          <w:sz w:val="24"/>
          <w:szCs w:val="24"/>
        </w:rPr>
        <w:t xml:space="preserve"> - </w:t>
      </w:r>
      <w:r w:rsidRPr="00BF6E21">
        <w:rPr>
          <w:rFonts w:asciiTheme="minorHAnsi" w:eastAsia="Calibri" w:hAnsiTheme="minorHAnsi" w:cstheme="minorHAnsi"/>
          <w:color w:val="000000"/>
          <w:sz w:val="24"/>
          <w:szCs w:val="24"/>
        </w:rPr>
        <w:t>fazem parte da engenharia genética, e se</w:t>
      </w:r>
      <w:r w:rsidRPr="00BF6E21">
        <w:rPr>
          <w:rFonts w:asciiTheme="minorHAnsi" w:eastAsia="Calibri" w:hAnsiTheme="minorHAnsi" w:cstheme="minorHAnsi"/>
          <w:sz w:val="24"/>
          <w:szCs w:val="24"/>
        </w:rPr>
        <w:t xml:space="preserve"> sabem</w:t>
      </w:r>
      <w:r w:rsidRPr="00BF6E21">
        <w:rPr>
          <w:rFonts w:asciiTheme="minorHAnsi" w:eastAsia="Calibri" w:hAnsiTheme="minorHAnsi" w:cstheme="minorHAnsi"/>
          <w:color w:val="000000"/>
          <w:sz w:val="24"/>
          <w:szCs w:val="24"/>
        </w:rPr>
        <w:t xml:space="preserve"> o que </w:t>
      </w:r>
      <w:r w:rsidRPr="00BF6E21">
        <w:rPr>
          <w:rFonts w:asciiTheme="minorHAnsi" w:eastAsia="Calibri" w:hAnsiTheme="minorHAnsi" w:cstheme="minorHAnsi"/>
          <w:sz w:val="24"/>
          <w:szCs w:val="24"/>
        </w:rPr>
        <w:t xml:space="preserve">é esse </w:t>
      </w:r>
      <w:r w:rsidRPr="00BF6E21">
        <w:rPr>
          <w:rFonts w:asciiTheme="minorHAnsi" w:eastAsia="Calibri" w:hAnsiTheme="minorHAnsi" w:cstheme="minorHAnsi"/>
          <w:color w:val="000000"/>
          <w:sz w:val="24"/>
          <w:szCs w:val="24"/>
        </w:rPr>
        <w:t>tipo de engenharia. Estimule os alunos a escreverem suas respostas no chat da plataforma. Espera-se que respondam que é uma engenharia que “mexe” com o DNA. Convide os alunos a refletirem sobre a seguinte frase: “Tudo que a engenharia genética faz pode ser considerado biotecnologia, mas nem toda biotecnologia pode ser considerada engenharia genética”, pergunte se algum aluno gostaria de compartilhar sua reflexão pelo chat ou falando, ativando seu microfone</w:t>
      </w:r>
      <w:r w:rsidRPr="00BF6E21">
        <w:rPr>
          <w:rFonts w:asciiTheme="minorHAnsi" w:eastAsia="Calibri" w:hAnsiTheme="minorHAnsi" w:cstheme="minorHAnsi"/>
          <w:sz w:val="24"/>
          <w:szCs w:val="24"/>
        </w:rPr>
        <w:t>.</w:t>
      </w:r>
      <w:r w:rsidR="0075619C">
        <w:rPr>
          <w:rFonts w:asciiTheme="minorHAnsi" w:eastAsia="Calibri" w:hAnsiTheme="minorHAnsi" w:cstheme="minorHAnsi"/>
          <w:sz w:val="24"/>
          <w:szCs w:val="24"/>
        </w:rPr>
        <w:t xml:space="preserve"> </w:t>
      </w:r>
      <w:r w:rsidRPr="0075619C">
        <w:rPr>
          <w:rFonts w:asciiTheme="minorHAnsi" w:eastAsia="Calibri" w:hAnsiTheme="minorHAnsi" w:cstheme="minorHAnsi"/>
          <w:sz w:val="24"/>
          <w:szCs w:val="24"/>
        </w:rPr>
        <w:t>A</w:t>
      </w:r>
      <w:r w:rsidRPr="0075619C">
        <w:rPr>
          <w:rFonts w:asciiTheme="minorHAnsi" w:eastAsia="Calibri" w:hAnsiTheme="minorHAnsi" w:cstheme="minorHAnsi"/>
          <w:color w:val="000000"/>
          <w:sz w:val="24"/>
          <w:szCs w:val="24"/>
        </w:rPr>
        <w:t>pós o compartilhamento da reflexão, assista com os aluno</w:t>
      </w:r>
      <w:r w:rsidRPr="0075619C">
        <w:rPr>
          <w:rFonts w:asciiTheme="minorHAnsi" w:eastAsia="Calibri" w:hAnsiTheme="minorHAnsi" w:cstheme="minorHAnsi"/>
          <w:sz w:val="24"/>
          <w:szCs w:val="24"/>
        </w:rPr>
        <w:t xml:space="preserve">s ao vídeo </w:t>
      </w:r>
      <w:r w:rsidR="0075619C" w:rsidRPr="0075619C">
        <w:rPr>
          <w:rFonts w:asciiTheme="minorHAnsi" w:eastAsia="Calibri" w:hAnsiTheme="minorHAnsi" w:cstheme="minorHAnsi"/>
          <w:sz w:val="24"/>
          <w:szCs w:val="24"/>
        </w:rPr>
        <w:t>“Cortar, colar e clonar! O que é a Engenharia Genética?”</w:t>
      </w:r>
      <w:r w:rsidRPr="0075619C">
        <w:rPr>
          <w:rFonts w:asciiTheme="minorHAnsi" w:eastAsia="Calibri" w:hAnsiTheme="minorHAnsi" w:cstheme="minorHAnsi"/>
          <w:color w:val="000000"/>
          <w:sz w:val="24"/>
          <w:szCs w:val="24"/>
        </w:rPr>
        <w:t>, disponível no seguinte link:</w:t>
      </w:r>
      <w:r w:rsidR="00B472D6" w:rsidRPr="0075619C">
        <w:t xml:space="preserve">  </w:t>
      </w:r>
      <w:hyperlink r:id="rId26" w:history="1">
        <w:r w:rsidR="0075619C" w:rsidRPr="0075619C">
          <w:rPr>
            <w:rStyle w:val="Hyperlink"/>
            <w:rFonts w:asciiTheme="minorHAnsi" w:eastAsia="Calibri" w:hAnsiTheme="minorHAnsi" w:cstheme="minorHAnsi"/>
            <w:sz w:val="24"/>
            <w:szCs w:val="24"/>
          </w:rPr>
          <w:t>https://www.youtube.com/watch?v=IiMfyj6sQyQ</w:t>
        </w:r>
      </w:hyperlink>
      <w:r w:rsidRPr="0075619C">
        <w:rPr>
          <w:rFonts w:asciiTheme="minorHAnsi" w:eastAsia="Calibri" w:hAnsiTheme="minorHAnsi" w:cstheme="minorHAnsi"/>
          <w:color w:val="000000"/>
          <w:sz w:val="24"/>
          <w:szCs w:val="24"/>
        </w:rPr>
        <w:t>.</w:t>
      </w:r>
      <w:r w:rsidRPr="00E668ED">
        <w:rPr>
          <w:rFonts w:asciiTheme="minorHAnsi" w:eastAsia="Calibri" w:hAnsiTheme="minorHAnsi" w:cstheme="minorHAnsi"/>
          <w:color w:val="000000"/>
          <w:sz w:val="24"/>
          <w:szCs w:val="24"/>
        </w:rPr>
        <w:t xml:space="preserve"> Ao finalizar o vídeo, pergunte novamente aos alunos quais conceitos</w:t>
      </w:r>
      <w:r w:rsidRPr="00E668ED">
        <w:rPr>
          <w:rFonts w:asciiTheme="minorHAnsi" w:eastAsia="Calibri" w:hAnsiTheme="minorHAnsi" w:cstheme="minorHAnsi"/>
          <w:sz w:val="24"/>
          <w:szCs w:val="24"/>
        </w:rPr>
        <w:t xml:space="preserve"> </w:t>
      </w:r>
      <w:r w:rsidRPr="00E668ED">
        <w:rPr>
          <w:rFonts w:asciiTheme="minorHAnsi" w:eastAsia="Calibri" w:hAnsiTheme="minorHAnsi" w:cstheme="minorHAnsi"/>
          <w:color w:val="000000"/>
          <w:sz w:val="24"/>
          <w:szCs w:val="24"/>
        </w:rPr>
        <w:t xml:space="preserve">fazem parte da engenharia genética, repita também a frase escrita anteriormente, como </w:t>
      </w:r>
      <w:r w:rsidRPr="00E668ED">
        <w:rPr>
          <w:rFonts w:asciiTheme="minorHAnsi" w:eastAsia="Calibri" w:hAnsiTheme="minorHAnsi" w:cstheme="minorHAnsi"/>
          <w:color w:val="000000"/>
          <w:sz w:val="24"/>
          <w:szCs w:val="24"/>
        </w:rPr>
        <w:lastRenderedPageBreak/>
        <w:t>sugestão de “start” para a reflexão e debate. Espera-se que respondam que todos os conceitos/técnicas que envolvem a manipulação e modificação do DNA são biotecnologias de engenharia genética.</w:t>
      </w:r>
      <w:r w:rsidRPr="00BF6E21">
        <w:rPr>
          <w:rFonts w:asciiTheme="minorHAnsi" w:eastAsia="Calibri" w:hAnsiTheme="minorHAnsi" w:cstheme="minorHAnsi"/>
          <w:color w:val="000000"/>
          <w:sz w:val="24"/>
          <w:szCs w:val="24"/>
        </w:rPr>
        <w:t xml:space="preserve">  Para aprofundamento, solicite aos alunos que leiam o artigo “Entenda de uma vez: engenharia genética”, disponível em: </w:t>
      </w:r>
      <w:hyperlink r:id="rId27">
        <w:r w:rsidRPr="00BF6E21">
          <w:rPr>
            <w:rFonts w:asciiTheme="minorHAnsi" w:eastAsia="Calibri" w:hAnsiTheme="minorHAnsi" w:cstheme="minorHAnsi"/>
            <w:color w:val="0000FF"/>
            <w:sz w:val="24"/>
            <w:szCs w:val="24"/>
            <w:u w:val="single"/>
          </w:rPr>
          <w:t>https://super.abril.com.br/ciencia/entenda-de-uma-vez-engenharia-genetica/</w:t>
        </w:r>
      </w:hyperlink>
      <w:r w:rsidRPr="00BF6E21">
        <w:rPr>
          <w:rFonts w:asciiTheme="minorHAnsi" w:eastAsia="Calibri" w:hAnsiTheme="minorHAnsi" w:cstheme="minorHAnsi"/>
          <w:color w:val="000000"/>
          <w:sz w:val="24"/>
          <w:szCs w:val="24"/>
        </w:rPr>
        <w:t>.</w:t>
      </w:r>
      <w:r w:rsidRPr="00BF6E21">
        <w:rPr>
          <w:rFonts w:asciiTheme="minorHAnsi" w:eastAsia="Calibri" w:hAnsiTheme="minorHAnsi" w:cstheme="minorHAnsi"/>
          <w:sz w:val="24"/>
          <w:szCs w:val="24"/>
        </w:rPr>
        <w:t xml:space="preserve"> </w:t>
      </w:r>
      <w:r w:rsidRPr="00BF6E21">
        <w:rPr>
          <w:rFonts w:asciiTheme="minorHAnsi" w:eastAsia="Calibri" w:hAnsiTheme="minorHAnsi" w:cstheme="minorHAnsi"/>
          <w:color w:val="000000"/>
          <w:sz w:val="24"/>
          <w:szCs w:val="24"/>
        </w:rPr>
        <w:t xml:space="preserve">Seria interessante realizar um debate ético sobre os temas abordados no </w:t>
      </w:r>
      <w:r w:rsidRPr="00BF6E21">
        <w:rPr>
          <w:rFonts w:asciiTheme="minorHAnsi" w:eastAsia="Calibri" w:hAnsiTheme="minorHAnsi" w:cstheme="minorHAnsi"/>
          <w:sz w:val="24"/>
          <w:szCs w:val="24"/>
        </w:rPr>
        <w:t>vídeo</w:t>
      </w:r>
      <w:r w:rsidRPr="00BF6E21">
        <w:rPr>
          <w:rFonts w:asciiTheme="minorHAnsi" w:eastAsia="Calibri" w:hAnsiTheme="minorHAnsi" w:cstheme="minorHAnsi"/>
          <w:color w:val="000000"/>
          <w:sz w:val="24"/>
          <w:szCs w:val="24"/>
        </w:rPr>
        <w:t xml:space="preserve"> e no artigo, para ouvir a </w:t>
      </w:r>
      <w:r w:rsidRPr="00BF6E21">
        <w:rPr>
          <w:rFonts w:asciiTheme="minorHAnsi" w:eastAsia="Calibri" w:hAnsiTheme="minorHAnsi" w:cstheme="minorHAnsi"/>
          <w:sz w:val="24"/>
          <w:szCs w:val="24"/>
        </w:rPr>
        <w:t>opinião</w:t>
      </w:r>
      <w:r w:rsidRPr="00BF6E21">
        <w:rPr>
          <w:rFonts w:asciiTheme="minorHAnsi" w:eastAsia="Calibri" w:hAnsiTheme="minorHAnsi" w:cstheme="minorHAnsi"/>
          <w:color w:val="000000"/>
          <w:sz w:val="24"/>
          <w:szCs w:val="24"/>
        </w:rPr>
        <w:t xml:space="preserve"> dos alunos e tirar suas dúvidas. Convidar o (a) professor (a) de filosofia, sociologia e/ou história para esse debate o tornaria ainda mais intenso. Ao final, solicite aos </w:t>
      </w:r>
      <w:r w:rsidRPr="00BF6E21">
        <w:rPr>
          <w:rFonts w:asciiTheme="minorHAnsi" w:eastAsia="Calibri" w:hAnsiTheme="minorHAnsi" w:cstheme="minorHAnsi"/>
          <w:sz w:val="24"/>
          <w:szCs w:val="24"/>
        </w:rPr>
        <w:t xml:space="preserve">estudantes </w:t>
      </w:r>
      <w:r w:rsidRPr="00BF6E21">
        <w:rPr>
          <w:rFonts w:asciiTheme="minorHAnsi" w:eastAsia="Calibri" w:hAnsiTheme="minorHAnsi" w:cstheme="minorHAnsi"/>
          <w:color w:val="000000"/>
          <w:sz w:val="24"/>
          <w:szCs w:val="24"/>
        </w:rPr>
        <w:t>que escrevam uma redação sobre suas opini</w:t>
      </w:r>
      <w:r w:rsidRPr="00BF6E21">
        <w:rPr>
          <w:rFonts w:asciiTheme="minorHAnsi" w:eastAsia="Calibri" w:hAnsiTheme="minorHAnsi" w:cstheme="minorHAnsi"/>
          <w:sz w:val="24"/>
          <w:szCs w:val="24"/>
        </w:rPr>
        <w:t>ões</w:t>
      </w:r>
      <w:r w:rsidRPr="00BF6E21">
        <w:rPr>
          <w:rFonts w:asciiTheme="minorHAnsi" w:eastAsia="Calibri" w:hAnsiTheme="minorHAnsi" w:cstheme="minorHAnsi"/>
          <w:color w:val="000000"/>
          <w:sz w:val="24"/>
          <w:szCs w:val="24"/>
        </w:rPr>
        <w:t>, ânsias e reflex</w:t>
      </w:r>
      <w:r w:rsidRPr="00BF6E21">
        <w:rPr>
          <w:rFonts w:asciiTheme="minorHAnsi" w:eastAsia="Calibri" w:hAnsiTheme="minorHAnsi" w:cstheme="minorHAnsi"/>
          <w:sz w:val="24"/>
          <w:szCs w:val="24"/>
        </w:rPr>
        <w:t>ões</w:t>
      </w:r>
      <w:r w:rsidRPr="00BF6E21">
        <w:rPr>
          <w:rFonts w:asciiTheme="minorHAnsi" w:eastAsia="Calibri" w:hAnsiTheme="minorHAnsi" w:cstheme="minorHAnsi"/>
          <w:color w:val="000000"/>
          <w:sz w:val="24"/>
          <w:szCs w:val="24"/>
        </w:rPr>
        <w:t xml:space="preserve"> sobre o tema, com embasamento em todos os conceitos abordados até o momento, fazendo também uma parceria com o (a) professor (a) de português/redação. A redação pode ser entregue através do uso da plataforma </w:t>
      </w:r>
      <w:r w:rsidRPr="00BF6E21">
        <w:rPr>
          <w:rFonts w:asciiTheme="minorHAnsi" w:eastAsia="Calibri" w:hAnsiTheme="minorHAnsi" w:cstheme="minorHAnsi"/>
          <w:i/>
          <w:color w:val="000000"/>
          <w:sz w:val="24"/>
          <w:szCs w:val="24"/>
        </w:rPr>
        <w:t>Google Classroom</w:t>
      </w:r>
      <w:r w:rsidRPr="00BF6E21">
        <w:rPr>
          <w:rFonts w:asciiTheme="minorHAnsi" w:eastAsia="Calibri" w:hAnsiTheme="minorHAnsi" w:cstheme="minorHAnsi"/>
          <w:color w:val="000000"/>
          <w:sz w:val="24"/>
          <w:szCs w:val="24"/>
        </w:rPr>
        <w:t xml:space="preserve">. </w:t>
      </w:r>
    </w:p>
    <w:p w14:paraId="7EBDC34B" w14:textId="77777777" w:rsidR="001510A1" w:rsidRPr="00BF6E21" w:rsidRDefault="001510A1">
      <w:pPr>
        <w:pBdr>
          <w:top w:val="nil"/>
          <w:left w:val="nil"/>
          <w:bottom w:val="nil"/>
          <w:right w:val="nil"/>
          <w:between w:val="nil"/>
        </w:pBdr>
        <w:spacing w:after="0"/>
        <w:ind w:firstLine="720"/>
        <w:jc w:val="both"/>
        <w:rPr>
          <w:rFonts w:asciiTheme="minorHAnsi" w:eastAsia="Calibri" w:hAnsiTheme="minorHAnsi" w:cstheme="minorHAnsi"/>
          <w:color w:val="000000"/>
          <w:sz w:val="24"/>
          <w:szCs w:val="24"/>
        </w:rPr>
      </w:pPr>
    </w:p>
    <w:p w14:paraId="50FA0A55" w14:textId="77777777" w:rsidR="001510A1" w:rsidRPr="00BF6E21" w:rsidRDefault="007370F0">
      <w:pPr>
        <w:pBdr>
          <w:top w:val="nil"/>
          <w:left w:val="nil"/>
          <w:bottom w:val="nil"/>
          <w:right w:val="nil"/>
          <w:between w:val="nil"/>
        </w:pBdr>
        <w:spacing w:after="0"/>
        <w:ind w:firstLine="720"/>
        <w:jc w:val="both"/>
        <w:rPr>
          <w:rFonts w:asciiTheme="minorHAnsi" w:eastAsia="Calibri" w:hAnsiTheme="minorHAnsi" w:cstheme="minorHAnsi"/>
          <w:color w:val="000000"/>
          <w:sz w:val="24"/>
          <w:szCs w:val="24"/>
        </w:rPr>
      </w:pPr>
      <w:r w:rsidRPr="00BF6E21">
        <w:rPr>
          <w:rFonts w:asciiTheme="minorHAnsi" w:eastAsia="Calibri" w:hAnsiTheme="minorHAnsi" w:cstheme="minorHAnsi"/>
          <w:color w:val="000000"/>
          <w:sz w:val="24"/>
          <w:szCs w:val="24"/>
        </w:rPr>
        <w:t>Engenharia genética</w:t>
      </w:r>
    </w:p>
    <w:p w14:paraId="236B42E9" w14:textId="77777777" w:rsidR="001510A1" w:rsidRPr="00BF6E21" w:rsidRDefault="001510A1">
      <w:pPr>
        <w:pBdr>
          <w:top w:val="nil"/>
          <w:left w:val="nil"/>
          <w:bottom w:val="nil"/>
          <w:right w:val="nil"/>
          <w:between w:val="nil"/>
        </w:pBdr>
        <w:spacing w:after="0"/>
        <w:ind w:firstLine="720"/>
        <w:jc w:val="both"/>
        <w:rPr>
          <w:rFonts w:asciiTheme="minorHAnsi" w:eastAsia="Calibri" w:hAnsiTheme="minorHAnsi" w:cstheme="minorHAnsi"/>
          <w:color w:val="000000"/>
          <w:sz w:val="24"/>
          <w:szCs w:val="24"/>
        </w:rPr>
      </w:pPr>
    </w:p>
    <w:p w14:paraId="64F2AAED" w14:textId="77777777" w:rsidR="001510A1" w:rsidRPr="00BF6E21" w:rsidRDefault="007370F0">
      <w:pPr>
        <w:pBdr>
          <w:top w:val="nil"/>
          <w:left w:val="nil"/>
          <w:bottom w:val="nil"/>
          <w:right w:val="nil"/>
          <w:between w:val="nil"/>
        </w:pBdr>
        <w:spacing w:after="0"/>
        <w:ind w:firstLine="720"/>
        <w:jc w:val="both"/>
        <w:rPr>
          <w:rFonts w:asciiTheme="minorHAnsi" w:eastAsia="Calibri" w:hAnsiTheme="minorHAnsi" w:cstheme="minorHAnsi"/>
          <w:color w:val="000000"/>
          <w:sz w:val="24"/>
          <w:szCs w:val="24"/>
        </w:rPr>
      </w:pPr>
      <w:r w:rsidRPr="00BF6E21">
        <w:rPr>
          <w:rFonts w:asciiTheme="minorHAnsi" w:eastAsia="Calibri" w:hAnsiTheme="minorHAnsi" w:cstheme="minorHAnsi"/>
          <w:color w:val="000000"/>
          <w:sz w:val="24"/>
          <w:szCs w:val="24"/>
        </w:rPr>
        <w:t xml:space="preserve">É um conjunto de técnicas que possibilitam a manipulação do material genético dos organismos, por meio </w:t>
      </w:r>
      <w:r w:rsidRPr="00BF6E21">
        <w:rPr>
          <w:rFonts w:asciiTheme="minorHAnsi" w:eastAsia="Calibri" w:hAnsiTheme="minorHAnsi" w:cstheme="minorHAnsi"/>
          <w:sz w:val="24"/>
          <w:szCs w:val="24"/>
        </w:rPr>
        <w:t>da</w:t>
      </w:r>
      <w:r w:rsidRPr="00BF6E21">
        <w:rPr>
          <w:rFonts w:asciiTheme="minorHAnsi" w:eastAsia="Calibri" w:hAnsiTheme="minorHAnsi" w:cstheme="minorHAnsi"/>
          <w:color w:val="000000"/>
          <w:sz w:val="24"/>
          <w:szCs w:val="24"/>
        </w:rPr>
        <w:t xml:space="preserve"> inoculação de novos genes, alterando suas características originais. Ela </w:t>
      </w:r>
      <w:r w:rsidRPr="00BF6E21">
        <w:rPr>
          <w:rFonts w:asciiTheme="minorHAnsi" w:eastAsia="Calibri" w:hAnsiTheme="minorHAnsi" w:cstheme="minorHAnsi"/>
          <w:sz w:val="24"/>
          <w:szCs w:val="24"/>
        </w:rPr>
        <w:t>engloba</w:t>
      </w:r>
      <w:r w:rsidRPr="00BF6E21">
        <w:rPr>
          <w:rFonts w:asciiTheme="minorHAnsi" w:eastAsia="Calibri" w:hAnsiTheme="minorHAnsi" w:cstheme="minorHAnsi"/>
          <w:color w:val="000000"/>
          <w:sz w:val="24"/>
          <w:szCs w:val="24"/>
        </w:rPr>
        <w:t xml:space="preserve"> todas as técnicas de manipulação do DNA, desde a clonagem até a produção de organismos </w:t>
      </w:r>
      <w:r w:rsidRPr="00BF6E21">
        <w:rPr>
          <w:rFonts w:asciiTheme="minorHAnsi" w:eastAsia="Calibri" w:hAnsiTheme="minorHAnsi" w:cstheme="minorHAnsi"/>
          <w:sz w:val="24"/>
          <w:szCs w:val="24"/>
        </w:rPr>
        <w:t>geneticamente</w:t>
      </w:r>
      <w:r w:rsidRPr="00BF6E21">
        <w:rPr>
          <w:rFonts w:asciiTheme="minorHAnsi" w:eastAsia="Calibri" w:hAnsiTheme="minorHAnsi" w:cstheme="minorHAnsi"/>
          <w:color w:val="000000"/>
          <w:sz w:val="24"/>
          <w:szCs w:val="24"/>
        </w:rPr>
        <w:t xml:space="preserve"> modificados, para fins médicos ou industriais.</w:t>
      </w:r>
    </w:p>
    <w:p w14:paraId="4C942E79" w14:textId="77777777" w:rsidR="001510A1" w:rsidRPr="00BF6E21" w:rsidRDefault="007370F0">
      <w:pPr>
        <w:pBdr>
          <w:top w:val="nil"/>
          <w:left w:val="nil"/>
          <w:bottom w:val="nil"/>
          <w:right w:val="nil"/>
          <w:between w:val="nil"/>
        </w:pBdr>
        <w:spacing w:after="0"/>
        <w:ind w:firstLine="720"/>
        <w:jc w:val="both"/>
        <w:rPr>
          <w:rFonts w:asciiTheme="minorHAnsi" w:eastAsia="Calibri" w:hAnsiTheme="minorHAnsi" w:cstheme="minorHAnsi"/>
          <w:color w:val="000000"/>
          <w:sz w:val="24"/>
          <w:szCs w:val="24"/>
        </w:rPr>
      </w:pPr>
      <w:r w:rsidRPr="00BF6E21">
        <w:rPr>
          <w:rFonts w:asciiTheme="minorHAnsi" w:eastAsia="Calibri" w:hAnsiTheme="minorHAnsi" w:cstheme="minorHAnsi"/>
          <w:color w:val="000000"/>
          <w:sz w:val="24"/>
          <w:szCs w:val="24"/>
        </w:rPr>
        <w:t xml:space="preserve">Os genes são o foco central da genética. Técnicas para obtenção, amplificação e manipulação de fragmentos de DNA são tecnologias do DNA sempre muito estudadas. A engenharia genética, por sua vez, corresponde à aplicação da tecnologia do DNA a problemas/situações específicas. </w:t>
      </w:r>
    </w:p>
    <w:p w14:paraId="6BC7B2C5" w14:textId="77777777" w:rsidR="001510A1" w:rsidRPr="00BF6E21" w:rsidRDefault="007370F0">
      <w:pPr>
        <w:pBdr>
          <w:top w:val="nil"/>
          <w:left w:val="nil"/>
          <w:bottom w:val="nil"/>
          <w:right w:val="nil"/>
          <w:between w:val="nil"/>
        </w:pBdr>
        <w:spacing w:after="0"/>
        <w:ind w:firstLine="720"/>
        <w:jc w:val="both"/>
        <w:rPr>
          <w:rFonts w:asciiTheme="minorHAnsi" w:eastAsia="Calibri" w:hAnsiTheme="minorHAnsi" w:cstheme="minorHAnsi"/>
          <w:color w:val="C00000"/>
          <w:sz w:val="24"/>
          <w:szCs w:val="24"/>
        </w:rPr>
      </w:pPr>
      <w:r w:rsidRPr="00BF6E21">
        <w:rPr>
          <w:rFonts w:asciiTheme="minorHAnsi" w:eastAsia="Calibri" w:hAnsiTheme="minorHAnsi" w:cstheme="minorHAnsi"/>
          <w:color w:val="000000"/>
          <w:sz w:val="24"/>
          <w:szCs w:val="24"/>
        </w:rPr>
        <w:t>A engenharia genétic</w:t>
      </w:r>
      <w:r w:rsidRPr="00BF6E21">
        <w:rPr>
          <w:rFonts w:asciiTheme="minorHAnsi" w:eastAsia="Calibri" w:hAnsiTheme="minorHAnsi" w:cstheme="minorHAnsi"/>
          <w:sz w:val="24"/>
          <w:szCs w:val="24"/>
        </w:rPr>
        <w:t xml:space="preserve">a </w:t>
      </w:r>
      <w:r w:rsidRPr="00BF6E21">
        <w:rPr>
          <w:rFonts w:asciiTheme="minorHAnsi" w:eastAsia="Calibri" w:hAnsiTheme="minorHAnsi" w:cstheme="minorHAnsi"/>
          <w:color w:val="000000"/>
          <w:sz w:val="24"/>
          <w:szCs w:val="24"/>
        </w:rPr>
        <w:t xml:space="preserve">possibilita gerar organismos transgênicos, mapear genes nos cromossomos, identificar pessoas com base na análise do DNA, dentre outros. Uma das </w:t>
      </w:r>
      <w:r w:rsidRPr="00BF6E21">
        <w:rPr>
          <w:rFonts w:asciiTheme="minorHAnsi" w:eastAsia="Calibri" w:hAnsiTheme="minorHAnsi" w:cstheme="minorHAnsi"/>
          <w:sz w:val="24"/>
          <w:szCs w:val="24"/>
        </w:rPr>
        <w:t>principais</w:t>
      </w:r>
      <w:r w:rsidRPr="00BF6E21">
        <w:rPr>
          <w:rFonts w:asciiTheme="minorHAnsi" w:eastAsia="Calibri" w:hAnsiTheme="minorHAnsi" w:cstheme="minorHAnsi"/>
          <w:color w:val="000000"/>
          <w:sz w:val="24"/>
          <w:szCs w:val="24"/>
        </w:rPr>
        <w:t xml:space="preserve"> contribuições </w:t>
      </w:r>
      <w:r w:rsidRPr="00BF6E21">
        <w:rPr>
          <w:rFonts w:asciiTheme="minorHAnsi" w:eastAsia="Calibri" w:hAnsiTheme="minorHAnsi" w:cstheme="minorHAnsi"/>
          <w:sz w:val="24"/>
          <w:szCs w:val="24"/>
        </w:rPr>
        <w:t>se dá</w:t>
      </w:r>
      <w:r w:rsidRPr="00BF6E21">
        <w:rPr>
          <w:rFonts w:asciiTheme="minorHAnsi" w:eastAsia="Calibri" w:hAnsiTheme="minorHAnsi" w:cstheme="minorHAnsi"/>
          <w:color w:val="000000"/>
          <w:sz w:val="24"/>
          <w:szCs w:val="24"/>
        </w:rPr>
        <w:t xml:space="preserve"> no caso da terapia gênica e aconselhamento genético (estudos e pesquisas a partir das células-tronco). Através dela também foram desenvolvidas técnicas utilizadas para diagnosticar doenças, como por exemplo a Covid-19.</w:t>
      </w:r>
    </w:p>
    <w:p w14:paraId="67220F19" w14:textId="77777777" w:rsidR="001510A1" w:rsidRPr="00BF6E21" w:rsidRDefault="001510A1">
      <w:pPr>
        <w:pBdr>
          <w:top w:val="nil"/>
          <w:left w:val="nil"/>
          <w:bottom w:val="nil"/>
          <w:right w:val="nil"/>
          <w:between w:val="nil"/>
        </w:pBdr>
        <w:tabs>
          <w:tab w:val="left" w:pos="8745"/>
        </w:tabs>
        <w:spacing w:after="0"/>
        <w:ind w:left="708" w:firstLine="12"/>
        <w:jc w:val="both"/>
        <w:rPr>
          <w:rFonts w:asciiTheme="minorHAnsi" w:eastAsia="Calibri" w:hAnsiTheme="minorHAnsi" w:cstheme="minorHAnsi"/>
          <w:color w:val="000000"/>
          <w:sz w:val="24"/>
          <w:szCs w:val="24"/>
        </w:rPr>
      </w:pPr>
    </w:p>
    <w:p w14:paraId="20AA22B4" w14:textId="77777777" w:rsidR="001510A1" w:rsidRPr="00BF6E21" w:rsidRDefault="007370F0">
      <w:pPr>
        <w:keepNext/>
        <w:keepLines/>
        <w:spacing w:after="0"/>
        <w:ind w:left="709"/>
        <w:jc w:val="both"/>
        <w:rPr>
          <w:rFonts w:asciiTheme="minorHAnsi" w:eastAsia="Calibri" w:hAnsiTheme="minorHAnsi" w:cstheme="minorHAnsi"/>
          <w:b/>
          <w:color w:val="000000"/>
          <w:sz w:val="28"/>
          <w:szCs w:val="28"/>
        </w:rPr>
      </w:pPr>
      <w:r w:rsidRPr="00BF6E21">
        <w:rPr>
          <w:rFonts w:asciiTheme="minorHAnsi" w:eastAsia="Calibri" w:hAnsiTheme="minorHAnsi" w:cstheme="minorHAnsi"/>
          <w:b/>
          <w:color w:val="CC0000"/>
          <w:sz w:val="28"/>
          <w:szCs w:val="28"/>
        </w:rPr>
        <w:t xml:space="preserve">3ª Etapa: </w:t>
      </w:r>
      <w:r w:rsidRPr="00BF6E21">
        <w:rPr>
          <w:rFonts w:asciiTheme="minorHAnsi" w:eastAsia="Calibri" w:hAnsiTheme="minorHAnsi" w:cstheme="minorHAnsi"/>
          <w:b/>
          <w:sz w:val="28"/>
          <w:szCs w:val="28"/>
        </w:rPr>
        <w:t xml:space="preserve">Moldando o DNA </w:t>
      </w:r>
    </w:p>
    <w:p w14:paraId="3A020718" w14:textId="77777777" w:rsidR="001510A1" w:rsidRPr="00BF6E21" w:rsidRDefault="001510A1">
      <w:pPr>
        <w:keepNext/>
        <w:keepLines/>
        <w:spacing w:after="0"/>
        <w:jc w:val="both"/>
        <w:rPr>
          <w:rFonts w:asciiTheme="minorHAnsi" w:eastAsia="Calibri" w:hAnsiTheme="minorHAnsi" w:cstheme="minorHAnsi"/>
          <w:color w:val="323E4F"/>
          <w:sz w:val="28"/>
          <w:szCs w:val="28"/>
        </w:rPr>
      </w:pPr>
    </w:p>
    <w:p w14:paraId="7AD6E3EE" w14:textId="660BAF52" w:rsidR="001510A1" w:rsidRPr="00BF6E21" w:rsidRDefault="007370F0">
      <w:pPr>
        <w:pBdr>
          <w:top w:val="nil"/>
          <w:left w:val="nil"/>
          <w:bottom w:val="nil"/>
          <w:right w:val="nil"/>
          <w:between w:val="nil"/>
        </w:pBdr>
        <w:spacing w:after="0"/>
        <w:ind w:firstLine="708"/>
        <w:jc w:val="both"/>
        <w:rPr>
          <w:rFonts w:asciiTheme="minorHAnsi" w:eastAsia="Calibri" w:hAnsiTheme="minorHAnsi" w:cstheme="minorHAnsi"/>
          <w:color w:val="000000"/>
          <w:sz w:val="24"/>
          <w:szCs w:val="24"/>
        </w:rPr>
      </w:pPr>
      <w:r w:rsidRPr="00BF6E21">
        <w:rPr>
          <w:rFonts w:asciiTheme="minorHAnsi" w:eastAsia="Calibri" w:hAnsiTheme="minorHAnsi" w:cstheme="minorHAnsi"/>
          <w:color w:val="000000"/>
          <w:sz w:val="24"/>
          <w:szCs w:val="24"/>
        </w:rPr>
        <w:t xml:space="preserve">Nesta etapa sugiro a gravação de um </w:t>
      </w:r>
      <w:r w:rsidRPr="00BF6E21">
        <w:rPr>
          <w:rFonts w:asciiTheme="minorHAnsi" w:eastAsia="Calibri" w:hAnsiTheme="minorHAnsi" w:cstheme="minorHAnsi"/>
          <w:i/>
          <w:color w:val="000000"/>
          <w:sz w:val="24"/>
          <w:szCs w:val="24"/>
        </w:rPr>
        <w:t>Podcast</w:t>
      </w:r>
      <w:r w:rsidRPr="00BF6E21">
        <w:rPr>
          <w:rFonts w:asciiTheme="minorHAnsi" w:eastAsia="Calibri" w:hAnsiTheme="minorHAnsi" w:cstheme="minorHAnsi"/>
          <w:color w:val="000000"/>
          <w:sz w:val="24"/>
          <w:szCs w:val="24"/>
        </w:rPr>
        <w:t xml:space="preserve"> com o conteúdo do texto abaixo, que traz informações sobre a manipulação do DNA e detalhes sobre a tecnologia do DNA recombinante, necessários para a próxima etapa. Compartilhe o podcast e a imagem abaixo com os alunos, através da plataforma </w:t>
      </w:r>
      <w:r w:rsidR="00E668ED">
        <w:rPr>
          <w:rFonts w:asciiTheme="minorHAnsi" w:eastAsia="Calibri" w:hAnsiTheme="minorHAnsi" w:cstheme="minorHAnsi"/>
          <w:color w:val="000000"/>
          <w:sz w:val="24"/>
          <w:szCs w:val="24"/>
        </w:rPr>
        <w:t>G</w:t>
      </w:r>
      <w:r w:rsidRPr="00BF6E21">
        <w:rPr>
          <w:rFonts w:asciiTheme="minorHAnsi" w:eastAsia="Calibri" w:hAnsiTheme="minorHAnsi" w:cstheme="minorHAnsi"/>
          <w:color w:val="000000"/>
          <w:sz w:val="24"/>
          <w:szCs w:val="24"/>
        </w:rPr>
        <w:t xml:space="preserve">oogle Classroom.  </w:t>
      </w:r>
    </w:p>
    <w:p w14:paraId="20F314DA" w14:textId="77777777" w:rsidR="001510A1" w:rsidRPr="00BF6E21" w:rsidRDefault="001510A1">
      <w:pPr>
        <w:pBdr>
          <w:top w:val="nil"/>
          <w:left w:val="nil"/>
          <w:bottom w:val="nil"/>
          <w:right w:val="nil"/>
          <w:between w:val="nil"/>
        </w:pBdr>
        <w:spacing w:after="0"/>
        <w:ind w:firstLine="708"/>
        <w:jc w:val="both"/>
        <w:rPr>
          <w:rFonts w:asciiTheme="minorHAnsi" w:eastAsia="Calibri" w:hAnsiTheme="minorHAnsi" w:cstheme="minorHAnsi"/>
          <w:color w:val="000000"/>
          <w:sz w:val="24"/>
          <w:szCs w:val="24"/>
        </w:rPr>
      </w:pPr>
    </w:p>
    <w:p w14:paraId="2873BE8C" w14:textId="77777777" w:rsidR="001510A1" w:rsidRPr="00BF6E21" w:rsidRDefault="007370F0">
      <w:pPr>
        <w:pBdr>
          <w:top w:val="nil"/>
          <w:left w:val="nil"/>
          <w:bottom w:val="nil"/>
          <w:right w:val="nil"/>
          <w:between w:val="nil"/>
        </w:pBdr>
        <w:spacing w:after="0"/>
        <w:ind w:firstLine="708"/>
        <w:jc w:val="both"/>
        <w:rPr>
          <w:rFonts w:asciiTheme="minorHAnsi" w:eastAsia="Calibri" w:hAnsiTheme="minorHAnsi" w:cstheme="minorHAnsi"/>
          <w:color w:val="000000"/>
          <w:sz w:val="24"/>
          <w:szCs w:val="24"/>
        </w:rPr>
      </w:pPr>
      <w:r w:rsidRPr="00BF6E21">
        <w:rPr>
          <w:rFonts w:asciiTheme="minorHAnsi" w:eastAsia="Calibri" w:hAnsiTheme="minorHAnsi" w:cstheme="minorHAnsi"/>
          <w:sz w:val="24"/>
          <w:szCs w:val="24"/>
        </w:rPr>
        <w:t>Manipulação</w:t>
      </w:r>
      <w:r w:rsidRPr="00BF6E21">
        <w:rPr>
          <w:rFonts w:asciiTheme="minorHAnsi" w:eastAsia="Calibri" w:hAnsiTheme="minorHAnsi" w:cstheme="minorHAnsi"/>
          <w:color w:val="000000"/>
          <w:sz w:val="24"/>
          <w:szCs w:val="24"/>
        </w:rPr>
        <w:t xml:space="preserve"> do DNA</w:t>
      </w:r>
    </w:p>
    <w:p w14:paraId="7B61C20B" w14:textId="77777777" w:rsidR="001510A1" w:rsidRPr="00BF6E21" w:rsidRDefault="001510A1">
      <w:pPr>
        <w:pBdr>
          <w:top w:val="nil"/>
          <w:left w:val="nil"/>
          <w:bottom w:val="nil"/>
          <w:right w:val="nil"/>
          <w:between w:val="nil"/>
        </w:pBdr>
        <w:spacing w:after="0"/>
        <w:ind w:firstLine="708"/>
        <w:jc w:val="both"/>
        <w:rPr>
          <w:rFonts w:asciiTheme="minorHAnsi" w:eastAsia="Calibri" w:hAnsiTheme="minorHAnsi" w:cstheme="minorHAnsi"/>
          <w:color w:val="000000"/>
          <w:sz w:val="24"/>
          <w:szCs w:val="24"/>
        </w:rPr>
      </w:pPr>
    </w:p>
    <w:p w14:paraId="705E213F" w14:textId="2CD42FA3" w:rsidR="001510A1" w:rsidRPr="00BF6E21" w:rsidRDefault="007370F0">
      <w:pPr>
        <w:pBdr>
          <w:top w:val="nil"/>
          <w:left w:val="nil"/>
          <w:bottom w:val="nil"/>
          <w:right w:val="nil"/>
          <w:between w:val="nil"/>
        </w:pBdr>
        <w:spacing w:after="0"/>
        <w:ind w:firstLine="708"/>
        <w:jc w:val="both"/>
        <w:rPr>
          <w:rFonts w:asciiTheme="minorHAnsi" w:eastAsia="Calibri" w:hAnsiTheme="minorHAnsi" w:cstheme="minorHAnsi"/>
          <w:color w:val="000000"/>
          <w:sz w:val="24"/>
          <w:szCs w:val="24"/>
        </w:rPr>
      </w:pPr>
      <w:r w:rsidRPr="00BF6E21">
        <w:rPr>
          <w:rFonts w:asciiTheme="minorHAnsi" w:eastAsia="Calibri" w:hAnsiTheme="minorHAnsi" w:cstheme="minorHAnsi"/>
          <w:color w:val="000000"/>
          <w:sz w:val="24"/>
          <w:szCs w:val="24"/>
        </w:rPr>
        <w:t>A partir da década de 1970, com a elucidação e o descobrimento do código genético, o DNA passou a ser amplamente manipulado. O projeto Genoma humano foi finalizado em 2003 e, desde então, muitos resultados já foram obtidos</w:t>
      </w:r>
      <w:r w:rsidRPr="00BF6E21">
        <w:rPr>
          <w:rFonts w:asciiTheme="minorHAnsi" w:eastAsia="Calibri" w:hAnsiTheme="minorHAnsi" w:cstheme="minorHAnsi"/>
          <w:sz w:val="24"/>
          <w:szCs w:val="24"/>
        </w:rPr>
        <w:t>.</w:t>
      </w:r>
    </w:p>
    <w:p w14:paraId="662E5476" w14:textId="77777777" w:rsidR="001510A1" w:rsidRPr="00BF6E21" w:rsidRDefault="007370F0">
      <w:pPr>
        <w:pBdr>
          <w:top w:val="nil"/>
          <w:left w:val="nil"/>
          <w:bottom w:val="nil"/>
          <w:right w:val="nil"/>
          <w:between w:val="nil"/>
        </w:pBdr>
        <w:spacing w:after="0"/>
        <w:ind w:firstLine="708"/>
        <w:jc w:val="both"/>
        <w:rPr>
          <w:rFonts w:asciiTheme="minorHAnsi" w:eastAsia="Calibri" w:hAnsiTheme="minorHAnsi" w:cstheme="minorHAnsi"/>
          <w:color w:val="000000"/>
          <w:sz w:val="24"/>
          <w:szCs w:val="24"/>
        </w:rPr>
      </w:pPr>
      <w:r w:rsidRPr="00BF6E21">
        <w:rPr>
          <w:rFonts w:asciiTheme="minorHAnsi" w:eastAsia="Calibri" w:hAnsiTheme="minorHAnsi" w:cstheme="minorHAnsi"/>
          <w:color w:val="000000"/>
          <w:sz w:val="24"/>
          <w:szCs w:val="24"/>
        </w:rPr>
        <w:t xml:space="preserve">Há séculos a humanidade procurava melhorar geneticamente plantas e animais, visando </w:t>
      </w:r>
      <w:r w:rsidRPr="00BF6E21">
        <w:rPr>
          <w:rFonts w:asciiTheme="minorHAnsi" w:eastAsia="Calibri" w:hAnsiTheme="minorHAnsi" w:cstheme="minorHAnsi"/>
          <w:sz w:val="24"/>
          <w:szCs w:val="24"/>
        </w:rPr>
        <w:t>a</w:t>
      </w:r>
      <w:r w:rsidRPr="00BF6E21">
        <w:rPr>
          <w:rFonts w:asciiTheme="minorHAnsi" w:eastAsia="Calibri" w:hAnsiTheme="minorHAnsi" w:cstheme="minorHAnsi"/>
          <w:color w:val="000000"/>
          <w:sz w:val="24"/>
          <w:szCs w:val="24"/>
        </w:rPr>
        <w:t xml:space="preserve"> qualidade de seus produtos. A manipulação do DNA é um fato que vem ocorrendo há muito tempo, desde a época em que se </w:t>
      </w:r>
      <w:r w:rsidRPr="00BF6E21">
        <w:rPr>
          <w:rFonts w:asciiTheme="minorHAnsi" w:eastAsia="Calibri" w:hAnsiTheme="minorHAnsi" w:cstheme="minorHAnsi"/>
          <w:sz w:val="24"/>
          <w:szCs w:val="24"/>
        </w:rPr>
        <w:t>realizaram</w:t>
      </w:r>
      <w:r w:rsidRPr="00BF6E21">
        <w:rPr>
          <w:rFonts w:asciiTheme="minorHAnsi" w:eastAsia="Calibri" w:hAnsiTheme="minorHAnsi" w:cstheme="minorHAnsi"/>
          <w:color w:val="000000"/>
          <w:sz w:val="24"/>
          <w:szCs w:val="24"/>
        </w:rPr>
        <w:t xml:space="preserve"> experimentos rudimentares na área da genética. A manipulação do DNA </w:t>
      </w:r>
      <w:r w:rsidRPr="00BF6E21">
        <w:rPr>
          <w:rFonts w:asciiTheme="minorHAnsi" w:eastAsia="Calibri" w:hAnsiTheme="minorHAnsi" w:cstheme="minorHAnsi"/>
          <w:color w:val="000000"/>
          <w:sz w:val="24"/>
          <w:szCs w:val="24"/>
        </w:rPr>
        <w:lastRenderedPageBreak/>
        <w:t xml:space="preserve">propiciou a recombinação de genes, alterando-os, trocando-os ou adicionando genes de diferentes origens a novas formas de vida. </w:t>
      </w:r>
    </w:p>
    <w:p w14:paraId="1A6B2656" w14:textId="77777777" w:rsidR="001510A1" w:rsidRPr="00BF6E21" w:rsidRDefault="007370F0">
      <w:pPr>
        <w:pBdr>
          <w:top w:val="nil"/>
          <w:left w:val="nil"/>
          <w:bottom w:val="nil"/>
          <w:right w:val="nil"/>
          <w:between w:val="nil"/>
        </w:pBdr>
        <w:spacing w:after="0"/>
        <w:ind w:firstLine="708"/>
        <w:jc w:val="both"/>
        <w:rPr>
          <w:rFonts w:asciiTheme="minorHAnsi" w:eastAsia="Calibri" w:hAnsiTheme="minorHAnsi" w:cstheme="minorHAnsi"/>
          <w:color w:val="000000"/>
          <w:sz w:val="24"/>
          <w:szCs w:val="24"/>
        </w:rPr>
      </w:pPr>
      <w:r w:rsidRPr="00BF6E21">
        <w:rPr>
          <w:rFonts w:asciiTheme="minorHAnsi" w:eastAsia="Calibri" w:hAnsiTheme="minorHAnsi" w:cstheme="minorHAnsi"/>
          <w:color w:val="000000"/>
          <w:sz w:val="24"/>
          <w:szCs w:val="24"/>
        </w:rPr>
        <w:t xml:space="preserve">As várias possibilidade de manipulação genética tornaram-se motivo de preocupação da sociedade, especialmente dos governantes, pois as espécies podem ser modificadas de modo irreversível, repercutindo em mudanças no meio ambiente e problemas de saúde à população. Um das técnicas mais utilizadas na </w:t>
      </w:r>
      <w:r w:rsidRPr="00BF6E21">
        <w:rPr>
          <w:rFonts w:asciiTheme="minorHAnsi" w:eastAsia="Calibri" w:hAnsiTheme="minorHAnsi" w:cstheme="minorHAnsi"/>
          <w:sz w:val="24"/>
          <w:szCs w:val="24"/>
        </w:rPr>
        <w:t>manipulação</w:t>
      </w:r>
      <w:r w:rsidRPr="00BF6E21">
        <w:rPr>
          <w:rFonts w:asciiTheme="minorHAnsi" w:eastAsia="Calibri" w:hAnsiTheme="minorHAnsi" w:cstheme="minorHAnsi"/>
          <w:color w:val="000000"/>
          <w:sz w:val="24"/>
          <w:szCs w:val="24"/>
        </w:rPr>
        <w:t xml:space="preserve"> do DNA é o desenvolvimento de DNAs híbridos, formados pela união de segmentos de DNAs de fontes biologicamente distintas, obtidos por </w:t>
      </w:r>
      <w:r w:rsidRPr="00BF6E21">
        <w:rPr>
          <w:rFonts w:asciiTheme="minorHAnsi" w:eastAsia="Calibri" w:hAnsiTheme="minorHAnsi" w:cstheme="minorHAnsi"/>
          <w:sz w:val="24"/>
          <w:szCs w:val="24"/>
        </w:rPr>
        <w:t>meio</w:t>
      </w:r>
      <w:r w:rsidRPr="00BF6E21">
        <w:rPr>
          <w:rFonts w:asciiTheme="minorHAnsi" w:eastAsia="Calibri" w:hAnsiTheme="minorHAnsi" w:cstheme="minorHAnsi"/>
          <w:color w:val="000000"/>
          <w:sz w:val="24"/>
          <w:szCs w:val="24"/>
        </w:rPr>
        <w:t xml:space="preserve"> de uma enzima de restrição, que literalmente corta os DNAs nos pontos desejados. Então, os segmentos são unidos por meio da enzima DNA ligase, produzindo uma molécula híbrida ou um DNA recombinante. Por isso, a técnica de manipulação do DNA é conhecida </w:t>
      </w:r>
      <w:r w:rsidRPr="00BF6E21">
        <w:rPr>
          <w:rFonts w:asciiTheme="minorHAnsi" w:eastAsia="Calibri" w:hAnsiTheme="minorHAnsi" w:cstheme="minorHAnsi"/>
          <w:sz w:val="24"/>
          <w:szCs w:val="24"/>
        </w:rPr>
        <w:t>também</w:t>
      </w:r>
      <w:r w:rsidRPr="00BF6E21">
        <w:rPr>
          <w:rFonts w:asciiTheme="minorHAnsi" w:eastAsia="Calibri" w:hAnsiTheme="minorHAnsi" w:cstheme="minorHAnsi"/>
          <w:color w:val="000000"/>
          <w:sz w:val="24"/>
          <w:szCs w:val="24"/>
        </w:rPr>
        <w:t xml:space="preserve"> com </w:t>
      </w:r>
      <w:r w:rsidRPr="00BF6E21">
        <w:rPr>
          <w:rFonts w:asciiTheme="minorHAnsi" w:eastAsia="Calibri" w:hAnsiTheme="minorHAnsi" w:cstheme="minorHAnsi"/>
          <w:b/>
          <w:color w:val="000000"/>
          <w:sz w:val="24"/>
          <w:szCs w:val="24"/>
        </w:rPr>
        <w:t>tecnologia do DNA recombinante</w:t>
      </w:r>
      <w:r w:rsidRPr="00BF6E21">
        <w:rPr>
          <w:rFonts w:asciiTheme="minorHAnsi" w:eastAsia="Calibri" w:hAnsiTheme="minorHAnsi" w:cstheme="minorHAnsi"/>
          <w:color w:val="000000"/>
          <w:sz w:val="24"/>
          <w:szCs w:val="24"/>
        </w:rPr>
        <w:t xml:space="preserve">. </w:t>
      </w:r>
    </w:p>
    <w:p w14:paraId="1BAA6133" w14:textId="77777777" w:rsidR="001510A1" w:rsidRPr="00BF6E21" w:rsidRDefault="007370F0">
      <w:pPr>
        <w:pBdr>
          <w:top w:val="nil"/>
          <w:left w:val="nil"/>
          <w:bottom w:val="nil"/>
          <w:right w:val="nil"/>
          <w:between w:val="nil"/>
        </w:pBdr>
        <w:spacing w:after="0"/>
        <w:ind w:firstLine="708"/>
        <w:jc w:val="both"/>
        <w:rPr>
          <w:rFonts w:asciiTheme="minorHAnsi" w:eastAsia="Calibri" w:hAnsiTheme="minorHAnsi" w:cstheme="minorHAnsi"/>
          <w:color w:val="000000"/>
          <w:sz w:val="24"/>
          <w:szCs w:val="24"/>
        </w:rPr>
      </w:pPr>
      <w:r w:rsidRPr="00BF6E21">
        <w:rPr>
          <w:rFonts w:asciiTheme="minorHAnsi" w:eastAsia="Calibri" w:hAnsiTheme="minorHAnsi" w:cstheme="minorHAnsi"/>
          <w:color w:val="000000"/>
          <w:sz w:val="24"/>
          <w:szCs w:val="24"/>
        </w:rPr>
        <w:t xml:space="preserve">Para injetar o segmento de DNA de interesse no organismo é preciso um vetor, isto é, uma molécula que </w:t>
      </w:r>
      <w:r w:rsidRPr="00BF6E21">
        <w:rPr>
          <w:rFonts w:asciiTheme="minorHAnsi" w:eastAsia="Calibri" w:hAnsiTheme="minorHAnsi" w:cstheme="minorHAnsi"/>
          <w:sz w:val="24"/>
          <w:szCs w:val="24"/>
        </w:rPr>
        <w:t>transporta</w:t>
      </w:r>
      <w:r w:rsidRPr="00BF6E21">
        <w:rPr>
          <w:rFonts w:asciiTheme="minorHAnsi" w:eastAsia="Calibri" w:hAnsiTheme="minorHAnsi" w:cstheme="minorHAnsi"/>
          <w:color w:val="000000"/>
          <w:sz w:val="24"/>
          <w:szCs w:val="24"/>
        </w:rPr>
        <w:t xml:space="preserve"> o fragmento de DNA até a célula onde ele será inserido. Normalmente, os vetores são moléculas de DNA de bactérias ou vírus, unidas ao segmento de DNA de interesse. Os principais vetores utilizados são </w:t>
      </w:r>
      <w:r w:rsidRPr="00BF6E21">
        <w:rPr>
          <w:rFonts w:asciiTheme="minorHAnsi" w:eastAsia="Calibri" w:hAnsiTheme="minorHAnsi" w:cstheme="minorHAnsi"/>
          <w:sz w:val="24"/>
          <w:szCs w:val="24"/>
        </w:rPr>
        <w:t>os</w:t>
      </w:r>
      <w:r w:rsidRPr="00BF6E21">
        <w:rPr>
          <w:rFonts w:asciiTheme="minorHAnsi" w:eastAsia="Calibri" w:hAnsiTheme="minorHAnsi" w:cstheme="minorHAnsi"/>
          <w:color w:val="000000"/>
          <w:sz w:val="24"/>
          <w:szCs w:val="24"/>
        </w:rPr>
        <w:t xml:space="preserve"> </w:t>
      </w:r>
      <w:r w:rsidRPr="00BF6E21">
        <w:rPr>
          <w:rFonts w:asciiTheme="minorHAnsi" w:eastAsia="Calibri" w:hAnsiTheme="minorHAnsi" w:cstheme="minorHAnsi"/>
          <w:sz w:val="24"/>
          <w:szCs w:val="24"/>
        </w:rPr>
        <w:t>vírus</w:t>
      </w:r>
      <w:r w:rsidRPr="00BF6E21">
        <w:rPr>
          <w:rFonts w:asciiTheme="minorHAnsi" w:eastAsia="Calibri" w:hAnsiTheme="minorHAnsi" w:cstheme="minorHAnsi"/>
          <w:color w:val="000000"/>
          <w:sz w:val="24"/>
          <w:szCs w:val="24"/>
        </w:rPr>
        <w:t xml:space="preserve"> de animais e o plasmídeo de bactérias. Plasmídeos são pequenos pedaços do DNA presentes nas células bacterianas, facilmente reintroduzidos nela, os quais</w:t>
      </w:r>
      <w:r w:rsidRPr="00BF6E21">
        <w:rPr>
          <w:rFonts w:asciiTheme="minorHAnsi" w:eastAsia="Calibri" w:hAnsiTheme="minorHAnsi" w:cstheme="minorHAnsi"/>
          <w:sz w:val="24"/>
          <w:szCs w:val="24"/>
        </w:rPr>
        <w:t xml:space="preserve"> </w:t>
      </w:r>
      <w:r w:rsidRPr="00BF6E21">
        <w:rPr>
          <w:rFonts w:asciiTheme="minorHAnsi" w:eastAsia="Calibri" w:hAnsiTheme="minorHAnsi" w:cstheme="minorHAnsi"/>
          <w:color w:val="000000"/>
          <w:sz w:val="24"/>
          <w:szCs w:val="24"/>
        </w:rPr>
        <w:t xml:space="preserve">se replicam autonomamente. </w:t>
      </w:r>
    </w:p>
    <w:p w14:paraId="725F9E97" w14:textId="77777777" w:rsidR="001510A1" w:rsidRPr="00BF6E21" w:rsidRDefault="001510A1">
      <w:pPr>
        <w:pBdr>
          <w:top w:val="nil"/>
          <w:left w:val="nil"/>
          <w:bottom w:val="nil"/>
          <w:right w:val="nil"/>
          <w:between w:val="nil"/>
        </w:pBdr>
        <w:spacing w:after="0"/>
        <w:ind w:firstLine="708"/>
        <w:jc w:val="both"/>
        <w:rPr>
          <w:rFonts w:asciiTheme="minorHAnsi" w:eastAsia="Calibri" w:hAnsiTheme="minorHAnsi" w:cstheme="minorHAnsi"/>
          <w:color w:val="000000"/>
          <w:sz w:val="24"/>
          <w:szCs w:val="24"/>
        </w:rPr>
      </w:pPr>
    </w:p>
    <w:p w14:paraId="5954087B" w14:textId="77777777" w:rsidR="001510A1" w:rsidRPr="00BF6E21" w:rsidRDefault="007370F0">
      <w:pPr>
        <w:pBdr>
          <w:top w:val="nil"/>
          <w:left w:val="nil"/>
          <w:bottom w:val="nil"/>
          <w:right w:val="nil"/>
          <w:between w:val="nil"/>
        </w:pBdr>
        <w:spacing w:after="0"/>
        <w:jc w:val="center"/>
        <w:rPr>
          <w:rFonts w:asciiTheme="minorHAnsi" w:eastAsia="Calibri" w:hAnsiTheme="minorHAnsi" w:cstheme="minorHAnsi"/>
          <w:color w:val="000000"/>
          <w:sz w:val="24"/>
          <w:szCs w:val="24"/>
        </w:rPr>
      </w:pPr>
      <w:r w:rsidRPr="00BF6E21">
        <w:rPr>
          <w:rFonts w:asciiTheme="minorHAnsi" w:eastAsia="Calibri" w:hAnsiTheme="minorHAnsi" w:cstheme="minorHAnsi"/>
          <w:noProof/>
          <w:color w:val="000000"/>
          <w:sz w:val="24"/>
          <w:szCs w:val="24"/>
        </w:rPr>
        <w:drawing>
          <wp:inline distT="0" distB="0" distL="0" distR="0" wp14:anchorId="579D0FF6" wp14:editId="3F7A2D94">
            <wp:extent cx="4126222" cy="3884050"/>
            <wp:effectExtent l="0" t="0" r="0" b="0"/>
            <wp:docPr id="11" name="image5.jpg" descr="Biotecnologia do DNA recombinante"/>
            <wp:cNvGraphicFramePr/>
            <a:graphic xmlns:a="http://schemas.openxmlformats.org/drawingml/2006/main">
              <a:graphicData uri="http://schemas.openxmlformats.org/drawingml/2006/picture">
                <pic:pic xmlns:pic="http://schemas.openxmlformats.org/drawingml/2006/picture">
                  <pic:nvPicPr>
                    <pic:cNvPr id="0" name="image5.jpg" descr="Biotecnologia do DNA recombinante"/>
                    <pic:cNvPicPr preferRelativeResize="0"/>
                  </pic:nvPicPr>
                  <pic:blipFill>
                    <a:blip r:embed="rId28"/>
                    <a:srcRect/>
                    <a:stretch>
                      <a:fillRect/>
                    </a:stretch>
                  </pic:blipFill>
                  <pic:spPr>
                    <a:xfrm>
                      <a:off x="0" y="0"/>
                      <a:ext cx="4126222" cy="3884050"/>
                    </a:xfrm>
                    <a:prstGeom prst="rect">
                      <a:avLst/>
                    </a:prstGeom>
                    <a:ln/>
                  </pic:spPr>
                </pic:pic>
              </a:graphicData>
            </a:graphic>
          </wp:inline>
        </w:drawing>
      </w:r>
    </w:p>
    <w:p w14:paraId="07D639D1" w14:textId="77777777" w:rsidR="001510A1" w:rsidRPr="00BF6E21" w:rsidRDefault="007370F0">
      <w:pPr>
        <w:pBdr>
          <w:top w:val="nil"/>
          <w:left w:val="nil"/>
          <w:bottom w:val="nil"/>
          <w:right w:val="nil"/>
          <w:between w:val="nil"/>
        </w:pBdr>
        <w:spacing w:after="0"/>
        <w:ind w:firstLine="720"/>
        <w:jc w:val="center"/>
        <w:rPr>
          <w:rFonts w:asciiTheme="minorHAnsi" w:eastAsia="Calibri" w:hAnsiTheme="minorHAnsi" w:cstheme="minorHAnsi"/>
          <w:color w:val="000000"/>
          <w:sz w:val="20"/>
          <w:szCs w:val="20"/>
        </w:rPr>
      </w:pPr>
      <w:r w:rsidRPr="00BF6E21">
        <w:rPr>
          <w:rFonts w:asciiTheme="minorHAnsi" w:eastAsia="Calibri" w:hAnsiTheme="minorHAnsi" w:cstheme="minorHAnsi"/>
          <w:color w:val="000000"/>
          <w:sz w:val="20"/>
          <w:szCs w:val="20"/>
        </w:rPr>
        <w:t>Exemplo de replicação do DNA humano com plasmídeo.</w:t>
      </w:r>
    </w:p>
    <w:p w14:paraId="4074C651" w14:textId="77777777" w:rsidR="001510A1" w:rsidRPr="00BF6E21" w:rsidRDefault="007370F0">
      <w:pPr>
        <w:pBdr>
          <w:top w:val="nil"/>
          <w:left w:val="nil"/>
          <w:bottom w:val="nil"/>
          <w:right w:val="nil"/>
          <w:between w:val="nil"/>
        </w:pBdr>
        <w:spacing w:after="0"/>
        <w:ind w:firstLine="720"/>
        <w:jc w:val="center"/>
        <w:rPr>
          <w:rFonts w:asciiTheme="minorHAnsi" w:eastAsia="Calibri" w:hAnsiTheme="minorHAnsi" w:cstheme="minorHAnsi"/>
          <w:color w:val="000000"/>
          <w:sz w:val="20"/>
          <w:szCs w:val="20"/>
        </w:rPr>
      </w:pPr>
      <w:r w:rsidRPr="00BF6E21">
        <w:rPr>
          <w:rFonts w:asciiTheme="minorHAnsi" w:eastAsia="Calibri" w:hAnsiTheme="minorHAnsi" w:cstheme="minorHAnsi"/>
          <w:color w:val="000000"/>
          <w:sz w:val="20"/>
          <w:szCs w:val="20"/>
        </w:rPr>
        <w:t>Imagem disponível no l</w:t>
      </w:r>
      <w:r w:rsidRPr="00BF6E21">
        <w:rPr>
          <w:rFonts w:asciiTheme="minorHAnsi" w:eastAsia="Calibri" w:hAnsiTheme="minorHAnsi" w:cstheme="minorHAnsi"/>
          <w:sz w:val="20"/>
          <w:szCs w:val="20"/>
        </w:rPr>
        <w:t>in</w:t>
      </w:r>
      <w:r w:rsidRPr="00BF6E21">
        <w:rPr>
          <w:rFonts w:asciiTheme="minorHAnsi" w:eastAsia="Calibri" w:hAnsiTheme="minorHAnsi" w:cstheme="minorHAnsi"/>
          <w:color w:val="000000"/>
          <w:sz w:val="20"/>
          <w:szCs w:val="20"/>
        </w:rPr>
        <w:t xml:space="preserve">k: </w:t>
      </w:r>
      <w:hyperlink r:id="rId29">
        <w:r w:rsidRPr="00BF6E21">
          <w:rPr>
            <w:rFonts w:asciiTheme="minorHAnsi" w:eastAsia="Calibri" w:hAnsiTheme="minorHAnsi" w:cstheme="minorHAnsi"/>
            <w:color w:val="0000FF"/>
            <w:sz w:val="20"/>
            <w:szCs w:val="20"/>
            <w:u w:val="single"/>
          </w:rPr>
          <w:t>http://aulasfredsonserejo.blogspot.com/p/biotecnologia-do-dna-recombinante.html</w:t>
        </w:r>
      </w:hyperlink>
      <w:r w:rsidRPr="00BF6E21">
        <w:rPr>
          <w:rFonts w:asciiTheme="minorHAnsi" w:eastAsia="Calibri" w:hAnsiTheme="minorHAnsi" w:cstheme="minorHAnsi"/>
          <w:color w:val="000000"/>
          <w:sz w:val="20"/>
          <w:szCs w:val="20"/>
        </w:rPr>
        <w:t>. Acesso em: 18 de maio de 2020.</w:t>
      </w:r>
    </w:p>
    <w:p w14:paraId="48D3097F" w14:textId="77777777" w:rsidR="00270767" w:rsidRDefault="00270767">
      <w:pPr>
        <w:keepNext/>
        <w:keepLines/>
        <w:spacing w:after="0"/>
        <w:ind w:left="709"/>
        <w:jc w:val="both"/>
        <w:rPr>
          <w:rFonts w:asciiTheme="minorHAnsi" w:eastAsia="Calibri" w:hAnsiTheme="minorHAnsi" w:cstheme="minorHAnsi"/>
          <w:b/>
          <w:color w:val="CC0000"/>
          <w:sz w:val="28"/>
          <w:szCs w:val="28"/>
        </w:rPr>
      </w:pPr>
    </w:p>
    <w:p w14:paraId="5AE8DE87" w14:textId="4077A3C8" w:rsidR="001510A1" w:rsidRPr="00BF6E21" w:rsidRDefault="007370F0">
      <w:pPr>
        <w:keepNext/>
        <w:keepLines/>
        <w:spacing w:after="0"/>
        <w:ind w:left="709"/>
        <w:jc w:val="both"/>
        <w:rPr>
          <w:rFonts w:asciiTheme="minorHAnsi" w:eastAsia="Calibri" w:hAnsiTheme="minorHAnsi" w:cstheme="minorHAnsi"/>
          <w:b/>
          <w:color w:val="000000"/>
          <w:sz w:val="28"/>
          <w:szCs w:val="28"/>
        </w:rPr>
      </w:pPr>
      <w:r w:rsidRPr="00BF6E21">
        <w:rPr>
          <w:rFonts w:asciiTheme="minorHAnsi" w:eastAsia="Calibri" w:hAnsiTheme="minorHAnsi" w:cstheme="minorHAnsi"/>
          <w:b/>
          <w:color w:val="CC0000"/>
          <w:sz w:val="28"/>
          <w:szCs w:val="28"/>
        </w:rPr>
        <w:t xml:space="preserve">4ª Etapa: </w:t>
      </w:r>
      <w:r w:rsidRPr="00BF6E21">
        <w:rPr>
          <w:rFonts w:asciiTheme="minorHAnsi" w:eastAsia="Calibri" w:hAnsiTheme="minorHAnsi" w:cstheme="minorHAnsi"/>
          <w:b/>
          <w:sz w:val="28"/>
          <w:szCs w:val="28"/>
        </w:rPr>
        <w:t>PCR, sorologia e testes rápidos</w:t>
      </w:r>
    </w:p>
    <w:p w14:paraId="32ADB75D" w14:textId="77777777" w:rsidR="001510A1" w:rsidRPr="00BF6E21" w:rsidRDefault="001510A1">
      <w:pPr>
        <w:keepNext/>
        <w:keepLines/>
        <w:spacing w:after="0"/>
        <w:ind w:left="709"/>
        <w:jc w:val="both"/>
        <w:rPr>
          <w:rFonts w:asciiTheme="minorHAnsi" w:eastAsia="Calibri" w:hAnsiTheme="minorHAnsi" w:cstheme="minorHAnsi"/>
          <w:b/>
          <w:color w:val="323E4F"/>
          <w:sz w:val="28"/>
          <w:szCs w:val="28"/>
        </w:rPr>
      </w:pPr>
    </w:p>
    <w:p w14:paraId="4D6027DA" w14:textId="77777777" w:rsidR="001510A1" w:rsidRPr="00BF6E21" w:rsidRDefault="007370F0">
      <w:pPr>
        <w:spacing w:after="0"/>
        <w:ind w:firstLine="709"/>
        <w:jc w:val="both"/>
        <w:rPr>
          <w:rFonts w:asciiTheme="minorHAnsi" w:eastAsia="Calibri" w:hAnsiTheme="minorHAnsi" w:cstheme="minorHAnsi"/>
          <w:sz w:val="24"/>
          <w:szCs w:val="24"/>
        </w:rPr>
      </w:pPr>
      <w:r w:rsidRPr="00BF6E21">
        <w:rPr>
          <w:rFonts w:asciiTheme="minorHAnsi" w:eastAsia="Calibri" w:hAnsiTheme="minorHAnsi" w:cstheme="minorHAnsi"/>
          <w:sz w:val="24"/>
          <w:szCs w:val="24"/>
        </w:rPr>
        <w:t xml:space="preserve">Para esse momento da sequência didática, sugiro iniciar a aula contextualizando a importância da engenharia genética para o momento atual vivido pela humanidade, a pandemia de Covid-19.  Esclareça aos alunos que a “solução” para essa crise mundial está nessa área da biologia, é a partir dela que são feitos os testes/diagnósticos para identificação dos doentes, iniciando o tratamento e tomando as medidas de isolamento; e também na pesquisa e produção de vacinas e possíveis tratamentos para a doença causada pelo novo coronavírus. Diga quais são os três principais testes usados nesse momento e que estes serão estudados pela turma a partir da pesquisa do compartilhamento das informações encontradas. Em seguida, divida os alunos em três grupos de trabalho, na plataforma </w:t>
      </w:r>
      <w:r w:rsidRPr="00BF6E21">
        <w:rPr>
          <w:rFonts w:asciiTheme="minorHAnsi" w:eastAsia="Calibri" w:hAnsiTheme="minorHAnsi" w:cstheme="minorHAnsi"/>
          <w:i/>
          <w:sz w:val="24"/>
          <w:szCs w:val="24"/>
        </w:rPr>
        <w:t>Jitsi Meet,</w:t>
      </w:r>
      <w:r w:rsidRPr="00BF6E21">
        <w:rPr>
          <w:rFonts w:asciiTheme="minorHAnsi" w:eastAsia="Calibri" w:hAnsiTheme="minorHAnsi" w:cstheme="minorHAnsi"/>
          <w:sz w:val="24"/>
          <w:szCs w:val="24"/>
        </w:rPr>
        <w:t xml:space="preserve"> dando um tempo para que cada grupo pesquise sobre o tema determinado, sendo: grupo 1 - O que é a técnica de PCR?; grupo 2 - Sorologia; grupo 3 - Os testes rápidos. Enquanto os alunos pesquisam, você pode “passear” nos grupos auxiliando-os e instruindo-os conforme o necessário. Ao terminar o tempo determinado, solicite que abram suas câmeras e microfones, e compartilhem as informações encontradas, sendo complementadas e comentadas por você, de acordo com a necessidade. Ao final, cada grupo deve compartilhar com a turma um resumo do tema pesquisado.</w:t>
      </w:r>
    </w:p>
    <w:p w14:paraId="7CE5B174" w14:textId="77777777" w:rsidR="001510A1" w:rsidRPr="00BF6E21" w:rsidRDefault="001510A1">
      <w:pPr>
        <w:spacing w:after="0"/>
        <w:ind w:firstLine="709"/>
        <w:jc w:val="both"/>
        <w:rPr>
          <w:rFonts w:asciiTheme="minorHAnsi" w:eastAsia="Calibri" w:hAnsiTheme="minorHAnsi" w:cstheme="minorHAnsi"/>
          <w:sz w:val="24"/>
          <w:szCs w:val="24"/>
        </w:rPr>
      </w:pPr>
    </w:p>
    <w:p w14:paraId="12D5B87D" w14:textId="77777777" w:rsidR="001510A1" w:rsidRPr="00BF6E21" w:rsidRDefault="007370F0">
      <w:pPr>
        <w:shd w:val="clear" w:color="auto" w:fill="FFFFFF"/>
        <w:spacing w:after="0" w:line="240" w:lineRule="auto"/>
        <w:jc w:val="both"/>
        <w:rPr>
          <w:rFonts w:asciiTheme="minorHAnsi" w:eastAsia="Calibri" w:hAnsiTheme="minorHAnsi" w:cstheme="minorHAnsi"/>
          <w:sz w:val="24"/>
          <w:szCs w:val="24"/>
        </w:rPr>
      </w:pPr>
      <w:r w:rsidRPr="00BF6E21">
        <w:rPr>
          <w:rFonts w:asciiTheme="minorHAnsi" w:eastAsia="Calibri" w:hAnsiTheme="minorHAnsi" w:cstheme="minorHAnsi"/>
          <w:b/>
          <w:sz w:val="24"/>
          <w:szCs w:val="24"/>
        </w:rPr>
        <w:t>RT-PCR</w:t>
      </w:r>
    </w:p>
    <w:p w14:paraId="2C1344F0" w14:textId="77777777" w:rsidR="001510A1" w:rsidRPr="00BF6E21" w:rsidRDefault="007370F0">
      <w:pPr>
        <w:shd w:val="clear" w:color="auto" w:fill="FFFFFF"/>
        <w:spacing w:before="240" w:after="0" w:line="240" w:lineRule="auto"/>
        <w:ind w:firstLine="708"/>
        <w:jc w:val="both"/>
        <w:rPr>
          <w:rFonts w:asciiTheme="minorHAnsi" w:eastAsia="Calibri" w:hAnsiTheme="minorHAnsi" w:cstheme="minorHAnsi"/>
          <w:sz w:val="24"/>
          <w:szCs w:val="24"/>
        </w:rPr>
      </w:pPr>
      <w:r w:rsidRPr="00BF6E21">
        <w:rPr>
          <w:rFonts w:asciiTheme="minorHAnsi" w:eastAsia="Calibri" w:hAnsiTheme="minorHAnsi" w:cstheme="minorHAnsi"/>
          <w:sz w:val="24"/>
          <w:szCs w:val="24"/>
        </w:rPr>
        <w:t>RT-PCR (do inglês reverse-transcriptase polymerase chain reaction), é considerado o padrão-ouro no diagnóstico da COVID-19, cuja confirmação é obtida através da detecção do RNA do SARS-CoV-2 na amostra analisada, preferencialmente obtida de raspado de nasofaringe.</w:t>
      </w:r>
    </w:p>
    <w:p w14:paraId="7A48877F" w14:textId="77777777" w:rsidR="001510A1" w:rsidRPr="00BF6E21" w:rsidRDefault="007370F0">
      <w:pPr>
        <w:shd w:val="clear" w:color="auto" w:fill="FFFFFF"/>
        <w:spacing w:before="240" w:after="0" w:line="240" w:lineRule="auto"/>
        <w:jc w:val="both"/>
        <w:rPr>
          <w:rFonts w:asciiTheme="minorHAnsi" w:eastAsia="Calibri" w:hAnsiTheme="minorHAnsi" w:cstheme="minorHAnsi"/>
          <w:sz w:val="24"/>
          <w:szCs w:val="24"/>
        </w:rPr>
      </w:pPr>
      <w:r w:rsidRPr="00BF6E21">
        <w:rPr>
          <w:rFonts w:asciiTheme="minorHAnsi" w:eastAsia="Calibri" w:hAnsiTheme="minorHAnsi" w:cstheme="minorHAnsi"/>
          <w:sz w:val="24"/>
          <w:szCs w:val="24"/>
        </w:rPr>
        <w:t>Passo a passo da RT-PCR:</w:t>
      </w:r>
    </w:p>
    <w:p w14:paraId="4B830AF2" w14:textId="77777777" w:rsidR="001510A1" w:rsidRPr="00BF6E21" w:rsidRDefault="007370F0">
      <w:pPr>
        <w:numPr>
          <w:ilvl w:val="0"/>
          <w:numId w:val="4"/>
        </w:numPr>
        <w:shd w:val="clear" w:color="auto" w:fill="FFFFFF"/>
        <w:spacing w:after="0" w:line="240" w:lineRule="auto"/>
        <w:jc w:val="both"/>
        <w:rPr>
          <w:rFonts w:asciiTheme="minorHAnsi" w:eastAsia="Calibri" w:hAnsiTheme="minorHAnsi" w:cstheme="minorHAnsi"/>
          <w:sz w:val="24"/>
          <w:szCs w:val="24"/>
        </w:rPr>
      </w:pPr>
      <w:r w:rsidRPr="00BF6E21">
        <w:rPr>
          <w:rFonts w:asciiTheme="minorHAnsi" w:eastAsia="Calibri" w:hAnsiTheme="minorHAnsi" w:cstheme="minorHAnsi"/>
          <w:sz w:val="24"/>
          <w:szCs w:val="24"/>
        </w:rPr>
        <w:t>Transforma RNA do vírus em DNA;</w:t>
      </w:r>
    </w:p>
    <w:p w14:paraId="7D47D0D5" w14:textId="77777777" w:rsidR="001510A1" w:rsidRPr="00BF6E21" w:rsidRDefault="007370F0">
      <w:pPr>
        <w:numPr>
          <w:ilvl w:val="0"/>
          <w:numId w:val="4"/>
        </w:numPr>
        <w:shd w:val="clear" w:color="auto" w:fill="FFFFFF"/>
        <w:spacing w:after="0" w:line="240" w:lineRule="auto"/>
        <w:jc w:val="both"/>
        <w:rPr>
          <w:rFonts w:asciiTheme="minorHAnsi" w:eastAsia="Calibri" w:hAnsiTheme="minorHAnsi" w:cstheme="minorHAnsi"/>
          <w:sz w:val="24"/>
          <w:szCs w:val="24"/>
        </w:rPr>
      </w:pPr>
      <w:r w:rsidRPr="00BF6E21">
        <w:rPr>
          <w:rFonts w:asciiTheme="minorHAnsi" w:eastAsia="Calibri" w:hAnsiTheme="minorHAnsi" w:cstheme="minorHAnsi"/>
          <w:sz w:val="24"/>
          <w:szCs w:val="24"/>
        </w:rPr>
        <w:t>DNA é amplificado;</w:t>
      </w:r>
    </w:p>
    <w:p w14:paraId="4723834C" w14:textId="77777777" w:rsidR="001510A1" w:rsidRPr="00BF6E21" w:rsidRDefault="007370F0">
      <w:pPr>
        <w:numPr>
          <w:ilvl w:val="0"/>
          <w:numId w:val="4"/>
        </w:numPr>
        <w:shd w:val="clear" w:color="auto" w:fill="FFFFFF"/>
        <w:spacing w:after="0" w:line="240" w:lineRule="auto"/>
        <w:jc w:val="both"/>
        <w:rPr>
          <w:rFonts w:asciiTheme="minorHAnsi" w:eastAsia="Calibri" w:hAnsiTheme="minorHAnsi" w:cstheme="minorHAnsi"/>
          <w:sz w:val="24"/>
          <w:szCs w:val="24"/>
        </w:rPr>
      </w:pPr>
      <w:r w:rsidRPr="00BF6E21">
        <w:rPr>
          <w:rFonts w:asciiTheme="minorHAnsi" w:eastAsia="Calibri" w:hAnsiTheme="minorHAnsi" w:cstheme="minorHAnsi"/>
          <w:sz w:val="24"/>
          <w:szCs w:val="24"/>
        </w:rPr>
        <w:t>Se houver material genético do SARS-CoV-2 na amostra, sondas específicas detectam a sua presença e emitem um sinal, que é captado pelo equipamento e traduzido em resultado positivo;</w:t>
      </w:r>
    </w:p>
    <w:p w14:paraId="3870E7A1" w14:textId="77777777" w:rsidR="001510A1" w:rsidRPr="00BF6E21" w:rsidRDefault="007370F0">
      <w:pPr>
        <w:numPr>
          <w:ilvl w:val="0"/>
          <w:numId w:val="4"/>
        </w:numPr>
        <w:shd w:val="clear" w:color="auto" w:fill="FFFFFF"/>
        <w:spacing w:after="0" w:line="240" w:lineRule="auto"/>
        <w:jc w:val="both"/>
        <w:rPr>
          <w:rFonts w:asciiTheme="minorHAnsi" w:eastAsia="Calibri" w:hAnsiTheme="minorHAnsi" w:cstheme="minorHAnsi"/>
          <w:sz w:val="24"/>
          <w:szCs w:val="24"/>
        </w:rPr>
      </w:pPr>
      <w:r w:rsidRPr="00BF6E21">
        <w:rPr>
          <w:rFonts w:asciiTheme="minorHAnsi" w:eastAsia="Calibri" w:hAnsiTheme="minorHAnsi" w:cstheme="minorHAnsi"/>
          <w:sz w:val="24"/>
          <w:szCs w:val="24"/>
        </w:rPr>
        <w:t>Em caso de resultado positivo, a suspeita de COVID-19 é confirmada.</w:t>
      </w:r>
    </w:p>
    <w:p w14:paraId="5E72F057" w14:textId="77777777" w:rsidR="001510A1" w:rsidRPr="00BF6E21" w:rsidRDefault="001510A1">
      <w:pPr>
        <w:shd w:val="clear" w:color="auto" w:fill="FFFFFF"/>
        <w:spacing w:after="0" w:line="240" w:lineRule="auto"/>
        <w:jc w:val="both"/>
        <w:rPr>
          <w:rFonts w:asciiTheme="minorHAnsi" w:eastAsia="Calibri" w:hAnsiTheme="minorHAnsi" w:cstheme="minorHAnsi"/>
          <w:sz w:val="24"/>
          <w:szCs w:val="24"/>
        </w:rPr>
      </w:pPr>
    </w:p>
    <w:p w14:paraId="7A7B262C" w14:textId="77777777" w:rsidR="001510A1" w:rsidRPr="00BF6E21" w:rsidRDefault="007370F0">
      <w:pPr>
        <w:shd w:val="clear" w:color="auto" w:fill="FFFFFF"/>
        <w:spacing w:after="0" w:line="240" w:lineRule="auto"/>
        <w:ind w:firstLine="360"/>
        <w:jc w:val="both"/>
        <w:rPr>
          <w:rFonts w:asciiTheme="minorHAnsi" w:eastAsia="Calibri" w:hAnsiTheme="minorHAnsi" w:cstheme="minorHAnsi"/>
          <w:sz w:val="24"/>
          <w:szCs w:val="24"/>
        </w:rPr>
      </w:pPr>
      <w:r w:rsidRPr="00BF6E21">
        <w:rPr>
          <w:rFonts w:asciiTheme="minorHAnsi" w:eastAsia="Calibri" w:hAnsiTheme="minorHAnsi" w:cstheme="minorHAnsi"/>
          <w:sz w:val="24"/>
          <w:szCs w:val="24"/>
        </w:rPr>
        <w:t>Para realizar o procedimento, é necessário ter a solicitação do seu médico. A coleta pode ser feita a partir do 3º dia após o início dos sintomas e até o 10º dia, pois ao final desse período, a quantidade de RNA tende a diminuir. Ou seja, o teste RT-PCR identifica o vírus no período em que está ativo no organismo, tornando possível aplicar a conduta médica apropriada: internação, isolamento social ou outro procedimento pertinente para o caso em questão.</w:t>
      </w:r>
    </w:p>
    <w:p w14:paraId="61746DC1" w14:textId="77777777" w:rsidR="001510A1" w:rsidRPr="00BF6E21" w:rsidRDefault="007370F0">
      <w:pPr>
        <w:shd w:val="clear" w:color="auto" w:fill="FFFFFF"/>
        <w:spacing w:before="240" w:after="0" w:line="240" w:lineRule="auto"/>
        <w:jc w:val="both"/>
        <w:rPr>
          <w:rFonts w:asciiTheme="minorHAnsi" w:eastAsia="Calibri" w:hAnsiTheme="minorHAnsi" w:cstheme="minorHAnsi"/>
          <w:sz w:val="24"/>
          <w:szCs w:val="24"/>
        </w:rPr>
      </w:pPr>
      <w:r w:rsidRPr="00BF6E21">
        <w:rPr>
          <w:rFonts w:asciiTheme="minorHAnsi" w:eastAsia="Calibri" w:hAnsiTheme="minorHAnsi" w:cstheme="minorHAnsi"/>
          <w:b/>
          <w:sz w:val="24"/>
          <w:szCs w:val="24"/>
        </w:rPr>
        <w:t>Sorologia </w:t>
      </w:r>
    </w:p>
    <w:p w14:paraId="4AA3640C" w14:textId="77777777" w:rsidR="001510A1" w:rsidRPr="00BF6E21" w:rsidRDefault="007370F0">
      <w:pPr>
        <w:shd w:val="clear" w:color="auto" w:fill="FFFFFF"/>
        <w:spacing w:before="240" w:after="0" w:line="240" w:lineRule="auto"/>
        <w:ind w:firstLine="708"/>
        <w:jc w:val="both"/>
        <w:rPr>
          <w:rFonts w:asciiTheme="minorHAnsi" w:eastAsia="Calibri" w:hAnsiTheme="minorHAnsi" w:cstheme="minorHAnsi"/>
          <w:sz w:val="24"/>
          <w:szCs w:val="24"/>
        </w:rPr>
      </w:pPr>
      <w:r w:rsidRPr="00BF6E21">
        <w:rPr>
          <w:rFonts w:asciiTheme="minorHAnsi" w:eastAsia="Calibri" w:hAnsiTheme="minorHAnsi" w:cstheme="minorHAnsi"/>
          <w:sz w:val="24"/>
          <w:szCs w:val="24"/>
        </w:rPr>
        <w:t xml:space="preserve">A sorologia, diferentemente da RT-PCR, verifica a resposta imunológica do corpo em relação ao vírus. Isso é feito a partir da detecção de anticorpos IgA, IgM e IgG em pessoas que foram expostas ao SARS-CoV-2. Nesse caso, o exame é realizado a partir da amostra de sangue do paciente. Para que o teste tenha maior sensibilidade, é recomendado que seja realizado pelo menos 10 dias após o início dos sintomas. Isso se deve ao fato de que a produção de anticorpos no organismo só ocorre depois de um período mínimo após a exposição ao vírus. Realizar o teste de sorologia fora do período indicado pode </w:t>
      </w:r>
      <w:r w:rsidRPr="00BF6E21">
        <w:rPr>
          <w:rFonts w:asciiTheme="minorHAnsi" w:eastAsia="Calibri" w:hAnsiTheme="minorHAnsi" w:cstheme="minorHAnsi"/>
          <w:sz w:val="24"/>
          <w:szCs w:val="24"/>
        </w:rPr>
        <w:lastRenderedPageBreak/>
        <w:t>resultar num resultado falso negativo. Por isso, para realizar o exame é necessário o pedido médico. Em caso de resultado negativo, uma nova coleta pode ser necessária, a critério médico. É importante ressaltar que nem todas as pessoas que têm infecção por SARS-COV-2 desenvolvem anticorpos detectáveis pelas metodologias disponíveis, principalmente aquelas que apresentam quadros com sintomas leves ou não apresentam nenhum sintoma. Desse modo, pode haver resultados negativos na sorologia, mesmo em pessoas que tiveram COVID-19 confirmada por PCR.</w:t>
      </w:r>
    </w:p>
    <w:p w14:paraId="7941FF84" w14:textId="77777777" w:rsidR="001510A1" w:rsidRPr="00BF6E21" w:rsidRDefault="007370F0">
      <w:pPr>
        <w:shd w:val="clear" w:color="auto" w:fill="FFFFFF"/>
        <w:spacing w:before="240" w:after="0" w:line="240" w:lineRule="auto"/>
        <w:jc w:val="both"/>
        <w:rPr>
          <w:rFonts w:asciiTheme="minorHAnsi" w:eastAsia="Calibri" w:hAnsiTheme="minorHAnsi" w:cstheme="minorHAnsi"/>
          <w:sz w:val="24"/>
          <w:szCs w:val="24"/>
        </w:rPr>
      </w:pPr>
      <w:r w:rsidRPr="00BF6E21">
        <w:rPr>
          <w:rFonts w:asciiTheme="minorHAnsi" w:eastAsia="Calibri" w:hAnsiTheme="minorHAnsi" w:cstheme="minorHAnsi"/>
          <w:b/>
          <w:sz w:val="24"/>
          <w:szCs w:val="24"/>
        </w:rPr>
        <w:t>Observação</w:t>
      </w:r>
      <w:r w:rsidRPr="00BF6E21">
        <w:rPr>
          <w:rFonts w:asciiTheme="minorHAnsi" w:eastAsia="Calibri" w:hAnsiTheme="minorHAnsi" w:cstheme="minorHAnsi"/>
          <w:sz w:val="24"/>
          <w:szCs w:val="24"/>
        </w:rPr>
        <w:t xml:space="preserve">: Como talvez os alunos não lembrem o que é resposta imunológica e anticorpos, sugiro indicar ou assistir com eles, através do compartilhamento de tela, os vídeos desses temas - sugeridos no início deste plano.  </w:t>
      </w:r>
    </w:p>
    <w:p w14:paraId="73F45F04" w14:textId="77777777" w:rsidR="001510A1" w:rsidRPr="00BF6E21" w:rsidRDefault="007370F0">
      <w:pPr>
        <w:shd w:val="clear" w:color="auto" w:fill="FFFFFF"/>
        <w:spacing w:before="240" w:after="0" w:line="240" w:lineRule="auto"/>
        <w:jc w:val="both"/>
        <w:rPr>
          <w:rFonts w:asciiTheme="minorHAnsi" w:eastAsia="Calibri" w:hAnsiTheme="minorHAnsi" w:cstheme="minorHAnsi"/>
          <w:sz w:val="24"/>
          <w:szCs w:val="24"/>
        </w:rPr>
      </w:pPr>
      <w:r w:rsidRPr="00BF6E21">
        <w:rPr>
          <w:rFonts w:asciiTheme="minorHAnsi" w:eastAsia="Calibri" w:hAnsiTheme="minorHAnsi" w:cstheme="minorHAnsi"/>
          <w:b/>
          <w:sz w:val="24"/>
          <w:szCs w:val="24"/>
        </w:rPr>
        <w:t>Testes rápidos</w:t>
      </w:r>
    </w:p>
    <w:p w14:paraId="00EE043C" w14:textId="77777777" w:rsidR="001510A1" w:rsidRPr="00BF6E21" w:rsidRDefault="007370F0">
      <w:pPr>
        <w:shd w:val="clear" w:color="auto" w:fill="FFFFFF"/>
        <w:spacing w:before="240" w:after="0" w:line="240" w:lineRule="auto"/>
        <w:ind w:firstLine="708"/>
        <w:jc w:val="both"/>
        <w:rPr>
          <w:rFonts w:asciiTheme="minorHAnsi" w:eastAsia="Calibri" w:hAnsiTheme="minorHAnsi" w:cstheme="minorHAnsi"/>
          <w:sz w:val="24"/>
          <w:szCs w:val="24"/>
        </w:rPr>
      </w:pPr>
      <w:r w:rsidRPr="00BF6E21">
        <w:rPr>
          <w:rFonts w:asciiTheme="minorHAnsi" w:eastAsia="Calibri" w:hAnsiTheme="minorHAnsi" w:cstheme="minorHAnsi"/>
          <w:sz w:val="24"/>
          <w:szCs w:val="24"/>
        </w:rPr>
        <w:t>Estão disponíveis no mercado dois tipos de testes rápidos: de antígeno (que detectam proteínas na fase de atividade da infecção) e os de anticorpos (que identificam uma resposta imunológica do corpo em relação ao vírus). A vantagem desses testes seria a obtenção de resultados rápidos para a decisão da conduta. No entanto, a maioria dos testes rápidos existentes possuem sensibilidade e especificidade muito reduzidas em comparação às outras metodologias. O Ministério da Saúde aponta que os testes rápidos apresentam uma taxa de erro de 75% para resultados negativos, o que pode gerar insegurança e incerteza para interpretar um resultado negativo e determinar se o paciente em questão precisa ou não manter o isolamento social. Como o teste rápido não possui a mesma sensibilidade que os demais métodos, é importante ter a orientação e o acompanhamento de um médico. Os testes rápidos para COVID-19 são similares aos testes de farmácia para gravidez. No caso do teste para COVID-19, faz-se uso de uma lâmina de nitrocelulose (uma espécie de papel) que reage com a amostra e apresenta uma indicação visual em caso positivo.</w:t>
      </w:r>
    </w:p>
    <w:p w14:paraId="462514F0" w14:textId="77777777" w:rsidR="001510A1" w:rsidRPr="00BF6E21" w:rsidRDefault="001510A1">
      <w:pPr>
        <w:tabs>
          <w:tab w:val="left" w:pos="9300"/>
        </w:tabs>
        <w:spacing w:after="0"/>
        <w:jc w:val="both"/>
        <w:rPr>
          <w:rFonts w:asciiTheme="minorHAnsi" w:eastAsia="Calibri" w:hAnsiTheme="minorHAnsi" w:cstheme="minorHAnsi"/>
          <w:sz w:val="24"/>
          <w:szCs w:val="24"/>
        </w:rPr>
      </w:pPr>
    </w:p>
    <w:p w14:paraId="17A11C4C" w14:textId="77777777" w:rsidR="001510A1" w:rsidRPr="00BF6E21" w:rsidRDefault="001510A1">
      <w:pPr>
        <w:tabs>
          <w:tab w:val="left" w:pos="9300"/>
        </w:tabs>
        <w:spacing w:after="0"/>
        <w:jc w:val="both"/>
        <w:rPr>
          <w:rFonts w:asciiTheme="minorHAnsi" w:eastAsia="Calibri" w:hAnsiTheme="minorHAnsi" w:cstheme="minorHAnsi"/>
          <w:sz w:val="24"/>
          <w:szCs w:val="24"/>
        </w:rPr>
      </w:pPr>
    </w:p>
    <w:p w14:paraId="1AC75E23" w14:textId="37FFDAAD" w:rsidR="001510A1" w:rsidRPr="00BF6E21" w:rsidRDefault="007370F0">
      <w:pPr>
        <w:tabs>
          <w:tab w:val="left" w:pos="9300"/>
        </w:tabs>
        <w:spacing w:after="0"/>
        <w:jc w:val="both"/>
        <w:rPr>
          <w:rFonts w:asciiTheme="minorHAnsi" w:eastAsia="Calibri" w:hAnsiTheme="minorHAnsi" w:cstheme="minorHAnsi"/>
          <w:sz w:val="24"/>
          <w:szCs w:val="24"/>
        </w:rPr>
      </w:pPr>
      <w:r w:rsidRPr="00BF6E21">
        <w:rPr>
          <w:rFonts w:asciiTheme="minorHAnsi" w:eastAsia="Calibri" w:hAnsiTheme="minorHAnsi" w:cstheme="minorHAnsi"/>
          <w:sz w:val="24"/>
          <w:szCs w:val="24"/>
        </w:rPr>
        <w:t>Dica: Caso sinta necessidade, complemente esta aula com a sequência didática s</w:t>
      </w:r>
      <w:r w:rsidR="00121831">
        <w:rPr>
          <w:rFonts w:asciiTheme="minorHAnsi" w:eastAsia="Calibri" w:hAnsiTheme="minorHAnsi" w:cstheme="minorHAnsi"/>
          <w:sz w:val="24"/>
          <w:szCs w:val="24"/>
        </w:rPr>
        <w:t>o</w:t>
      </w:r>
      <w:r w:rsidRPr="00BF6E21">
        <w:rPr>
          <w:rFonts w:asciiTheme="minorHAnsi" w:eastAsia="Calibri" w:hAnsiTheme="minorHAnsi" w:cstheme="minorHAnsi"/>
          <w:sz w:val="24"/>
          <w:szCs w:val="24"/>
        </w:rPr>
        <w:t xml:space="preserve">bre Vacinas, soros e plasma, disponível em nosso portal, através do seguinte link: </w:t>
      </w:r>
      <w:hyperlink r:id="rId30">
        <w:r w:rsidRPr="00BF6E21">
          <w:rPr>
            <w:rFonts w:asciiTheme="minorHAnsi" w:hAnsiTheme="minorHAnsi" w:cstheme="minorHAnsi"/>
            <w:color w:val="0000FF"/>
            <w:u w:val="single"/>
          </w:rPr>
          <w:t>https://www.institutoclaro.org.br/educacao/para-ensinar/planos-de-aula/vacina-soro-e-plasma/</w:t>
        </w:r>
      </w:hyperlink>
      <w:r w:rsidRPr="00BF6E21">
        <w:rPr>
          <w:rFonts w:asciiTheme="minorHAnsi" w:hAnsiTheme="minorHAnsi" w:cstheme="minorHAnsi"/>
        </w:rPr>
        <w:t xml:space="preserve">. Tal plano aborda conceitos como: surto, epidemia, pandemia e composição do sangue, entre outros. </w:t>
      </w:r>
    </w:p>
    <w:p w14:paraId="6D7325FA" w14:textId="77777777" w:rsidR="001510A1" w:rsidRPr="00BF6E21" w:rsidRDefault="001510A1">
      <w:pPr>
        <w:tabs>
          <w:tab w:val="left" w:pos="9300"/>
        </w:tabs>
        <w:spacing w:after="0"/>
        <w:jc w:val="both"/>
        <w:rPr>
          <w:rFonts w:asciiTheme="minorHAnsi" w:eastAsia="Calibri" w:hAnsiTheme="minorHAnsi" w:cstheme="minorHAnsi"/>
          <w:sz w:val="24"/>
          <w:szCs w:val="24"/>
        </w:rPr>
      </w:pPr>
    </w:p>
    <w:p w14:paraId="7584C9AC" w14:textId="601C84B2" w:rsidR="001510A1" w:rsidRPr="00DA7C4F" w:rsidRDefault="00DA7C4F">
      <w:pPr>
        <w:keepNext/>
        <w:keepLines/>
        <w:spacing w:after="0"/>
        <w:jc w:val="both"/>
        <w:rPr>
          <w:rFonts w:asciiTheme="minorHAnsi" w:eastAsia="Calibri" w:hAnsiTheme="minorHAnsi" w:cstheme="minorHAnsi"/>
          <w:sz w:val="24"/>
          <w:szCs w:val="24"/>
        </w:rPr>
      </w:pPr>
      <w:r w:rsidRPr="00DA7C4F">
        <w:rPr>
          <w:rFonts w:asciiTheme="minorHAnsi" w:hAnsiTheme="minorHAnsi" w:cstheme="minorHAnsi"/>
          <w:b/>
          <w:bCs/>
          <w:sz w:val="24"/>
          <w:szCs w:val="24"/>
          <w:shd w:val="clear" w:color="auto" w:fill="FFFFFF"/>
        </w:rPr>
        <w:t>Retificação: </w:t>
      </w:r>
      <w:r w:rsidRPr="00DA7C4F">
        <w:rPr>
          <w:rFonts w:asciiTheme="minorHAnsi" w:hAnsiTheme="minorHAnsi" w:cstheme="minorHAnsi"/>
          <w:sz w:val="24"/>
          <w:szCs w:val="24"/>
          <w:shd w:val="clear" w:color="auto" w:fill="FFFFFF"/>
        </w:rPr>
        <w:t>substituímos a indicação de "aplicação para Educação a Distância (EaD)", utilizada anteriormente nesse plano de aula, para "aplicação para o ensino remoto". Ainda assim, ressaltamos que o conteúdo e as sugestões de ferramentas de comunicação propostos também podem ser utilizados para compor o ensino na modalidade a distância.</w:t>
      </w:r>
    </w:p>
    <w:p w14:paraId="0239D462" w14:textId="77777777" w:rsidR="001510A1" w:rsidRPr="00BF6E21" w:rsidRDefault="001510A1">
      <w:pPr>
        <w:keepNext/>
        <w:keepLines/>
        <w:spacing w:after="0"/>
        <w:ind w:firstLine="708"/>
        <w:jc w:val="both"/>
        <w:rPr>
          <w:rFonts w:asciiTheme="minorHAnsi" w:eastAsia="Calibri" w:hAnsiTheme="minorHAnsi" w:cstheme="minorHAnsi"/>
          <w:sz w:val="24"/>
          <w:szCs w:val="24"/>
        </w:rPr>
      </w:pPr>
    </w:p>
    <w:p w14:paraId="7F9561AE" w14:textId="77777777" w:rsidR="001510A1" w:rsidRPr="00BF6E21" w:rsidRDefault="007370F0">
      <w:pPr>
        <w:keepNext/>
        <w:keepLines/>
        <w:spacing w:after="0"/>
        <w:ind w:firstLine="708"/>
        <w:jc w:val="right"/>
        <w:rPr>
          <w:rFonts w:asciiTheme="minorHAnsi" w:eastAsia="Calibri" w:hAnsiTheme="minorHAnsi" w:cstheme="minorHAnsi"/>
          <w:b/>
          <w:color w:val="000000"/>
          <w:sz w:val="24"/>
          <w:szCs w:val="24"/>
        </w:rPr>
      </w:pPr>
      <w:bookmarkStart w:id="0" w:name="_heading=h.gjdgxs" w:colFirst="0" w:colLast="0"/>
      <w:bookmarkEnd w:id="0"/>
      <w:r w:rsidRPr="00BF6E21">
        <w:rPr>
          <w:rFonts w:asciiTheme="minorHAnsi" w:eastAsia="Calibri" w:hAnsiTheme="minorHAnsi" w:cstheme="minorHAnsi"/>
          <w:b/>
          <w:color w:val="000000"/>
          <w:sz w:val="24"/>
          <w:szCs w:val="24"/>
        </w:rPr>
        <w:t>Plano de aula elaborado pela Professora Mestre Nathalie Lousan</w:t>
      </w:r>
    </w:p>
    <w:p w14:paraId="20D14541" w14:textId="77777777" w:rsidR="001510A1" w:rsidRPr="00BF6E21" w:rsidRDefault="001510A1">
      <w:pPr>
        <w:shd w:val="clear" w:color="auto" w:fill="FFFFFF"/>
        <w:spacing w:after="0"/>
        <w:ind w:firstLine="709"/>
        <w:jc w:val="both"/>
        <w:rPr>
          <w:rFonts w:asciiTheme="minorHAnsi" w:eastAsia="Calibri" w:hAnsiTheme="minorHAnsi" w:cstheme="minorHAnsi"/>
          <w:b/>
          <w:color w:val="CC0000"/>
          <w:sz w:val="24"/>
          <w:szCs w:val="24"/>
        </w:rPr>
      </w:pPr>
    </w:p>
    <w:p w14:paraId="175A8E88" w14:textId="77777777" w:rsidR="001510A1" w:rsidRPr="00BF6E21" w:rsidRDefault="007370F0">
      <w:pPr>
        <w:tabs>
          <w:tab w:val="left" w:pos="3825"/>
          <w:tab w:val="left" w:pos="5715"/>
        </w:tabs>
        <w:rPr>
          <w:rFonts w:asciiTheme="minorHAnsi" w:eastAsia="Calibri" w:hAnsiTheme="minorHAnsi" w:cstheme="minorHAnsi"/>
          <w:sz w:val="24"/>
          <w:szCs w:val="24"/>
        </w:rPr>
      </w:pPr>
      <w:r w:rsidRPr="00BF6E21">
        <w:rPr>
          <w:rFonts w:asciiTheme="minorHAnsi" w:eastAsia="Calibri" w:hAnsiTheme="minorHAnsi" w:cstheme="minorHAnsi"/>
          <w:sz w:val="24"/>
          <w:szCs w:val="24"/>
        </w:rPr>
        <w:tab/>
      </w:r>
    </w:p>
    <w:sectPr w:rsidR="001510A1" w:rsidRPr="00BF6E21">
      <w:headerReference w:type="even" r:id="rId31"/>
      <w:headerReference w:type="default" r:id="rId32"/>
      <w:footerReference w:type="default" r:id="rId33"/>
      <w:pgSz w:w="11906" w:h="16838"/>
      <w:pgMar w:top="993" w:right="991" w:bottom="709" w:left="709" w:header="426" w:footer="23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CC8C86" w14:textId="77777777" w:rsidR="009413CE" w:rsidRDefault="009413CE">
      <w:pPr>
        <w:spacing w:after="0" w:line="240" w:lineRule="auto"/>
      </w:pPr>
      <w:r>
        <w:separator/>
      </w:r>
    </w:p>
  </w:endnote>
  <w:endnote w:type="continuationSeparator" w:id="0">
    <w:p w14:paraId="40ADE506" w14:textId="77777777" w:rsidR="009413CE" w:rsidRDefault="00941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AE0CA" w14:textId="77777777" w:rsidR="001510A1" w:rsidRDefault="007370F0">
    <w:pPr>
      <w:pBdr>
        <w:top w:val="nil"/>
        <w:left w:val="nil"/>
        <w:bottom w:val="nil"/>
        <w:right w:val="nil"/>
        <w:between w:val="nil"/>
      </w:pBdr>
      <w:tabs>
        <w:tab w:val="center" w:pos="4252"/>
        <w:tab w:val="right" w:pos="8504"/>
      </w:tabs>
      <w:spacing w:after="0" w:line="240" w:lineRule="auto"/>
      <w:jc w:val="center"/>
      <w:rPr>
        <w:rFonts w:ascii="Calibri" w:eastAsia="Calibri" w:hAnsi="Calibri" w:cs="Calibri"/>
        <w:color w:val="000000"/>
        <w:sz w:val="20"/>
        <w:szCs w:val="20"/>
      </w:rPr>
    </w:pPr>
    <w:r>
      <w:rPr>
        <w:rFonts w:ascii="Calibri" w:eastAsia="Calibri" w:hAnsi="Calibri" w:cs="Calibri"/>
        <w:color w:val="000000"/>
        <w:sz w:val="20"/>
        <w:szCs w:val="20"/>
      </w:rPr>
      <w:t>Idealização</w:t>
    </w:r>
    <w:r>
      <w:rPr>
        <w:rFonts w:ascii="Calibri" w:eastAsia="Calibri" w:hAnsi="Calibri" w:cs="Calibri"/>
        <w:b/>
        <w:color w:val="000000"/>
        <w:sz w:val="20"/>
        <w:szCs w:val="20"/>
      </w:rPr>
      <w:t xml:space="preserve"> Instituto Claro</w:t>
    </w:r>
    <w:r>
      <w:rPr>
        <w:rFonts w:ascii="Calibri" w:eastAsia="Calibri" w:hAnsi="Calibri" w:cs="Calibri"/>
        <w:color w:val="000000"/>
        <w:sz w:val="20"/>
        <w:szCs w:val="20"/>
      </w:rPr>
      <w:t xml:space="preserve"> em parceria com a </w:t>
    </w:r>
    <w:r>
      <w:rPr>
        <w:rFonts w:ascii="Calibri" w:eastAsia="Calibri" w:hAnsi="Calibri" w:cs="Calibri"/>
        <w:b/>
        <w:color w:val="000000"/>
        <w:sz w:val="20"/>
        <w:szCs w:val="20"/>
      </w:rPr>
      <w:t>DirectorAdm</w:t>
    </w:r>
  </w:p>
  <w:p w14:paraId="285E9C85" w14:textId="77777777" w:rsidR="001510A1" w:rsidRDefault="007370F0">
    <w:pPr>
      <w:pBdr>
        <w:top w:val="nil"/>
        <w:left w:val="nil"/>
        <w:bottom w:val="nil"/>
        <w:right w:val="nil"/>
        <w:between w:val="nil"/>
      </w:pBdr>
      <w:tabs>
        <w:tab w:val="center" w:pos="4252"/>
        <w:tab w:val="right" w:pos="8504"/>
      </w:tabs>
      <w:spacing w:after="0" w:line="240" w:lineRule="auto"/>
      <w:jc w:val="center"/>
      <w:rPr>
        <w:rFonts w:ascii="Calibri" w:eastAsia="Calibri" w:hAnsi="Calibri" w:cs="Calibri"/>
        <w:b/>
        <w:color w:val="000000"/>
        <w:sz w:val="20"/>
        <w:szCs w:val="20"/>
      </w:rPr>
    </w:pPr>
    <w:r>
      <w:rPr>
        <w:rFonts w:ascii="Calibri" w:eastAsia="Calibri" w:hAnsi="Calibri" w:cs="Calibri"/>
        <w:color w:val="000000"/>
        <w:sz w:val="20"/>
        <w:szCs w:val="20"/>
      </w:rPr>
      <w:t>Plano de aula: Profª MSc.</w:t>
    </w:r>
    <w:r>
      <w:rPr>
        <w:rFonts w:ascii="Calibri" w:eastAsia="Calibri" w:hAnsi="Calibri" w:cs="Calibri"/>
        <w:b/>
        <w:color w:val="000000"/>
        <w:sz w:val="20"/>
        <w:szCs w:val="20"/>
      </w:rPr>
      <w:t xml:space="preserve"> </w:t>
    </w:r>
    <w:r>
      <w:rPr>
        <w:rFonts w:ascii="Calibri" w:eastAsia="Calibri" w:hAnsi="Calibri" w:cs="Calibri"/>
        <w:color w:val="000000"/>
        <w:sz w:val="20"/>
        <w:szCs w:val="20"/>
      </w:rPr>
      <w:t>Nathalie Lousan</w:t>
    </w:r>
  </w:p>
  <w:p w14:paraId="50A76CD0" w14:textId="77777777" w:rsidR="001510A1" w:rsidRDefault="007370F0">
    <w:pPr>
      <w:pBdr>
        <w:top w:val="nil"/>
        <w:left w:val="nil"/>
        <w:bottom w:val="nil"/>
        <w:right w:val="nil"/>
        <w:between w:val="nil"/>
      </w:pBdr>
      <w:tabs>
        <w:tab w:val="center" w:pos="4252"/>
        <w:tab w:val="right" w:pos="8504"/>
      </w:tabs>
      <w:spacing w:after="0" w:line="240" w:lineRule="auto"/>
      <w:jc w:val="right"/>
      <w:rPr>
        <w:rFonts w:ascii="Calibri" w:eastAsia="Calibri" w:hAnsi="Calibri" w:cs="Calibri"/>
        <w:color w:val="000000"/>
        <w:sz w:val="18"/>
        <w:szCs w:val="18"/>
      </w:rPr>
    </w:pPr>
    <w:r>
      <w:rPr>
        <w:rFonts w:ascii="Calibri" w:eastAsia="Calibri" w:hAnsi="Calibri" w:cs="Calibri"/>
        <w:color w:val="000000"/>
        <w:sz w:val="18"/>
        <w:szCs w:val="18"/>
      </w:rPr>
      <w:t xml:space="preserve">             </w:t>
    </w: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sidR="008A2EAC">
      <w:rPr>
        <w:rFonts w:ascii="Calibri" w:eastAsia="Calibri" w:hAnsi="Calibri" w:cs="Calibri"/>
        <w:noProof/>
        <w:color w:val="000000"/>
        <w:sz w:val="18"/>
        <w:szCs w:val="18"/>
      </w:rPr>
      <w:t>1</w:t>
    </w:r>
    <w:r>
      <w:rPr>
        <w:rFonts w:ascii="Calibri" w:eastAsia="Calibri" w:hAnsi="Calibri" w:cs="Calibri"/>
        <w:color w:val="000000"/>
        <w:sz w:val="18"/>
        <w:szCs w:val="18"/>
      </w:rPr>
      <w:fldChar w:fldCharType="end"/>
    </w:r>
  </w:p>
  <w:p w14:paraId="420640E1" w14:textId="77777777" w:rsidR="001510A1" w:rsidRDefault="001510A1">
    <w:pPr>
      <w:pBdr>
        <w:top w:val="nil"/>
        <w:left w:val="nil"/>
        <w:bottom w:val="nil"/>
        <w:right w:val="nil"/>
        <w:between w:val="nil"/>
      </w:pBdr>
      <w:tabs>
        <w:tab w:val="center" w:pos="4252"/>
        <w:tab w:val="right" w:pos="8504"/>
      </w:tabs>
      <w:spacing w:after="0" w:line="240" w:lineRule="auto"/>
      <w:jc w:val="right"/>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D856C2" w14:textId="77777777" w:rsidR="009413CE" w:rsidRDefault="009413CE">
      <w:pPr>
        <w:spacing w:after="0" w:line="240" w:lineRule="auto"/>
      </w:pPr>
      <w:r>
        <w:separator/>
      </w:r>
    </w:p>
  </w:footnote>
  <w:footnote w:type="continuationSeparator" w:id="0">
    <w:p w14:paraId="24CD3B20" w14:textId="77777777" w:rsidR="009413CE" w:rsidRDefault="009413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139D2" w14:textId="77777777" w:rsidR="001510A1" w:rsidRDefault="007370F0">
    <w:pPr>
      <w:pBdr>
        <w:top w:val="nil"/>
        <w:left w:val="nil"/>
        <w:bottom w:val="nil"/>
        <w:right w:val="nil"/>
        <w:between w:val="nil"/>
      </w:pBdr>
      <w:tabs>
        <w:tab w:val="center" w:pos="4252"/>
        <w:tab w:val="right" w:pos="8504"/>
      </w:tabs>
      <w:spacing w:after="0" w:line="240" w:lineRule="auto"/>
      <w:rPr>
        <w:color w:val="000000"/>
      </w:rPr>
    </w:pPr>
    <w:r>
      <w:rPr>
        <w:b/>
        <w:noProof/>
        <w:color w:val="1F497D"/>
        <w:sz w:val="28"/>
        <w:szCs w:val="28"/>
      </w:rPr>
      <w:drawing>
        <wp:inline distT="0" distB="0" distL="0" distR="0" wp14:anchorId="2833C932" wp14:editId="65BA4134">
          <wp:extent cx="5410200" cy="1438275"/>
          <wp:effectExtent l="0" t="0" r="0" b="0"/>
          <wp:docPr id="13" name="image1.jpg" descr="Description: Slide1"/>
          <wp:cNvGraphicFramePr/>
          <a:graphic xmlns:a="http://schemas.openxmlformats.org/drawingml/2006/main">
            <a:graphicData uri="http://schemas.openxmlformats.org/drawingml/2006/picture">
              <pic:pic xmlns:pic="http://schemas.openxmlformats.org/drawingml/2006/picture">
                <pic:nvPicPr>
                  <pic:cNvPr id="0" name="image1.jpg" descr="Description: Slide1"/>
                  <pic:cNvPicPr preferRelativeResize="0"/>
                </pic:nvPicPr>
                <pic:blipFill>
                  <a:blip r:embed="rId1"/>
                  <a:srcRect/>
                  <a:stretch>
                    <a:fillRect/>
                  </a:stretch>
                </pic:blipFill>
                <pic:spPr>
                  <a:xfrm>
                    <a:off x="0" y="0"/>
                    <a:ext cx="5410200" cy="1438275"/>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A677D" w14:textId="77777777" w:rsidR="001510A1" w:rsidRDefault="007370F0">
    <w:pPr>
      <w:pStyle w:val="Ttulo3"/>
      <w:tabs>
        <w:tab w:val="right" w:pos="10206"/>
      </w:tabs>
      <w:spacing w:line="276" w:lineRule="auto"/>
      <w:rPr>
        <w:rFonts w:ascii="Calibri" w:eastAsia="Calibri" w:hAnsi="Calibri" w:cs="Calibri"/>
        <w:b w:val="0"/>
        <w:color w:val="C00000"/>
      </w:rPr>
    </w:pPr>
    <w:r>
      <w:rPr>
        <w:rFonts w:ascii="Calibri" w:eastAsia="Calibri" w:hAnsi="Calibri" w:cs="Calibri"/>
      </w:rPr>
      <w:t xml:space="preserve">           </w:t>
    </w:r>
    <w:r>
      <w:rPr>
        <w:rFonts w:ascii="Calibri" w:eastAsia="Calibri" w:hAnsi="Calibri" w:cs="Calibri"/>
        <w:noProof/>
      </w:rPr>
      <w:drawing>
        <wp:inline distT="0" distB="0" distL="0" distR="0" wp14:anchorId="35645104" wp14:editId="6484DA39">
          <wp:extent cx="1248732" cy="548383"/>
          <wp:effectExtent l="0" t="0" r="0" b="0"/>
          <wp:docPr id="1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248732" cy="548383"/>
                  </a:xfrm>
                  <a:prstGeom prst="rect">
                    <a:avLst/>
                  </a:prstGeom>
                  <a:ln/>
                </pic:spPr>
              </pic:pic>
            </a:graphicData>
          </a:graphic>
        </wp:inline>
      </w:drawing>
    </w:r>
    <w:r>
      <w:rPr>
        <w:rFonts w:ascii="Calibri" w:eastAsia="Calibri" w:hAnsi="Calibri" w:cs="Calibri"/>
      </w:rPr>
      <w:t xml:space="preserve">                              </w:t>
    </w:r>
    <w:r>
      <w:rPr>
        <w:rFonts w:ascii="Calibri" w:eastAsia="Calibri" w:hAnsi="Calibri" w:cs="Calibri"/>
        <w:color w:val="000000"/>
      </w:rPr>
      <w:t>PLANO DE AULA</w:t>
    </w:r>
    <w:r>
      <w:rPr>
        <w:rFonts w:ascii="Calibri" w:eastAsia="Calibri" w:hAnsi="Calibri" w:cs="Calibri"/>
        <w:b w:val="0"/>
        <w:color w:val="000000"/>
      </w:rPr>
      <w:t xml:space="preserve">                                       </w:t>
    </w:r>
  </w:p>
  <w:p w14:paraId="752117C6" w14:textId="77777777" w:rsidR="001510A1" w:rsidRDefault="007370F0">
    <w:pPr>
      <w:pBdr>
        <w:top w:val="nil"/>
        <w:left w:val="nil"/>
        <w:bottom w:val="nil"/>
        <w:right w:val="nil"/>
        <w:between w:val="nil"/>
      </w:pBdr>
      <w:tabs>
        <w:tab w:val="center" w:pos="4252"/>
        <w:tab w:val="right" w:pos="8504"/>
      </w:tabs>
      <w:spacing w:after="0" w:line="240" w:lineRule="auto"/>
      <w:rPr>
        <w:color w:val="000000"/>
      </w:rPr>
    </w:pPr>
    <w:r>
      <w:rPr>
        <w:color w:val="000000"/>
      </w:rPr>
      <w:t xml:space="preserve">               </w:t>
    </w:r>
    <w:r>
      <w:rPr>
        <w:noProof/>
      </w:rPr>
      <mc:AlternateContent>
        <mc:Choice Requires="wpg">
          <w:drawing>
            <wp:anchor distT="0" distB="0" distL="114300" distR="114300" simplePos="0" relativeHeight="251658240" behindDoc="0" locked="0" layoutInCell="1" hidden="0" allowOverlap="1" wp14:anchorId="57B49964" wp14:editId="466D859E">
              <wp:simplePos x="0" y="0"/>
              <wp:positionH relativeFrom="column">
                <wp:posOffset>-38099</wp:posOffset>
              </wp:positionH>
              <wp:positionV relativeFrom="paragraph">
                <wp:posOffset>0</wp:posOffset>
              </wp:positionV>
              <wp:extent cx="6569710" cy="12700"/>
              <wp:effectExtent l="0" t="0" r="0" b="0"/>
              <wp:wrapNone/>
              <wp:docPr id="8" name="Conector de Seta Reta 8"/>
              <wp:cNvGraphicFramePr/>
              <a:graphic xmlns:a="http://schemas.openxmlformats.org/drawingml/2006/main">
                <a:graphicData uri="http://schemas.microsoft.com/office/word/2010/wordprocessingShape">
                  <wps:wsp>
                    <wps:cNvCnPr/>
                    <wps:spPr>
                      <a:xfrm>
                        <a:off x="2061145" y="3778413"/>
                        <a:ext cx="6569710" cy="3175"/>
                      </a:xfrm>
                      <a:prstGeom prst="straightConnector1">
                        <a:avLst/>
                      </a:prstGeom>
                      <a:noFill/>
                      <a:ln w="9525" cap="flat" cmpd="sng">
                        <a:solidFill>
                          <a:srgbClr val="C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-38099</wp:posOffset>
              </wp:positionH>
              <wp:positionV relativeFrom="paragraph">
                <wp:posOffset>0</wp:posOffset>
              </wp:positionV>
              <wp:extent cx="6569710" cy="12700"/>
              <wp:effectExtent b="0" l="0" r="0" t="0"/>
              <wp:wrapNone/>
              <wp:docPr id="8" name="image6.png"/>
              <a:graphic>
                <a:graphicData uri="http://schemas.openxmlformats.org/drawingml/2006/picture">
                  <pic:pic>
                    <pic:nvPicPr>
                      <pic:cNvPr id="0" name="image6.png"/>
                      <pic:cNvPicPr preferRelativeResize="0"/>
                    </pic:nvPicPr>
                    <pic:blipFill>
                      <a:blip r:embed="rId2"/>
                      <a:srcRect/>
                      <a:stretch>
                        <a:fillRect/>
                      </a:stretch>
                    </pic:blipFill>
                    <pic:spPr>
                      <a:xfrm>
                        <a:off x="0" y="0"/>
                        <a:ext cx="6569710" cy="12700"/>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57A15"/>
    <w:multiLevelType w:val="multilevel"/>
    <w:tmpl w:val="B8C27EBC"/>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15:restartNumberingAfterBreak="0">
    <w:nsid w:val="27FF10E3"/>
    <w:multiLevelType w:val="multilevel"/>
    <w:tmpl w:val="043853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302B0C7A"/>
    <w:multiLevelType w:val="multilevel"/>
    <w:tmpl w:val="B00432CE"/>
    <w:lvl w:ilvl="0">
      <w:start w:val="1"/>
      <w:numFmt w:val="bullet"/>
      <w:lvlText w:val="●"/>
      <w:lvlJc w:val="left"/>
      <w:pPr>
        <w:ind w:left="1080" w:hanging="360"/>
      </w:pPr>
      <w:rPr>
        <w:rFonts w:ascii="Noto Sans Symbols" w:eastAsia="Noto Sans Symbols" w:hAnsi="Noto Sans Symbols" w:cs="Noto Sans Symbols"/>
        <w:color w:val="000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3EAD341B"/>
    <w:multiLevelType w:val="multilevel"/>
    <w:tmpl w:val="372011EA"/>
    <w:lvl w:ilvl="0">
      <w:start w:val="1"/>
      <w:numFmt w:val="bullet"/>
      <w:lvlText w:val="●"/>
      <w:lvlJc w:val="left"/>
      <w:pPr>
        <w:ind w:left="1448" w:hanging="360"/>
      </w:pPr>
      <w:rPr>
        <w:rFonts w:ascii="Noto Sans Symbols" w:eastAsia="Noto Sans Symbols" w:hAnsi="Noto Sans Symbols" w:cs="Noto Sans Symbols"/>
        <w:vertAlign w:val="baseline"/>
      </w:rPr>
    </w:lvl>
    <w:lvl w:ilvl="1">
      <w:start w:val="1"/>
      <w:numFmt w:val="bullet"/>
      <w:lvlText w:val="o"/>
      <w:lvlJc w:val="left"/>
      <w:pPr>
        <w:ind w:left="2168" w:hanging="360"/>
      </w:pPr>
      <w:rPr>
        <w:rFonts w:ascii="Courier New" w:eastAsia="Courier New" w:hAnsi="Courier New" w:cs="Courier New"/>
        <w:vertAlign w:val="baseline"/>
      </w:rPr>
    </w:lvl>
    <w:lvl w:ilvl="2">
      <w:start w:val="1"/>
      <w:numFmt w:val="bullet"/>
      <w:lvlText w:val="▪"/>
      <w:lvlJc w:val="left"/>
      <w:pPr>
        <w:ind w:left="2888" w:hanging="360"/>
      </w:pPr>
      <w:rPr>
        <w:rFonts w:ascii="Noto Sans Symbols" w:eastAsia="Noto Sans Symbols" w:hAnsi="Noto Sans Symbols" w:cs="Noto Sans Symbols"/>
        <w:vertAlign w:val="baseline"/>
      </w:rPr>
    </w:lvl>
    <w:lvl w:ilvl="3">
      <w:start w:val="1"/>
      <w:numFmt w:val="bullet"/>
      <w:lvlText w:val="●"/>
      <w:lvlJc w:val="left"/>
      <w:pPr>
        <w:ind w:left="3608" w:hanging="360"/>
      </w:pPr>
      <w:rPr>
        <w:rFonts w:ascii="Noto Sans Symbols" w:eastAsia="Noto Sans Symbols" w:hAnsi="Noto Sans Symbols" w:cs="Noto Sans Symbols"/>
        <w:vertAlign w:val="baseline"/>
      </w:rPr>
    </w:lvl>
    <w:lvl w:ilvl="4">
      <w:start w:val="1"/>
      <w:numFmt w:val="bullet"/>
      <w:lvlText w:val="o"/>
      <w:lvlJc w:val="left"/>
      <w:pPr>
        <w:ind w:left="4328" w:hanging="360"/>
      </w:pPr>
      <w:rPr>
        <w:rFonts w:ascii="Courier New" w:eastAsia="Courier New" w:hAnsi="Courier New" w:cs="Courier New"/>
        <w:vertAlign w:val="baseline"/>
      </w:rPr>
    </w:lvl>
    <w:lvl w:ilvl="5">
      <w:start w:val="1"/>
      <w:numFmt w:val="bullet"/>
      <w:lvlText w:val="▪"/>
      <w:lvlJc w:val="left"/>
      <w:pPr>
        <w:ind w:left="5048" w:hanging="360"/>
      </w:pPr>
      <w:rPr>
        <w:rFonts w:ascii="Noto Sans Symbols" w:eastAsia="Noto Sans Symbols" w:hAnsi="Noto Sans Symbols" w:cs="Noto Sans Symbols"/>
        <w:vertAlign w:val="baseline"/>
      </w:rPr>
    </w:lvl>
    <w:lvl w:ilvl="6">
      <w:start w:val="1"/>
      <w:numFmt w:val="bullet"/>
      <w:lvlText w:val="●"/>
      <w:lvlJc w:val="left"/>
      <w:pPr>
        <w:ind w:left="5768" w:hanging="360"/>
      </w:pPr>
      <w:rPr>
        <w:rFonts w:ascii="Noto Sans Symbols" w:eastAsia="Noto Sans Symbols" w:hAnsi="Noto Sans Symbols" w:cs="Noto Sans Symbols"/>
        <w:vertAlign w:val="baseline"/>
      </w:rPr>
    </w:lvl>
    <w:lvl w:ilvl="7">
      <w:start w:val="1"/>
      <w:numFmt w:val="bullet"/>
      <w:lvlText w:val="o"/>
      <w:lvlJc w:val="left"/>
      <w:pPr>
        <w:ind w:left="6488" w:hanging="360"/>
      </w:pPr>
      <w:rPr>
        <w:rFonts w:ascii="Courier New" w:eastAsia="Courier New" w:hAnsi="Courier New" w:cs="Courier New"/>
        <w:vertAlign w:val="baseline"/>
      </w:rPr>
    </w:lvl>
    <w:lvl w:ilvl="8">
      <w:start w:val="1"/>
      <w:numFmt w:val="bullet"/>
      <w:lvlText w:val="▪"/>
      <w:lvlJc w:val="left"/>
      <w:pPr>
        <w:ind w:left="7208" w:hanging="360"/>
      </w:pPr>
      <w:rPr>
        <w:rFonts w:ascii="Noto Sans Symbols" w:eastAsia="Noto Sans Symbols" w:hAnsi="Noto Sans Symbols" w:cs="Noto Sans Symbols"/>
        <w:vertAlign w:val="baseline"/>
      </w:rPr>
    </w:lvl>
  </w:abstractNum>
  <w:abstractNum w:abstractNumId="4" w15:restartNumberingAfterBreak="0">
    <w:nsid w:val="43E85CD8"/>
    <w:multiLevelType w:val="multilevel"/>
    <w:tmpl w:val="12604468"/>
    <w:lvl w:ilvl="0">
      <w:start w:val="1"/>
      <w:numFmt w:val="bullet"/>
      <w:lvlText w:val="●"/>
      <w:lvlJc w:val="left"/>
      <w:pPr>
        <w:ind w:left="1485" w:hanging="360"/>
      </w:pPr>
      <w:rPr>
        <w:rFonts w:ascii="Noto Sans Symbols" w:eastAsia="Noto Sans Symbols" w:hAnsi="Noto Sans Symbols" w:cs="Noto Sans Symbols"/>
      </w:rPr>
    </w:lvl>
    <w:lvl w:ilvl="1">
      <w:start w:val="1"/>
      <w:numFmt w:val="bullet"/>
      <w:lvlText w:val="o"/>
      <w:lvlJc w:val="left"/>
      <w:pPr>
        <w:ind w:left="2205" w:hanging="360"/>
      </w:pPr>
      <w:rPr>
        <w:rFonts w:ascii="Courier New" w:eastAsia="Courier New" w:hAnsi="Courier New" w:cs="Courier New"/>
      </w:rPr>
    </w:lvl>
    <w:lvl w:ilvl="2">
      <w:start w:val="1"/>
      <w:numFmt w:val="bullet"/>
      <w:lvlText w:val="▪"/>
      <w:lvlJc w:val="left"/>
      <w:pPr>
        <w:ind w:left="2925" w:hanging="360"/>
      </w:pPr>
      <w:rPr>
        <w:rFonts w:ascii="Noto Sans Symbols" w:eastAsia="Noto Sans Symbols" w:hAnsi="Noto Sans Symbols" w:cs="Noto Sans Symbols"/>
      </w:rPr>
    </w:lvl>
    <w:lvl w:ilvl="3">
      <w:start w:val="1"/>
      <w:numFmt w:val="bullet"/>
      <w:lvlText w:val="●"/>
      <w:lvlJc w:val="left"/>
      <w:pPr>
        <w:ind w:left="3645" w:hanging="360"/>
      </w:pPr>
      <w:rPr>
        <w:rFonts w:ascii="Noto Sans Symbols" w:eastAsia="Noto Sans Symbols" w:hAnsi="Noto Sans Symbols" w:cs="Noto Sans Symbols"/>
      </w:rPr>
    </w:lvl>
    <w:lvl w:ilvl="4">
      <w:start w:val="1"/>
      <w:numFmt w:val="bullet"/>
      <w:lvlText w:val="o"/>
      <w:lvlJc w:val="left"/>
      <w:pPr>
        <w:ind w:left="4365" w:hanging="360"/>
      </w:pPr>
      <w:rPr>
        <w:rFonts w:ascii="Courier New" w:eastAsia="Courier New" w:hAnsi="Courier New" w:cs="Courier New"/>
      </w:rPr>
    </w:lvl>
    <w:lvl w:ilvl="5">
      <w:start w:val="1"/>
      <w:numFmt w:val="bullet"/>
      <w:lvlText w:val="▪"/>
      <w:lvlJc w:val="left"/>
      <w:pPr>
        <w:ind w:left="5085" w:hanging="360"/>
      </w:pPr>
      <w:rPr>
        <w:rFonts w:ascii="Noto Sans Symbols" w:eastAsia="Noto Sans Symbols" w:hAnsi="Noto Sans Symbols" w:cs="Noto Sans Symbols"/>
      </w:rPr>
    </w:lvl>
    <w:lvl w:ilvl="6">
      <w:start w:val="1"/>
      <w:numFmt w:val="bullet"/>
      <w:lvlText w:val="●"/>
      <w:lvlJc w:val="left"/>
      <w:pPr>
        <w:ind w:left="5805" w:hanging="360"/>
      </w:pPr>
      <w:rPr>
        <w:rFonts w:ascii="Noto Sans Symbols" w:eastAsia="Noto Sans Symbols" w:hAnsi="Noto Sans Symbols" w:cs="Noto Sans Symbols"/>
      </w:rPr>
    </w:lvl>
    <w:lvl w:ilvl="7">
      <w:start w:val="1"/>
      <w:numFmt w:val="bullet"/>
      <w:lvlText w:val="o"/>
      <w:lvlJc w:val="left"/>
      <w:pPr>
        <w:ind w:left="6525" w:hanging="360"/>
      </w:pPr>
      <w:rPr>
        <w:rFonts w:ascii="Courier New" w:eastAsia="Courier New" w:hAnsi="Courier New" w:cs="Courier New"/>
      </w:rPr>
    </w:lvl>
    <w:lvl w:ilvl="8">
      <w:start w:val="1"/>
      <w:numFmt w:val="bullet"/>
      <w:lvlText w:val="▪"/>
      <w:lvlJc w:val="left"/>
      <w:pPr>
        <w:ind w:left="7245" w:hanging="360"/>
      </w:pPr>
      <w:rPr>
        <w:rFonts w:ascii="Noto Sans Symbols" w:eastAsia="Noto Sans Symbols" w:hAnsi="Noto Sans Symbols" w:cs="Noto Sans Symbols"/>
      </w:rPr>
    </w:lvl>
  </w:abstractNum>
  <w:abstractNum w:abstractNumId="5" w15:restartNumberingAfterBreak="0">
    <w:nsid w:val="44CD3B7F"/>
    <w:multiLevelType w:val="multilevel"/>
    <w:tmpl w:val="88FA56AC"/>
    <w:lvl w:ilvl="0">
      <w:start w:val="1"/>
      <w:numFmt w:val="bullet"/>
      <w:lvlText w:val="●"/>
      <w:lvlJc w:val="left"/>
      <w:pPr>
        <w:ind w:left="1069" w:hanging="360"/>
      </w:pPr>
      <w:rPr>
        <w:rFonts w:ascii="Noto Sans Symbols" w:eastAsia="Noto Sans Symbols" w:hAnsi="Noto Sans Symbols" w:cs="Noto Sans Symbols"/>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6" w15:restartNumberingAfterBreak="0">
    <w:nsid w:val="5E885561"/>
    <w:multiLevelType w:val="multilevel"/>
    <w:tmpl w:val="4824EBAE"/>
    <w:lvl w:ilvl="0">
      <w:start w:val="1"/>
      <w:numFmt w:val="bullet"/>
      <w:lvlText w:val="●"/>
      <w:lvlJc w:val="left"/>
      <w:pPr>
        <w:ind w:left="1485" w:hanging="360"/>
      </w:pPr>
      <w:rPr>
        <w:rFonts w:ascii="Noto Sans Symbols" w:eastAsia="Noto Sans Symbols" w:hAnsi="Noto Sans Symbols" w:cs="Noto Sans Symbols"/>
      </w:rPr>
    </w:lvl>
    <w:lvl w:ilvl="1">
      <w:start w:val="1"/>
      <w:numFmt w:val="bullet"/>
      <w:lvlText w:val="o"/>
      <w:lvlJc w:val="left"/>
      <w:pPr>
        <w:ind w:left="2205" w:hanging="360"/>
      </w:pPr>
      <w:rPr>
        <w:rFonts w:ascii="Courier New" w:eastAsia="Courier New" w:hAnsi="Courier New" w:cs="Courier New"/>
      </w:rPr>
    </w:lvl>
    <w:lvl w:ilvl="2">
      <w:start w:val="1"/>
      <w:numFmt w:val="bullet"/>
      <w:lvlText w:val="▪"/>
      <w:lvlJc w:val="left"/>
      <w:pPr>
        <w:ind w:left="2925" w:hanging="360"/>
      </w:pPr>
      <w:rPr>
        <w:rFonts w:ascii="Noto Sans Symbols" w:eastAsia="Noto Sans Symbols" w:hAnsi="Noto Sans Symbols" w:cs="Noto Sans Symbols"/>
      </w:rPr>
    </w:lvl>
    <w:lvl w:ilvl="3">
      <w:start w:val="1"/>
      <w:numFmt w:val="bullet"/>
      <w:lvlText w:val="●"/>
      <w:lvlJc w:val="left"/>
      <w:pPr>
        <w:ind w:left="3645" w:hanging="360"/>
      </w:pPr>
      <w:rPr>
        <w:rFonts w:ascii="Noto Sans Symbols" w:eastAsia="Noto Sans Symbols" w:hAnsi="Noto Sans Symbols" w:cs="Noto Sans Symbols"/>
      </w:rPr>
    </w:lvl>
    <w:lvl w:ilvl="4">
      <w:start w:val="1"/>
      <w:numFmt w:val="bullet"/>
      <w:lvlText w:val="o"/>
      <w:lvlJc w:val="left"/>
      <w:pPr>
        <w:ind w:left="4365" w:hanging="360"/>
      </w:pPr>
      <w:rPr>
        <w:rFonts w:ascii="Courier New" w:eastAsia="Courier New" w:hAnsi="Courier New" w:cs="Courier New"/>
      </w:rPr>
    </w:lvl>
    <w:lvl w:ilvl="5">
      <w:start w:val="1"/>
      <w:numFmt w:val="bullet"/>
      <w:lvlText w:val="▪"/>
      <w:lvlJc w:val="left"/>
      <w:pPr>
        <w:ind w:left="5085" w:hanging="360"/>
      </w:pPr>
      <w:rPr>
        <w:rFonts w:ascii="Noto Sans Symbols" w:eastAsia="Noto Sans Symbols" w:hAnsi="Noto Sans Symbols" w:cs="Noto Sans Symbols"/>
      </w:rPr>
    </w:lvl>
    <w:lvl w:ilvl="6">
      <w:start w:val="1"/>
      <w:numFmt w:val="bullet"/>
      <w:lvlText w:val="●"/>
      <w:lvlJc w:val="left"/>
      <w:pPr>
        <w:ind w:left="5805" w:hanging="360"/>
      </w:pPr>
      <w:rPr>
        <w:rFonts w:ascii="Noto Sans Symbols" w:eastAsia="Noto Sans Symbols" w:hAnsi="Noto Sans Symbols" w:cs="Noto Sans Symbols"/>
      </w:rPr>
    </w:lvl>
    <w:lvl w:ilvl="7">
      <w:start w:val="1"/>
      <w:numFmt w:val="bullet"/>
      <w:lvlText w:val="o"/>
      <w:lvlJc w:val="left"/>
      <w:pPr>
        <w:ind w:left="6525" w:hanging="360"/>
      </w:pPr>
      <w:rPr>
        <w:rFonts w:ascii="Courier New" w:eastAsia="Courier New" w:hAnsi="Courier New" w:cs="Courier New"/>
      </w:rPr>
    </w:lvl>
    <w:lvl w:ilvl="8">
      <w:start w:val="1"/>
      <w:numFmt w:val="bullet"/>
      <w:lvlText w:val="▪"/>
      <w:lvlJc w:val="left"/>
      <w:pPr>
        <w:ind w:left="7245" w:hanging="360"/>
      </w:pPr>
      <w:rPr>
        <w:rFonts w:ascii="Noto Sans Symbols" w:eastAsia="Noto Sans Symbols" w:hAnsi="Noto Sans Symbols" w:cs="Noto Sans Symbols"/>
      </w:rPr>
    </w:lvl>
  </w:abstractNum>
  <w:num w:numId="1">
    <w:abstractNumId w:val="4"/>
  </w:num>
  <w:num w:numId="2">
    <w:abstractNumId w:val="6"/>
  </w:num>
  <w:num w:numId="3">
    <w:abstractNumId w:val="0"/>
  </w:num>
  <w:num w:numId="4">
    <w:abstractNumId w:val="1"/>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0A1"/>
    <w:rsid w:val="00121831"/>
    <w:rsid w:val="001510A1"/>
    <w:rsid w:val="00187B09"/>
    <w:rsid w:val="00270767"/>
    <w:rsid w:val="002D10A6"/>
    <w:rsid w:val="00410B45"/>
    <w:rsid w:val="004567FE"/>
    <w:rsid w:val="005738D0"/>
    <w:rsid w:val="006073D4"/>
    <w:rsid w:val="007370F0"/>
    <w:rsid w:val="0075619C"/>
    <w:rsid w:val="008A2EAC"/>
    <w:rsid w:val="009413CE"/>
    <w:rsid w:val="009C604C"/>
    <w:rsid w:val="00A56A0B"/>
    <w:rsid w:val="00B367B2"/>
    <w:rsid w:val="00B472D6"/>
    <w:rsid w:val="00B856A5"/>
    <w:rsid w:val="00BF6E21"/>
    <w:rsid w:val="00C84C47"/>
    <w:rsid w:val="00DA7C4F"/>
    <w:rsid w:val="00E3589A"/>
    <w:rsid w:val="00E668ED"/>
    <w:rsid w:val="00EE5A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9740A"/>
  <w15:docId w15:val="{22FB279D-59EC-4E23-80A0-1D14A4A41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pt-BR" w:eastAsia="pt-BR" w:bidi="ar-SA"/>
      </w:rPr>
    </w:rPrDefault>
    <w:pPrDefault>
      <w:pPr>
        <w:spacing w:after="180" w:line="27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05A"/>
    <w:rPr>
      <w:lang w:eastAsia="en-US"/>
    </w:rPr>
  </w:style>
  <w:style w:type="paragraph" w:styleId="Ttulo1">
    <w:name w:val="heading 1"/>
    <w:basedOn w:val="Normal"/>
    <w:next w:val="Normal"/>
    <w:link w:val="Ttulo1Char"/>
    <w:uiPriority w:val="9"/>
    <w:qFormat/>
    <w:rsid w:val="00B1477D"/>
    <w:pPr>
      <w:keepNext/>
      <w:keepLines/>
      <w:spacing w:before="360" w:after="0" w:line="240" w:lineRule="auto"/>
      <w:outlineLvl w:val="0"/>
    </w:pPr>
    <w:rPr>
      <w:rFonts w:ascii="Helvetica" w:eastAsia="Times New Roman" w:hAnsi="Helvetica"/>
      <w:bCs/>
      <w:color w:val="1F497D"/>
      <w:sz w:val="52"/>
      <w:szCs w:val="28"/>
    </w:rPr>
  </w:style>
  <w:style w:type="paragraph" w:styleId="Ttulo2">
    <w:name w:val="heading 2"/>
    <w:basedOn w:val="Normal"/>
    <w:next w:val="Normal"/>
    <w:link w:val="Ttulo2Char"/>
    <w:uiPriority w:val="9"/>
    <w:unhideWhenUsed/>
    <w:qFormat/>
    <w:rsid w:val="001C001C"/>
    <w:pPr>
      <w:keepNext/>
      <w:keepLines/>
      <w:spacing w:before="120" w:after="0" w:line="240" w:lineRule="auto"/>
      <w:outlineLvl w:val="1"/>
    </w:pPr>
    <w:rPr>
      <w:rFonts w:ascii="Helvetica" w:eastAsia="Times New Roman" w:hAnsi="Helvetica"/>
      <w:bCs/>
      <w:color w:val="4F6228"/>
      <w:sz w:val="32"/>
      <w:szCs w:val="26"/>
    </w:rPr>
  </w:style>
  <w:style w:type="paragraph" w:styleId="Ttulo3">
    <w:name w:val="heading 3"/>
    <w:basedOn w:val="Normal"/>
    <w:next w:val="Normal"/>
    <w:link w:val="Ttulo3Char"/>
    <w:uiPriority w:val="9"/>
    <w:unhideWhenUsed/>
    <w:qFormat/>
    <w:rsid w:val="00D7005A"/>
    <w:pPr>
      <w:keepNext/>
      <w:keepLines/>
      <w:spacing w:before="20" w:after="0" w:line="240" w:lineRule="auto"/>
      <w:outlineLvl w:val="2"/>
    </w:pPr>
    <w:rPr>
      <w:rFonts w:eastAsia="Times New Roman"/>
      <w:b/>
      <w:bCs/>
      <w:color w:val="1F497D"/>
      <w:sz w:val="28"/>
      <w:szCs w:val="20"/>
    </w:rPr>
  </w:style>
  <w:style w:type="paragraph" w:styleId="Ttulo4">
    <w:name w:val="heading 4"/>
    <w:basedOn w:val="Normal"/>
    <w:next w:val="Normal"/>
    <w:link w:val="Ttulo4Char"/>
    <w:uiPriority w:val="9"/>
    <w:semiHidden/>
    <w:unhideWhenUsed/>
    <w:qFormat/>
    <w:rsid w:val="002165F4"/>
    <w:pPr>
      <w:keepNext/>
      <w:keepLines/>
      <w:spacing w:before="200" w:after="0"/>
      <w:outlineLvl w:val="3"/>
    </w:pPr>
    <w:rPr>
      <w:rFonts w:ascii="Cambria" w:eastAsia="Times New Roman" w:hAnsi="Cambria"/>
      <w:b/>
      <w:bCs/>
      <w:i/>
      <w:iCs/>
      <w:color w:val="262626"/>
      <w:sz w:val="20"/>
      <w:szCs w:val="20"/>
    </w:rPr>
  </w:style>
  <w:style w:type="paragraph" w:styleId="Ttulo5">
    <w:name w:val="heading 5"/>
    <w:basedOn w:val="Normal"/>
    <w:next w:val="Normal"/>
    <w:link w:val="Ttulo5Char"/>
    <w:uiPriority w:val="9"/>
    <w:semiHidden/>
    <w:unhideWhenUsed/>
    <w:qFormat/>
    <w:rsid w:val="002165F4"/>
    <w:pPr>
      <w:keepNext/>
      <w:keepLines/>
      <w:spacing w:before="200" w:after="0"/>
      <w:outlineLvl w:val="4"/>
    </w:pPr>
    <w:rPr>
      <w:rFonts w:ascii="Cambria" w:eastAsia="Times New Roman" w:hAnsi="Cambria"/>
      <w:color w:val="000000"/>
      <w:sz w:val="20"/>
      <w:szCs w:val="20"/>
    </w:rPr>
  </w:style>
  <w:style w:type="paragraph" w:styleId="Ttulo6">
    <w:name w:val="heading 6"/>
    <w:basedOn w:val="Normal"/>
    <w:next w:val="Normal"/>
    <w:link w:val="Ttulo6Char"/>
    <w:uiPriority w:val="9"/>
    <w:semiHidden/>
    <w:unhideWhenUsed/>
    <w:qFormat/>
    <w:rsid w:val="002165F4"/>
    <w:pPr>
      <w:keepNext/>
      <w:keepLines/>
      <w:spacing w:before="200" w:after="0"/>
      <w:outlineLvl w:val="5"/>
    </w:pPr>
    <w:rPr>
      <w:rFonts w:ascii="Cambria" w:eastAsia="Times New Roman" w:hAnsi="Cambria"/>
      <w:i/>
      <w:iCs/>
      <w:color w:val="000000"/>
      <w:sz w:val="20"/>
      <w:szCs w:val="20"/>
    </w:rPr>
  </w:style>
  <w:style w:type="paragraph" w:styleId="Ttulo7">
    <w:name w:val="heading 7"/>
    <w:basedOn w:val="Normal"/>
    <w:next w:val="Normal"/>
    <w:link w:val="Ttulo7Char"/>
    <w:uiPriority w:val="9"/>
    <w:qFormat/>
    <w:rsid w:val="002165F4"/>
    <w:pPr>
      <w:keepNext/>
      <w:keepLines/>
      <w:spacing w:before="200" w:after="0"/>
      <w:outlineLvl w:val="6"/>
    </w:pPr>
    <w:rPr>
      <w:rFonts w:ascii="Cambria" w:eastAsia="Times New Roman" w:hAnsi="Cambria"/>
      <w:i/>
      <w:iCs/>
      <w:color w:val="1F497D"/>
      <w:sz w:val="20"/>
      <w:szCs w:val="20"/>
    </w:rPr>
  </w:style>
  <w:style w:type="paragraph" w:styleId="Ttulo8">
    <w:name w:val="heading 8"/>
    <w:basedOn w:val="Normal"/>
    <w:next w:val="Normal"/>
    <w:link w:val="Ttulo8Char"/>
    <w:uiPriority w:val="9"/>
    <w:qFormat/>
    <w:rsid w:val="002165F4"/>
    <w:pPr>
      <w:keepNext/>
      <w:keepLines/>
      <w:spacing w:before="200" w:after="0"/>
      <w:outlineLvl w:val="7"/>
    </w:pPr>
    <w:rPr>
      <w:rFonts w:ascii="Cambria" w:eastAsia="Times New Roman" w:hAnsi="Cambria"/>
      <w:color w:val="000000"/>
      <w:sz w:val="20"/>
      <w:szCs w:val="20"/>
    </w:rPr>
  </w:style>
  <w:style w:type="paragraph" w:styleId="Ttulo9">
    <w:name w:val="heading 9"/>
    <w:basedOn w:val="Normal"/>
    <w:next w:val="Normal"/>
    <w:link w:val="Ttulo9Char"/>
    <w:uiPriority w:val="9"/>
    <w:qFormat/>
    <w:rsid w:val="002165F4"/>
    <w:pPr>
      <w:keepNext/>
      <w:keepLines/>
      <w:spacing w:before="200" w:after="0"/>
      <w:outlineLvl w:val="8"/>
    </w:pPr>
    <w:rPr>
      <w:rFonts w:ascii="Cambria" w:eastAsia="Times New Roman" w:hAnsi="Cambria"/>
      <w:i/>
      <w:i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har"/>
    <w:uiPriority w:val="10"/>
    <w:qFormat/>
    <w:rsid w:val="00D7005A"/>
    <w:pPr>
      <w:spacing w:after="120" w:line="240" w:lineRule="auto"/>
      <w:contextualSpacing/>
    </w:pPr>
    <w:rPr>
      <w:rFonts w:ascii="Helvetica" w:eastAsia="Times New Roman" w:hAnsi="Helvetica"/>
      <w:color w:val="1F497D"/>
      <w:spacing w:val="30"/>
      <w:kern w:val="28"/>
      <w:sz w:val="72"/>
      <w:szCs w:val="52"/>
    </w:rPr>
  </w:style>
  <w:style w:type="paragraph" w:styleId="Cabealho">
    <w:name w:val="header"/>
    <w:basedOn w:val="Normal"/>
    <w:link w:val="CabealhoChar"/>
    <w:uiPriority w:val="99"/>
    <w:unhideWhenUsed/>
    <w:rsid w:val="00BB7A0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B7A04"/>
  </w:style>
  <w:style w:type="paragraph" w:styleId="Rodap">
    <w:name w:val="footer"/>
    <w:basedOn w:val="Normal"/>
    <w:link w:val="RodapChar"/>
    <w:uiPriority w:val="99"/>
    <w:unhideWhenUsed/>
    <w:rsid w:val="00BB7A04"/>
    <w:pPr>
      <w:tabs>
        <w:tab w:val="center" w:pos="4252"/>
        <w:tab w:val="right" w:pos="8504"/>
      </w:tabs>
      <w:spacing w:after="0" w:line="240" w:lineRule="auto"/>
    </w:pPr>
  </w:style>
  <w:style w:type="character" w:customStyle="1" w:styleId="RodapChar">
    <w:name w:val="Rodapé Char"/>
    <w:basedOn w:val="Fontepargpadro"/>
    <w:link w:val="Rodap"/>
    <w:uiPriority w:val="99"/>
    <w:rsid w:val="00BB7A04"/>
  </w:style>
  <w:style w:type="paragraph" w:styleId="Textodebalo">
    <w:name w:val="Balloon Text"/>
    <w:basedOn w:val="Normal"/>
    <w:link w:val="TextodebaloChar"/>
    <w:uiPriority w:val="99"/>
    <w:semiHidden/>
    <w:unhideWhenUsed/>
    <w:rsid w:val="00BB7A04"/>
    <w:pPr>
      <w:spacing w:after="0" w:line="240" w:lineRule="auto"/>
    </w:pPr>
    <w:rPr>
      <w:rFonts w:ascii="Tahoma" w:hAnsi="Tahoma"/>
      <w:sz w:val="16"/>
      <w:szCs w:val="16"/>
    </w:rPr>
  </w:style>
  <w:style w:type="character" w:customStyle="1" w:styleId="TextodebaloChar">
    <w:name w:val="Texto de balão Char"/>
    <w:link w:val="Textodebalo"/>
    <w:uiPriority w:val="99"/>
    <w:semiHidden/>
    <w:rsid w:val="00BB7A04"/>
    <w:rPr>
      <w:rFonts w:ascii="Tahoma" w:hAnsi="Tahoma" w:cs="Tahoma"/>
      <w:sz w:val="16"/>
      <w:szCs w:val="16"/>
    </w:rPr>
  </w:style>
  <w:style w:type="character" w:customStyle="1" w:styleId="apple-style-span">
    <w:name w:val="apple-style-span"/>
    <w:basedOn w:val="Fontepargpadro"/>
    <w:rsid w:val="00636721"/>
  </w:style>
  <w:style w:type="character" w:styleId="Hyperlink">
    <w:name w:val="Hyperlink"/>
    <w:uiPriority w:val="99"/>
    <w:unhideWhenUsed/>
    <w:rsid w:val="00636721"/>
    <w:rPr>
      <w:color w:val="0000FF"/>
      <w:u w:val="single"/>
    </w:rPr>
  </w:style>
  <w:style w:type="character" w:customStyle="1" w:styleId="TtuloChar">
    <w:name w:val="Título Char"/>
    <w:link w:val="Ttulo"/>
    <w:uiPriority w:val="10"/>
    <w:rsid w:val="00D7005A"/>
    <w:rPr>
      <w:rFonts w:ascii="Helvetica" w:eastAsia="Times New Roman" w:hAnsi="Helvetica" w:cs="Times New Roman"/>
      <w:color w:val="1F497D"/>
      <w:spacing w:val="30"/>
      <w:kern w:val="28"/>
      <w:sz w:val="72"/>
      <w:szCs w:val="52"/>
    </w:rPr>
  </w:style>
  <w:style w:type="character" w:customStyle="1" w:styleId="Ttulo1Char">
    <w:name w:val="Título 1 Char"/>
    <w:link w:val="Ttulo1"/>
    <w:uiPriority w:val="9"/>
    <w:rsid w:val="00B1477D"/>
    <w:rPr>
      <w:rFonts w:ascii="Helvetica" w:eastAsia="Times New Roman" w:hAnsi="Helvetica" w:cs="Times New Roman"/>
      <w:bCs/>
      <w:color w:val="1F497D"/>
      <w:sz w:val="52"/>
      <w:szCs w:val="28"/>
    </w:rPr>
  </w:style>
  <w:style w:type="character" w:customStyle="1" w:styleId="Ttulo2Char">
    <w:name w:val="Título 2 Char"/>
    <w:link w:val="Ttulo2"/>
    <w:uiPriority w:val="9"/>
    <w:rsid w:val="001C001C"/>
    <w:rPr>
      <w:rFonts w:ascii="Helvetica" w:eastAsia="Times New Roman" w:hAnsi="Helvetica" w:cs="Times New Roman"/>
      <w:bCs/>
      <w:color w:val="4F6228"/>
      <w:sz w:val="32"/>
      <w:szCs w:val="26"/>
    </w:rPr>
  </w:style>
  <w:style w:type="character" w:customStyle="1" w:styleId="Ttulo3Char">
    <w:name w:val="Título 3 Char"/>
    <w:link w:val="Ttulo3"/>
    <w:uiPriority w:val="9"/>
    <w:rsid w:val="00D7005A"/>
    <w:rPr>
      <w:rFonts w:ascii="Arial" w:eastAsia="Times New Roman" w:hAnsi="Arial" w:cs="Times New Roman"/>
      <w:b/>
      <w:bCs/>
      <w:color w:val="1F497D"/>
      <w:sz w:val="28"/>
    </w:rPr>
  </w:style>
  <w:style w:type="character" w:customStyle="1" w:styleId="Ttulo4Char">
    <w:name w:val="Título 4 Char"/>
    <w:link w:val="Ttulo4"/>
    <w:uiPriority w:val="9"/>
    <w:semiHidden/>
    <w:rsid w:val="002165F4"/>
    <w:rPr>
      <w:rFonts w:ascii="Cambria" w:eastAsia="Times New Roman" w:hAnsi="Cambria" w:cs="Times New Roman"/>
      <w:b/>
      <w:bCs/>
      <w:i/>
      <w:iCs/>
      <w:color w:val="262626"/>
    </w:rPr>
  </w:style>
  <w:style w:type="character" w:customStyle="1" w:styleId="Ttulo5Char">
    <w:name w:val="Título 5 Char"/>
    <w:link w:val="Ttulo5"/>
    <w:uiPriority w:val="9"/>
    <w:semiHidden/>
    <w:rsid w:val="002165F4"/>
    <w:rPr>
      <w:rFonts w:ascii="Cambria" w:eastAsia="Times New Roman" w:hAnsi="Cambria" w:cs="Times New Roman"/>
      <w:color w:val="000000"/>
    </w:rPr>
  </w:style>
  <w:style w:type="character" w:customStyle="1" w:styleId="Ttulo6Char">
    <w:name w:val="Título 6 Char"/>
    <w:link w:val="Ttulo6"/>
    <w:uiPriority w:val="9"/>
    <w:semiHidden/>
    <w:rsid w:val="002165F4"/>
    <w:rPr>
      <w:rFonts w:ascii="Cambria" w:eastAsia="Times New Roman" w:hAnsi="Cambria" w:cs="Times New Roman"/>
      <w:i/>
      <w:iCs/>
      <w:color w:val="000000"/>
    </w:rPr>
  </w:style>
  <w:style w:type="character" w:customStyle="1" w:styleId="Ttulo7Char">
    <w:name w:val="Título 7 Char"/>
    <w:link w:val="Ttulo7"/>
    <w:uiPriority w:val="9"/>
    <w:semiHidden/>
    <w:rsid w:val="002165F4"/>
    <w:rPr>
      <w:rFonts w:ascii="Cambria" w:eastAsia="Times New Roman" w:hAnsi="Cambria" w:cs="Times New Roman"/>
      <w:i/>
      <w:iCs/>
      <w:color w:val="1F497D"/>
    </w:rPr>
  </w:style>
  <w:style w:type="character" w:customStyle="1" w:styleId="Ttulo8Char">
    <w:name w:val="Título 8 Char"/>
    <w:link w:val="Ttulo8"/>
    <w:uiPriority w:val="9"/>
    <w:semiHidden/>
    <w:rsid w:val="002165F4"/>
    <w:rPr>
      <w:rFonts w:ascii="Cambria" w:eastAsia="Times New Roman" w:hAnsi="Cambria" w:cs="Times New Roman"/>
      <w:color w:val="000000"/>
      <w:sz w:val="20"/>
      <w:szCs w:val="20"/>
    </w:rPr>
  </w:style>
  <w:style w:type="character" w:customStyle="1" w:styleId="Ttulo9Char">
    <w:name w:val="Título 9 Char"/>
    <w:link w:val="Ttulo9"/>
    <w:uiPriority w:val="9"/>
    <w:semiHidden/>
    <w:rsid w:val="002165F4"/>
    <w:rPr>
      <w:rFonts w:ascii="Cambria" w:eastAsia="Times New Roman" w:hAnsi="Cambria" w:cs="Times New Roman"/>
      <w:i/>
      <w:iCs/>
      <w:color w:val="000000"/>
      <w:sz w:val="20"/>
      <w:szCs w:val="20"/>
    </w:rPr>
  </w:style>
  <w:style w:type="paragraph" w:styleId="Legenda">
    <w:name w:val="caption"/>
    <w:basedOn w:val="Normal"/>
    <w:next w:val="Normal"/>
    <w:uiPriority w:val="35"/>
    <w:qFormat/>
    <w:rsid w:val="002165F4"/>
    <w:pPr>
      <w:spacing w:line="240" w:lineRule="auto"/>
    </w:pPr>
    <w:rPr>
      <w:rFonts w:eastAsia="Times New Roman"/>
      <w:b/>
      <w:bCs/>
      <w:smallCaps/>
      <w:color w:val="1F497D"/>
      <w:spacing w:val="6"/>
      <w:szCs w:val="18"/>
      <w:lang w:bidi="hi-IN"/>
    </w:rPr>
  </w:style>
  <w:style w:type="paragraph" w:styleId="Subttulo">
    <w:name w:val="Subtitle"/>
    <w:basedOn w:val="Normal"/>
    <w:next w:val="Normal"/>
    <w:link w:val="SubttuloChar"/>
    <w:uiPriority w:val="11"/>
    <w:qFormat/>
    <w:rPr>
      <w:rFonts w:ascii="Calibri" w:eastAsia="Calibri" w:hAnsi="Calibri" w:cs="Calibri"/>
      <w:color w:val="265898"/>
      <w:sz w:val="32"/>
      <w:szCs w:val="32"/>
    </w:rPr>
  </w:style>
  <w:style w:type="character" w:customStyle="1" w:styleId="SubttuloChar">
    <w:name w:val="Subtítulo Char"/>
    <w:link w:val="Subttulo"/>
    <w:uiPriority w:val="11"/>
    <w:rsid w:val="002165F4"/>
    <w:rPr>
      <w:rFonts w:eastAsia="Times New Roman" w:cs="Times New Roman"/>
      <w:iCs/>
      <w:color w:val="265898"/>
      <w:sz w:val="32"/>
      <w:szCs w:val="24"/>
      <w:lang w:bidi="hi-IN"/>
    </w:rPr>
  </w:style>
  <w:style w:type="character" w:styleId="Forte">
    <w:name w:val="Strong"/>
    <w:uiPriority w:val="22"/>
    <w:qFormat/>
    <w:rsid w:val="002165F4"/>
    <w:rPr>
      <w:b/>
      <w:bCs/>
      <w:color w:val="265898"/>
    </w:rPr>
  </w:style>
  <w:style w:type="character" w:styleId="nfase">
    <w:name w:val="Emphasis"/>
    <w:uiPriority w:val="20"/>
    <w:qFormat/>
    <w:rsid w:val="002165F4"/>
    <w:rPr>
      <w:b w:val="0"/>
      <w:i/>
      <w:iCs/>
      <w:color w:val="1F497D"/>
    </w:rPr>
  </w:style>
  <w:style w:type="paragraph" w:customStyle="1" w:styleId="NoSpacing1">
    <w:name w:val="No Spacing1"/>
    <w:link w:val="NoSpacingChar"/>
    <w:uiPriority w:val="1"/>
    <w:qFormat/>
    <w:rsid w:val="002165F4"/>
    <w:rPr>
      <w:lang w:eastAsia="en-US"/>
    </w:rPr>
  </w:style>
  <w:style w:type="character" w:customStyle="1" w:styleId="NoSpacingChar">
    <w:name w:val="No Spacing Char"/>
    <w:link w:val="NoSpacing1"/>
    <w:uiPriority w:val="1"/>
    <w:rsid w:val="002165F4"/>
    <w:rPr>
      <w:sz w:val="22"/>
      <w:szCs w:val="22"/>
      <w:lang w:val="pt-BR" w:eastAsia="en-US" w:bidi="ar-SA"/>
    </w:rPr>
  </w:style>
  <w:style w:type="paragraph" w:customStyle="1" w:styleId="ListaColorida-nfase11">
    <w:name w:val="Lista Colorida - Ênfase 11"/>
    <w:basedOn w:val="Normal"/>
    <w:uiPriority w:val="34"/>
    <w:qFormat/>
    <w:rsid w:val="002165F4"/>
    <w:pPr>
      <w:spacing w:line="240" w:lineRule="auto"/>
      <w:ind w:left="720" w:hanging="288"/>
      <w:contextualSpacing/>
    </w:pPr>
    <w:rPr>
      <w:color w:val="1F497D"/>
    </w:rPr>
  </w:style>
  <w:style w:type="paragraph" w:customStyle="1" w:styleId="GradeColorida-nfase11">
    <w:name w:val="Grade Colorida - Ênfase 11"/>
    <w:basedOn w:val="Normal"/>
    <w:next w:val="Normal"/>
    <w:link w:val="GradeColorida-nfase1Char"/>
    <w:uiPriority w:val="29"/>
    <w:qFormat/>
    <w:rsid w:val="002165F4"/>
    <w:pPr>
      <w:pBdr>
        <w:left w:val="single" w:sz="48" w:space="13" w:color="4F81BD"/>
      </w:pBdr>
      <w:spacing w:after="0" w:line="360" w:lineRule="auto"/>
    </w:pPr>
    <w:rPr>
      <w:rFonts w:ascii="Cambria" w:eastAsia="Times New Roman" w:hAnsi="Cambria"/>
      <w:b/>
      <w:i/>
      <w:iCs/>
      <w:color w:val="4F81BD"/>
      <w:sz w:val="24"/>
      <w:szCs w:val="20"/>
      <w:lang w:bidi="hi-IN"/>
    </w:rPr>
  </w:style>
  <w:style w:type="character" w:customStyle="1" w:styleId="GradeColorida-nfase1Char">
    <w:name w:val="Grade Colorida - Ênfase 1 Char"/>
    <w:link w:val="GradeColorida-nfase11"/>
    <w:uiPriority w:val="29"/>
    <w:rsid w:val="002165F4"/>
    <w:rPr>
      <w:rFonts w:ascii="Cambria" w:eastAsia="Times New Roman" w:hAnsi="Cambria"/>
      <w:b/>
      <w:i/>
      <w:iCs/>
      <w:color w:val="4F81BD"/>
      <w:sz w:val="24"/>
      <w:lang w:bidi="hi-IN"/>
    </w:rPr>
  </w:style>
  <w:style w:type="paragraph" w:customStyle="1" w:styleId="SombreamentoClaro-nfase21">
    <w:name w:val="Sombreamento Claro - Ênfase 21"/>
    <w:basedOn w:val="Normal"/>
    <w:next w:val="Normal"/>
    <w:link w:val="SombreamentoClaro-nfase2Char"/>
    <w:uiPriority w:val="30"/>
    <w:qFormat/>
    <w:rsid w:val="002165F4"/>
    <w:pPr>
      <w:pBdr>
        <w:left w:val="single" w:sz="48" w:space="13" w:color="C0504D"/>
      </w:pBdr>
      <w:spacing w:before="240" w:after="120" w:line="300" w:lineRule="auto"/>
    </w:pPr>
    <w:rPr>
      <w:rFonts w:ascii="Calibri" w:eastAsia="Times New Roman" w:hAnsi="Calibri"/>
      <w:b/>
      <w:bCs/>
      <w:i/>
      <w:iCs/>
      <w:color w:val="C0504D"/>
      <w:sz w:val="26"/>
      <w:szCs w:val="20"/>
      <w:lang w:bidi="hi-IN"/>
    </w:rPr>
  </w:style>
  <w:style w:type="character" w:customStyle="1" w:styleId="SombreamentoClaro-nfase2Char">
    <w:name w:val="Sombreamento Claro - Ênfase 2 Char"/>
    <w:link w:val="SombreamentoClaro-nfase21"/>
    <w:uiPriority w:val="30"/>
    <w:rsid w:val="002165F4"/>
    <w:rPr>
      <w:rFonts w:eastAsia="Times New Roman"/>
      <w:b/>
      <w:bCs/>
      <w:i/>
      <w:iCs/>
      <w:color w:val="C0504D"/>
      <w:sz w:val="26"/>
      <w:lang w:bidi="hi-IN"/>
    </w:rPr>
  </w:style>
  <w:style w:type="character" w:customStyle="1" w:styleId="SubtleEmphasis1">
    <w:name w:val="Subtle Emphasis1"/>
    <w:uiPriority w:val="19"/>
    <w:qFormat/>
    <w:rsid w:val="002165F4"/>
    <w:rPr>
      <w:i/>
      <w:iCs/>
      <w:color w:val="000000"/>
    </w:rPr>
  </w:style>
  <w:style w:type="character" w:customStyle="1" w:styleId="IntenseEmphasis1">
    <w:name w:val="Intense Emphasis1"/>
    <w:uiPriority w:val="21"/>
    <w:qFormat/>
    <w:rsid w:val="002165F4"/>
    <w:rPr>
      <w:b/>
      <w:bCs/>
      <w:i/>
      <w:iCs/>
      <w:color w:val="1F497D"/>
    </w:rPr>
  </w:style>
  <w:style w:type="character" w:customStyle="1" w:styleId="SubtleReference1">
    <w:name w:val="Subtle Reference1"/>
    <w:uiPriority w:val="31"/>
    <w:qFormat/>
    <w:rsid w:val="002165F4"/>
    <w:rPr>
      <w:smallCaps/>
      <w:color w:val="000000"/>
      <w:u w:val="single"/>
    </w:rPr>
  </w:style>
  <w:style w:type="character" w:customStyle="1" w:styleId="IntenseReference1">
    <w:name w:val="Intense Reference1"/>
    <w:uiPriority w:val="32"/>
    <w:qFormat/>
    <w:rsid w:val="002165F4"/>
    <w:rPr>
      <w:rFonts w:ascii="Calibri" w:hAnsi="Calibri"/>
      <w:b/>
      <w:bCs/>
      <w:smallCaps/>
      <w:color w:val="1F497D"/>
      <w:spacing w:val="5"/>
      <w:sz w:val="22"/>
      <w:u w:val="single"/>
    </w:rPr>
  </w:style>
  <w:style w:type="character" w:customStyle="1" w:styleId="BookTitle1">
    <w:name w:val="Book Title1"/>
    <w:uiPriority w:val="33"/>
    <w:qFormat/>
    <w:rsid w:val="002165F4"/>
    <w:rPr>
      <w:rFonts w:ascii="Cambria" w:hAnsi="Cambria"/>
      <w:b/>
      <w:bCs/>
      <w:caps w:val="0"/>
      <w:smallCaps/>
      <w:color w:val="1F497D"/>
      <w:spacing w:val="10"/>
      <w:sz w:val="22"/>
    </w:rPr>
  </w:style>
  <w:style w:type="paragraph" w:customStyle="1" w:styleId="TOCHeading1">
    <w:name w:val="TOC Heading1"/>
    <w:basedOn w:val="Ttulo1"/>
    <w:next w:val="Normal"/>
    <w:uiPriority w:val="39"/>
    <w:semiHidden/>
    <w:unhideWhenUsed/>
    <w:qFormat/>
    <w:rsid w:val="002165F4"/>
    <w:pPr>
      <w:spacing w:before="480" w:line="264" w:lineRule="auto"/>
      <w:outlineLvl w:val="9"/>
    </w:pPr>
    <w:rPr>
      <w:b/>
    </w:rPr>
  </w:style>
  <w:style w:type="paragraph" w:customStyle="1" w:styleId="PersonalName">
    <w:name w:val="Personal Name"/>
    <w:basedOn w:val="Ttulo"/>
    <w:qFormat/>
    <w:rsid w:val="002165F4"/>
    <w:rPr>
      <w:b/>
      <w:caps/>
      <w:color w:val="000000"/>
      <w:sz w:val="28"/>
      <w:szCs w:val="28"/>
    </w:rPr>
  </w:style>
  <w:style w:type="table" w:styleId="Tabelacomgrade">
    <w:name w:val="Table Grid"/>
    <w:basedOn w:val="Tabelanormal"/>
    <w:uiPriority w:val="59"/>
    <w:rsid w:val="00B147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nkVisitado">
    <w:name w:val="FollowedHyperlink"/>
    <w:uiPriority w:val="99"/>
    <w:semiHidden/>
    <w:unhideWhenUsed/>
    <w:rsid w:val="00CB7D6E"/>
    <w:rPr>
      <w:color w:val="800080"/>
      <w:u w:val="single"/>
    </w:rPr>
  </w:style>
  <w:style w:type="table" w:styleId="GradeMdia3-nfase5">
    <w:name w:val="Medium Grid 3 Accent 5"/>
    <w:basedOn w:val="Tabelanormal"/>
    <w:uiPriority w:val="60"/>
    <w:rsid w:val="008F795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Default">
    <w:name w:val="Default"/>
    <w:rsid w:val="00BC77F9"/>
    <w:pPr>
      <w:autoSpaceDE w:val="0"/>
      <w:autoSpaceDN w:val="0"/>
      <w:adjustRightInd w:val="0"/>
    </w:pPr>
    <w:rPr>
      <w:color w:val="000000"/>
      <w:sz w:val="24"/>
      <w:szCs w:val="24"/>
      <w:lang w:eastAsia="en-US"/>
    </w:rPr>
  </w:style>
  <w:style w:type="character" w:customStyle="1" w:styleId="googqs-tidbit-0">
    <w:name w:val="goog_qs-tidbit-0"/>
    <w:basedOn w:val="Fontepargpadro"/>
    <w:rsid w:val="00C336F3"/>
  </w:style>
  <w:style w:type="character" w:styleId="Refdecomentrio">
    <w:name w:val="annotation reference"/>
    <w:uiPriority w:val="99"/>
    <w:semiHidden/>
    <w:unhideWhenUsed/>
    <w:rsid w:val="00751816"/>
    <w:rPr>
      <w:sz w:val="16"/>
      <w:szCs w:val="16"/>
    </w:rPr>
  </w:style>
  <w:style w:type="paragraph" w:styleId="Textodecomentrio">
    <w:name w:val="annotation text"/>
    <w:basedOn w:val="Normal"/>
    <w:link w:val="TextodecomentrioChar"/>
    <w:uiPriority w:val="99"/>
    <w:semiHidden/>
    <w:unhideWhenUsed/>
    <w:rsid w:val="00751816"/>
    <w:rPr>
      <w:sz w:val="20"/>
      <w:szCs w:val="20"/>
    </w:rPr>
  </w:style>
  <w:style w:type="character" w:customStyle="1" w:styleId="TextodecomentrioChar">
    <w:name w:val="Texto de comentário Char"/>
    <w:link w:val="Textodecomentrio"/>
    <w:uiPriority w:val="99"/>
    <w:semiHidden/>
    <w:rsid w:val="00751816"/>
    <w:rPr>
      <w:rFonts w:ascii="Arial" w:hAnsi="Arial"/>
      <w:lang w:eastAsia="en-US"/>
    </w:rPr>
  </w:style>
  <w:style w:type="paragraph" w:styleId="Assuntodocomentrio">
    <w:name w:val="annotation subject"/>
    <w:basedOn w:val="Textodecomentrio"/>
    <w:next w:val="Textodecomentrio"/>
    <w:link w:val="AssuntodocomentrioChar"/>
    <w:uiPriority w:val="99"/>
    <w:semiHidden/>
    <w:unhideWhenUsed/>
    <w:rsid w:val="00751816"/>
    <w:rPr>
      <w:b/>
      <w:bCs/>
    </w:rPr>
  </w:style>
  <w:style w:type="character" w:customStyle="1" w:styleId="AssuntodocomentrioChar">
    <w:name w:val="Assunto do comentário Char"/>
    <w:link w:val="Assuntodocomentrio"/>
    <w:uiPriority w:val="99"/>
    <w:semiHidden/>
    <w:rsid w:val="00751816"/>
    <w:rPr>
      <w:rFonts w:ascii="Arial" w:hAnsi="Arial"/>
      <w:b/>
      <w:bCs/>
      <w:lang w:eastAsia="en-US"/>
    </w:rPr>
  </w:style>
  <w:style w:type="paragraph" w:styleId="PargrafodaLista">
    <w:name w:val="List Paragraph"/>
    <w:basedOn w:val="Normal"/>
    <w:qFormat/>
    <w:rsid w:val="00A00EE2"/>
    <w:pPr>
      <w:spacing w:after="200" w:line="276" w:lineRule="auto"/>
      <w:ind w:left="720"/>
      <w:contextualSpacing/>
    </w:pPr>
    <w:rPr>
      <w:rFonts w:ascii="Calibri" w:hAnsi="Calibri"/>
    </w:rPr>
  </w:style>
  <w:style w:type="character" w:styleId="CitaoHTML">
    <w:name w:val="HTML Cite"/>
    <w:rsid w:val="00511F9B"/>
    <w:rPr>
      <w:i/>
      <w:iCs/>
    </w:rPr>
  </w:style>
  <w:style w:type="character" w:customStyle="1" w:styleId="st">
    <w:name w:val="st"/>
    <w:rsid w:val="00117A3D"/>
  </w:style>
  <w:style w:type="character" w:customStyle="1" w:styleId="pequena4">
    <w:name w:val="pequena4"/>
    <w:rsid w:val="00FA45CF"/>
  </w:style>
  <w:style w:type="paragraph" w:customStyle="1" w:styleId="Standard">
    <w:name w:val="Standard"/>
    <w:rsid w:val="00FF71AA"/>
    <w:pPr>
      <w:suppressAutoHyphens/>
      <w:autoSpaceDN w:val="0"/>
      <w:spacing w:after="200" w:line="276" w:lineRule="auto"/>
      <w:textAlignment w:val="baseline"/>
    </w:pPr>
    <w:rPr>
      <w:rFonts w:ascii="Times New Roman" w:eastAsia="SimSun" w:hAnsi="Times New Roman" w:cs="Mangal"/>
      <w:kern w:val="3"/>
      <w:sz w:val="24"/>
      <w:szCs w:val="24"/>
      <w:lang w:eastAsia="en-US" w:bidi="hi-IN"/>
    </w:rPr>
  </w:style>
  <w:style w:type="character" w:customStyle="1" w:styleId="apple-converted-space">
    <w:name w:val="apple-converted-space"/>
    <w:rsid w:val="007B712D"/>
  </w:style>
  <w:style w:type="paragraph" w:styleId="NormalWeb">
    <w:name w:val="Normal (Web)"/>
    <w:basedOn w:val="Normal"/>
    <w:uiPriority w:val="99"/>
    <w:unhideWhenUsed/>
    <w:rsid w:val="00BF6627"/>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MenoPendente1">
    <w:name w:val="Menção Pendente1"/>
    <w:uiPriority w:val="99"/>
    <w:semiHidden/>
    <w:unhideWhenUsed/>
    <w:rsid w:val="005433F0"/>
    <w:rPr>
      <w:color w:val="808080"/>
      <w:shd w:val="clear" w:color="auto" w:fill="E6E6E6"/>
    </w:rPr>
  </w:style>
  <w:style w:type="character" w:styleId="MenoPendente">
    <w:name w:val="Unresolved Mention"/>
    <w:basedOn w:val="Fontepargpadro"/>
    <w:uiPriority w:val="99"/>
    <w:semiHidden/>
    <w:unhideWhenUsed/>
    <w:rsid w:val="005C582A"/>
    <w:rPr>
      <w:color w:val="605E5C"/>
      <w:shd w:val="clear" w:color="auto" w:fill="E1DFDD"/>
    </w:rPr>
  </w:style>
  <w:style w:type="paragraph" w:customStyle="1" w:styleId="TextoGeral">
    <w:name w:val="Texto Geral"/>
    <w:basedOn w:val="Normal"/>
    <w:rsid w:val="00401475"/>
    <w:pPr>
      <w:pBdr>
        <w:top w:val="nil"/>
        <w:left w:val="nil"/>
        <w:bottom w:val="nil"/>
        <w:right w:val="nil"/>
        <w:between w:val="nil"/>
      </w:pBdr>
      <w:spacing w:after="0"/>
      <w:jc w:val="both"/>
    </w:pPr>
    <w:rPr>
      <w:rFonts w:ascii="Calibri" w:hAnsi="Calibri" w:cs="Calibri"/>
      <w:color w:val="000000"/>
      <w:sz w:val="24"/>
      <w:szCs w:val="24"/>
      <w:lang w:val="pt-PT" w:eastAsia="pt-BR"/>
    </w:rPr>
  </w:style>
  <w:style w:type="numbering" w:customStyle="1" w:styleId="WWNum47">
    <w:name w:val="WWNum47"/>
    <w:basedOn w:val="Semlista"/>
    <w:rsid w:val="002660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76045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7.png"/><Relationship Id="rId13" Type="http://schemas.openxmlformats.org/officeDocument/2006/relationships/hyperlink" Target="https://www.youtube.com/watch?v=9tTKXhcLpf4" TargetMode="External"/><Relationship Id="rId18" Type="http://schemas.openxmlformats.org/officeDocument/2006/relationships/hyperlink" Target="https://www.stoodi.com.br/blog/2018/08/24/engenharia-genetica/" TargetMode="External"/><Relationship Id="rId26" Type="http://schemas.openxmlformats.org/officeDocument/2006/relationships/hyperlink" Target="https://www.youtube.com/watch?v=IiMfyj6sQyQ" TargetMode="External"/><Relationship Id="rId3" Type="http://schemas.openxmlformats.org/officeDocument/2006/relationships/styles" Target="styles.xml"/><Relationship Id="rId21" Type="http://schemas.openxmlformats.org/officeDocument/2006/relationships/hyperlink" Target="https://www.sobiologia.com.br/conteudos/Biotecnologia/PCR.php"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youtube.com/watch?v=IiMfyj6sQyQ" TargetMode="External"/><Relationship Id="rId17" Type="http://schemas.openxmlformats.org/officeDocument/2006/relationships/hyperlink" Target="https://www.educamaisbrasil.com.br/enem/biologia/biotecnologia" TargetMode="External"/><Relationship Id="rId25" Type="http://schemas.openxmlformats.org/officeDocument/2006/relationships/image" Target="media/image2.jp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biotechtown.com/blog-post/o-que-e-biotecnologia/" TargetMode="External"/><Relationship Id="rId20" Type="http://schemas.openxmlformats.org/officeDocument/2006/relationships/hyperlink" Target="https://super.abril.com.br/ciencia/entenda-de-uma-vez-engenharia-genetica/" TargetMode="External"/><Relationship Id="rId29" Type="http://schemas.openxmlformats.org/officeDocument/2006/relationships/hyperlink" Target="http://aulasfredsonserejo.blogspot.com/p/biotecnologia-do-dna-recombinant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pport.office.com/pt-br/article/gravar-uma-apresenta%C3%A7%C3%A3o-de-slides-com-os-intervalos-e-narra%C3%A7%C3%A3o-de-slide-0b9502c6-5f6c-40ae-b1e7-e47d8741161c" TargetMode="External"/><Relationship Id="rId24" Type="http://schemas.openxmlformats.org/officeDocument/2006/relationships/hyperlink" Target="https://bancadapronta.wordpress.com/2013/09/18/biotecnologia-um-panorama-sobre-a-producao-de-proteinas-recombinantes/"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youtube.com/watch?v=L3gdYm2Y9Uc&amp;t=1s" TargetMode="External"/><Relationship Id="rId23" Type="http://schemas.openxmlformats.org/officeDocument/2006/relationships/image" Target="media/image1.png"/><Relationship Id="rId28" Type="http://schemas.openxmlformats.org/officeDocument/2006/relationships/image" Target="media/image3.jpg"/><Relationship Id="rId10" Type="http://schemas.openxmlformats.org/officeDocument/2006/relationships/hyperlink" Target="https://play.google.com/store/apps/details?id=org.jitsi.meet" TargetMode="External"/><Relationship Id="rId19" Type="http://schemas.openxmlformats.org/officeDocument/2006/relationships/hyperlink" Target="https://www.infoescola.com/biologia/engenharia-genetica/"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itsi.org/jitsi-meet/" TargetMode="External"/><Relationship Id="rId14" Type="http://schemas.openxmlformats.org/officeDocument/2006/relationships/hyperlink" Target="https://www.youtube.com/watch?v=lBn3SNO04UU" TargetMode="External"/><Relationship Id="rId22" Type="http://schemas.openxmlformats.org/officeDocument/2006/relationships/hyperlink" Target="https://www.fleury.com.br/noticias/conheca-os-diferentes-tipos-de-teste-para-covid-19" TargetMode="External"/><Relationship Id="rId27" Type="http://schemas.openxmlformats.org/officeDocument/2006/relationships/hyperlink" Target="https://super.abril.com.br/ciencia/entenda-de-uma-vez-engenharia-genetica/" TargetMode="External"/><Relationship Id="rId30" Type="http://schemas.openxmlformats.org/officeDocument/2006/relationships/hyperlink" Target="https://www.institutoclaro.org.br/educacao/para-ensinar/planos-de-aula/vacina-soro-e-plasma/"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2u82szda804GCk6/XtMud9VY+Uw==">AMUW2mURThDPZFIJNT2cXtSpYD8+KXMNjclcOTsg3cgw7iDX3Q7X2bY2CSz3e2P/H0Vm/XWmRH9hLQw4n2RmHHo3dY9SYzzyfY246i9NG/jVWJmRu7hf1SiMffxUlabD1i8onns3DjW2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9</Pages>
  <Words>3331</Words>
  <Characters>17989</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Fabiano Bitencourt</cp:lastModifiedBy>
  <cp:revision>18</cp:revision>
  <dcterms:created xsi:type="dcterms:W3CDTF">2020-06-11T15:31:00Z</dcterms:created>
  <dcterms:modified xsi:type="dcterms:W3CDTF">2020-08-21T18:34:00Z</dcterms:modified>
</cp:coreProperties>
</file>