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295E9" w14:textId="140B2387" w:rsidR="007E5461" w:rsidRDefault="002B7E44" w:rsidP="5709DDD1">
      <w:pPr>
        <w:keepNext/>
        <w:keepLines/>
        <w:spacing w:before="20" w:after="0" w:line="240" w:lineRule="auto"/>
        <w:rPr>
          <w:rFonts w:ascii="Calibri" w:eastAsia="Calibri" w:hAnsi="Calibri" w:cs="Calibri"/>
          <w:color w:val="1F487C"/>
          <w:sz w:val="28"/>
          <w:szCs w:val="28"/>
        </w:rPr>
      </w:pPr>
      <w:r w:rsidRPr="5709DDD1">
        <w:rPr>
          <w:rFonts w:ascii="Calibri" w:eastAsia="Calibri" w:hAnsi="Calibri" w:cs="Calibri"/>
          <w:color w:val="1F487C"/>
          <w:sz w:val="32"/>
          <w:szCs w:val="32"/>
        </w:rPr>
        <w:t>Ensino</w:t>
      </w:r>
      <w:r w:rsidRPr="5709DDD1">
        <w:rPr>
          <w:rFonts w:ascii="Calibri" w:eastAsia="Calibri" w:hAnsi="Calibri" w:cs="Calibri"/>
          <w:color w:val="1F487C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1F487C"/>
          <w:sz w:val="32"/>
          <w:szCs w:val="32"/>
        </w:rPr>
        <w:t xml:space="preserve">Fundamental II (Segundo Ciclo) </w:t>
      </w:r>
    </w:p>
    <w:p w14:paraId="5071CD82" w14:textId="6CB5E288" w:rsidR="5709DDD1" w:rsidRDefault="00BE487C" w:rsidP="5709DDD1">
      <w:pPr>
        <w:spacing w:before="20" w:after="0" w:line="240" w:lineRule="auto"/>
        <w:jc w:val="both"/>
      </w:pPr>
      <w:bookmarkStart w:id="0" w:name="_GoBack"/>
      <w:r>
        <w:rPr>
          <w:rFonts w:ascii="Calibri" w:eastAsia="Calibri" w:hAnsi="Calibri" w:cs="Calibri"/>
          <w:b/>
          <w:bCs/>
          <w:color w:val="1F487C"/>
          <w:sz w:val="32"/>
          <w:szCs w:val="32"/>
        </w:rPr>
        <w:t>Igualdades e desigualdades</w:t>
      </w:r>
      <w:r w:rsidR="002B7E44">
        <w:rPr>
          <w:rFonts w:ascii="Calibri" w:eastAsia="Calibri" w:hAnsi="Calibri" w:cs="Calibri"/>
          <w:b/>
          <w:bCs/>
          <w:color w:val="1F487C"/>
          <w:sz w:val="32"/>
          <w:szCs w:val="32"/>
        </w:rPr>
        <w:t xml:space="preserve"> matemáticas: </w:t>
      </w:r>
      <w:r w:rsidRPr="002B7E44">
        <w:rPr>
          <w:rFonts w:ascii="Calibri" w:eastAsia="Calibri" w:hAnsi="Calibri" w:cs="Calibri"/>
          <w:bCs/>
          <w:color w:val="1F487C"/>
          <w:sz w:val="32"/>
          <w:szCs w:val="32"/>
        </w:rPr>
        <w:t>utilizando a balança de dois pratos</w:t>
      </w:r>
      <w:bookmarkEnd w:id="0"/>
    </w:p>
    <w:p w14:paraId="4A5EF60A" w14:textId="77777777" w:rsidR="007E5461" w:rsidRDefault="00F56076">
      <w:pPr>
        <w:spacing w:line="240" w:lineRule="auto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CC54ECD" wp14:editId="286CDE6C">
                <wp:simplePos x="0" y="0"/>
                <wp:positionH relativeFrom="margin">
                  <wp:posOffset>101600</wp:posOffset>
                </wp:positionH>
                <wp:positionV relativeFrom="paragraph">
                  <wp:posOffset>76200</wp:posOffset>
                </wp:positionV>
                <wp:extent cx="6569710" cy="12700"/>
                <wp:effectExtent l="0" t="0" r="0" b="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1145" y="3778413"/>
                          <a:ext cx="6569710" cy="31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0F5A8CDB">
              <v:shapetype id="_x0000_t32" coordsize="21600,21600" o:oned="t" filled="f" o:spt="32" path="m,l21600,21600e" w14:anchorId="55DE635B">
                <v:path fillok="f" arrowok="t" o:connecttype="none"/>
                <o:lock v:ext="edit" shapetype="t"/>
              </v:shapetype>
              <v:shape id="Conector de Seta Reta 2" style="position:absolute;margin-left:8pt;margin-top:6pt;width:517.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color="#4579b8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uA77gEAAMIDAAAOAAAAZHJzL2Uyb0RvYy54bWysU8tu2zAQvBfoPxC817Icy7IFywFqN70U&#10;rdG0H7AmKYkAXyAZy/77Likn6eNSFL2s+NgdzsyutvcXrchZ+CCtaWk5m1MiDLNcmr6l3789vFtT&#10;EiIYDsoa0dKrCPR+9/bNdnSNWNjBKi48QRATmtG1dIjRNUUR2CA0hJl1wuBlZ72GiFvfF9zDiOha&#10;FYv5fFWM1nPnLRMh4OlhuqS7jN91gsUvXRdEJKqlyC3m6HM8pVjsttD0Htwg2Y0G/AMLDdLgoy9Q&#10;B4hAnrz8A0pL5m2wXZwxqwvbdZKJrAHVlPPf1DwO4ETWguYE92JT+H+w7PP56InkLV1QYkBji/bY&#10;KBatJ1yQR4E6vqawSFaNLjRYsTdHf9sFd/RJ96XzOn1REbkg2HxVlsuKkmtL7+p6vSzvJqvFJRKG&#10;CatqtalL7AhLGWVdpeviFcf5ED8Kq0latDRED7IfInKbyJXZbTh/CnEqfC5IJIx9kErhOTTKkLGl&#10;m2qBXBjggHUKIi61Q8nB9BkmWCV5KkkVwfenvfLkDDgyy6revF/fuP2Slt47QBimvHw1KfT2yfD8&#10;9iCAfzCcxKtDWw3aShMZLTglSuDvklY5M4JUf5OJBimDPqU+TM6n1cnya25IPsdByU7ehjpN4s/7&#10;XP366+1+AAAA//8DAFBLAwQUAAYACAAAACEAJch+ZtwAAAAJAQAADwAAAGRycy9kb3ducmV2Lnht&#10;bExPy07DMBC8I/EP1iJxozYRRFWIU1UIxIWHWlDPm3hJ0voRxW6b/j3bUznNjmY0O1MuJmfFgcbY&#10;B6/hfqZAkG+C6X2r4ef79W4OIib0Bm3wpOFEERbV9VWJhQlHv6LDOrWCQ3wsUEOX0lBIGZuOHMZZ&#10;GMiz9htGh4np2Eoz4pHDnZWZUrl02Hv+0OFAzx01u/XeabC7d3ypPz7n7Xa5Oa2i3Hxt3zKtb2+m&#10;5ROIRFO6mOFcn6tDxZ3qsPcmCss85ymJMWM86+pR5SBqvh4UyKqU/xdUfwAAAP//AwBQSwECLQAU&#10;AAYACAAAACEAtoM4kv4AAADhAQAAEwAAAAAAAAAAAAAAAAAAAAAAW0NvbnRlbnRfVHlwZXNdLnht&#10;bFBLAQItABQABgAIAAAAIQA4/SH/1gAAAJQBAAALAAAAAAAAAAAAAAAAAC8BAABfcmVscy8ucmVs&#10;c1BLAQItABQABgAIAAAAIQCD2uA77gEAAMIDAAAOAAAAAAAAAAAAAAAAAC4CAABkcnMvZTJvRG9j&#10;LnhtbFBLAQItABQABgAIAAAAIQAlyH5m3AAAAAkBAAAPAAAAAAAAAAAAAAAAAEgEAABkcnMvZG93&#10;bnJldi54bWxQSwUGAAAAAAQABADzAAAAUQUAAAAA&#10;">
                <w10:wrap anchorx="margin"/>
              </v:shape>
            </w:pict>
          </mc:Fallback>
        </mc:AlternateContent>
      </w:r>
    </w:p>
    <w:p w14:paraId="3811A7D0" w14:textId="77777777" w:rsidR="007E5461" w:rsidRDefault="57F22B86">
      <w:pPr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 w:rsidRPr="57F22B86"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</w:rPr>
        <w:t xml:space="preserve">Disciplina(s)/Área(s) do Conhecimento: </w:t>
      </w:r>
    </w:p>
    <w:p w14:paraId="1DBA236E" w14:textId="220341E7" w:rsidR="57F22B86" w:rsidRDefault="00EF77EE" w:rsidP="57F22B86">
      <w:pPr>
        <w:spacing w:after="0"/>
        <w:ind w:firstLine="709"/>
        <w:jc w:val="both"/>
      </w:pPr>
      <w:r>
        <w:rPr>
          <w:rFonts w:ascii="Calibri" w:eastAsia="Calibri" w:hAnsi="Calibri" w:cs="Calibri"/>
          <w:sz w:val="24"/>
          <w:szCs w:val="24"/>
        </w:rPr>
        <w:t>Matemática</w:t>
      </w:r>
    </w:p>
    <w:p w14:paraId="1D433830" w14:textId="77777777" w:rsidR="007E5461" w:rsidRDefault="007E5461" w:rsidP="00EC13B9">
      <w:pPr>
        <w:spacing w:after="0"/>
        <w:jc w:val="both"/>
      </w:pPr>
    </w:p>
    <w:p w14:paraId="36CF442F" w14:textId="77777777" w:rsidR="007E5461" w:rsidRDefault="5709DDD1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 w:rsidRPr="5709DDD1"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</w:rPr>
        <w:t xml:space="preserve">Competência(s) / Objetivo(s) de Aprendizagem: </w:t>
      </w:r>
    </w:p>
    <w:p w14:paraId="00602EEC" w14:textId="1ECBA89D" w:rsidR="007D74A9" w:rsidRPr="00FA5624" w:rsidRDefault="00FA5624" w:rsidP="00FA5624">
      <w:pPr>
        <w:numPr>
          <w:ilvl w:val="0"/>
          <w:numId w:val="5"/>
        </w:numPr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Relacionar equações e inequaçõ</w:t>
      </w:r>
      <w:r w:rsidR="00EA5F28">
        <w:rPr>
          <w:rFonts w:ascii="Calibri" w:eastAsia="Calibri" w:hAnsi="Calibri" w:cs="Calibri"/>
          <w:sz w:val="24"/>
          <w:szCs w:val="24"/>
        </w:rPr>
        <w:t>es com a balança de dois pratos;</w:t>
      </w:r>
    </w:p>
    <w:p w14:paraId="2D2C23D4" w14:textId="34E69D00" w:rsidR="007D74A9" w:rsidRDefault="007627F2" w:rsidP="007627F2">
      <w:pPr>
        <w:numPr>
          <w:ilvl w:val="0"/>
          <w:numId w:val="5"/>
        </w:numPr>
        <w:spacing w:after="0"/>
        <w:ind w:left="0" w:firstLine="709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Resolver </w:t>
      </w:r>
      <w:r w:rsidR="00FA5624">
        <w:rPr>
          <w:rFonts w:ascii="Calibri" w:hAnsi="Calibri"/>
          <w:color w:val="000000" w:themeColor="text1"/>
          <w:sz w:val="24"/>
          <w:szCs w:val="24"/>
        </w:rPr>
        <w:t>equações e inequações</w:t>
      </w:r>
      <w:r>
        <w:rPr>
          <w:rFonts w:ascii="Calibri" w:hAnsi="Calibri"/>
          <w:color w:val="000000" w:themeColor="text1"/>
          <w:sz w:val="24"/>
          <w:szCs w:val="24"/>
        </w:rPr>
        <w:t>.</w:t>
      </w:r>
    </w:p>
    <w:p w14:paraId="30A3735B" w14:textId="77777777" w:rsidR="007627F2" w:rsidRPr="007627F2" w:rsidRDefault="007627F2" w:rsidP="007627F2">
      <w:pPr>
        <w:spacing w:after="0"/>
        <w:rPr>
          <w:rFonts w:ascii="Calibri" w:hAnsi="Calibri"/>
          <w:color w:val="000000" w:themeColor="text1"/>
          <w:sz w:val="24"/>
          <w:szCs w:val="24"/>
        </w:rPr>
      </w:pPr>
    </w:p>
    <w:p w14:paraId="27FCEA15" w14:textId="77777777" w:rsidR="007E5461" w:rsidRDefault="5709DDD1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 w:rsidRPr="5709DDD1"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</w:rPr>
        <w:t>Conteúdos:</w:t>
      </w:r>
    </w:p>
    <w:p w14:paraId="2A3BCD9E" w14:textId="40134544" w:rsidR="00EF77EE" w:rsidRDefault="00FA5624" w:rsidP="5709DDD1">
      <w:pPr>
        <w:numPr>
          <w:ilvl w:val="0"/>
          <w:numId w:val="5"/>
        </w:numPr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Equações e inequações.</w:t>
      </w:r>
    </w:p>
    <w:p w14:paraId="7B507D0C" w14:textId="77777777" w:rsidR="007E5461" w:rsidRDefault="5709DDD1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 w:rsidRPr="5709DDD1"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</w:rPr>
        <w:t>Palavras</w:t>
      </w:r>
      <w:r w:rsidRPr="5709DDD1">
        <w:rPr>
          <w:rFonts w:ascii="Calibri" w:eastAsia="Calibri" w:hAnsi="Calibri" w:cs="Calibri"/>
          <w:color w:val="365F91" w:themeColor="accent1" w:themeShade="BF"/>
          <w:sz w:val="28"/>
          <w:szCs w:val="28"/>
        </w:rPr>
        <w:t>-</w:t>
      </w:r>
      <w:r w:rsidRPr="5709DDD1"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</w:rPr>
        <w:t xml:space="preserve">Chave: </w:t>
      </w:r>
    </w:p>
    <w:p w14:paraId="7DF44042" w14:textId="4F465B4B" w:rsidR="5709DDD1" w:rsidRDefault="00FA5624" w:rsidP="5709DDD1">
      <w:pPr>
        <w:numPr>
          <w:ilvl w:val="0"/>
          <w:numId w:val="4"/>
        </w:numPr>
        <w:spacing w:after="0"/>
        <w:ind w:left="0" w:firstLine="709"/>
        <w:jc w:val="both"/>
        <w:rPr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Equações</w:t>
      </w:r>
      <w:r w:rsidR="00EA5F28">
        <w:rPr>
          <w:rFonts w:ascii="Calibri" w:eastAsia="Calibri" w:hAnsi="Calibri" w:cs="Calibri"/>
          <w:color w:val="auto"/>
          <w:sz w:val="24"/>
          <w:szCs w:val="24"/>
        </w:rPr>
        <w:t xml:space="preserve">. Inequações. </w:t>
      </w:r>
      <w:r>
        <w:rPr>
          <w:rFonts w:ascii="Calibri" w:eastAsia="Calibri" w:hAnsi="Calibri" w:cs="Calibri"/>
          <w:color w:val="auto"/>
          <w:sz w:val="24"/>
          <w:szCs w:val="24"/>
        </w:rPr>
        <w:t>Balança de dois pratos.</w:t>
      </w:r>
    </w:p>
    <w:p w14:paraId="1FCD7D56" w14:textId="77777777" w:rsidR="007E5461" w:rsidRDefault="007E5461">
      <w:pPr>
        <w:tabs>
          <w:tab w:val="left" w:pos="180"/>
        </w:tabs>
        <w:spacing w:after="0"/>
        <w:ind w:left="709"/>
        <w:jc w:val="both"/>
      </w:pPr>
    </w:p>
    <w:p w14:paraId="294E01E4" w14:textId="77777777"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Previsão para aplicação: </w:t>
      </w:r>
    </w:p>
    <w:p w14:paraId="30AB63C4" w14:textId="10D3D900" w:rsidR="007E5461" w:rsidRDefault="007627F2" w:rsidP="57F22B86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 w:rsidR="00EA5F28">
        <w:rPr>
          <w:rFonts w:ascii="Calibri" w:eastAsia="Calibri" w:hAnsi="Calibri" w:cs="Calibri"/>
          <w:sz w:val="24"/>
          <w:szCs w:val="24"/>
        </w:rPr>
        <w:t xml:space="preserve"> aulas (50 min/aula)</w:t>
      </w:r>
    </w:p>
    <w:p w14:paraId="3A1F2B2C" w14:textId="77777777" w:rsidR="007E5461" w:rsidRDefault="007E5461">
      <w:pPr>
        <w:spacing w:after="0"/>
        <w:ind w:firstLine="709"/>
        <w:jc w:val="both"/>
      </w:pPr>
    </w:p>
    <w:p w14:paraId="58C81013" w14:textId="104C9EEF" w:rsidR="007E5461" w:rsidRPr="00F13A5F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 w:rsidRPr="00F13A5F">
        <w:rPr>
          <w:rFonts w:ascii="Calibri" w:eastAsia="Calibri" w:hAnsi="Calibri" w:cs="Calibri"/>
          <w:b/>
          <w:color w:val="365F91"/>
          <w:sz w:val="28"/>
          <w:szCs w:val="28"/>
        </w:rPr>
        <w:t xml:space="preserve">Para </w:t>
      </w:r>
      <w:r w:rsidR="00F13A5F" w:rsidRPr="00F13A5F">
        <w:rPr>
          <w:rFonts w:ascii="Calibri" w:eastAsia="Calibri" w:hAnsi="Calibri" w:cs="Calibri"/>
          <w:b/>
          <w:color w:val="365F91"/>
          <w:sz w:val="28"/>
          <w:szCs w:val="28"/>
        </w:rPr>
        <w:t>organizar o seu trabalho e saber mais:</w:t>
      </w:r>
    </w:p>
    <w:p w14:paraId="5AB6AE4A" w14:textId="285E8C87" w:rsidR="007627F2" w:rsidRPr="007627F2" w:rsidRDefault="007627F2" w:rsidP="007627F2">
      <w:pPr>
        <w:pStyle w:val="PargrafodaLista"/>
        <w:numPr>
          <w:ilvl w:val="0"/>
          <w:numId w:val="6"/>
        </w:numPr>
        <w:spacing w:after="0"/>
        <w:jc w:val="both"/>
        <w:rPr>
          <w:rFonts w:ascii="Calibri" w:eastAsia="Calibri" w:hAnsi="Calibri" w:cs="Calibri"/>
          <w:sz w:val="24"/>
          <w:szCs w:val="24"/>
          <w:highlight w:val="white"/>
          <w:lang w:val="pt-BR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Você pode recordar os conceitos fundamentais para o trabalho com </w:t>
      </w:r>
      <w:r w:rsidR="00FA5624">
        <w:rPr>
          <w:rFonts w:ascii="Calibri" w:eastAsia="Calibri" w:hAnsi="Calibri" w:cs="Calibri"/>
          <w:sz w:val="24"/>
          <w:szCs w:val="24"/>
          <w:highlight w:val="white"/>
        </w:rPr>
        <w:t>equações e inequações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na seguinte obra: </w:t>
      </w:r>
    </w:p>
    <w:p w14:paraId="22C7C81F" w14:textId="4E13459E" w:rsidR="007627F2" w:rsidRPr="007627F2" w:rsidRDefault="007627F2" w:rsidP="007627F2">
      <w:pPr>
        <w:pStyle w:val="PargrafodaLista"/>
        <w:spacing w:after="0"/>
        <w:ind w:left="1069"/>
        <w:jc w:val="both"/>
        <w:rPr>
          <w:rFonts w:ascii="Calibri" w:eastAsia="Calibri" w:hAnsi="Calibri" w:cs="Calibri"/>
          <w:sz w:val="24"/>
          <w:szCs w:val="24"/>
          <w:highlight w:val="white"/>
          <w:lang w:val="pt-BR"/>
        </w:rPr>
      </w:pPr>
      <w:r w:rsidRPr="007627F2">
        <w:rPr>
          <w:rFonts w:ascii="Calibri" w:eastAsia="Calibri" w:hAnsi="Calibri" w:cs="Calibri"/>
          <w:sz w:val="24"/>
          <w:szCs w:val="24"/>
          <w:highlight w:val="white"/>
          <w:lang w:val="pt-BR"/>
        </w:rPr>
        <w:t>IEZZI, Gelson et al. </w:t>
      </w:r>
      <w:r w:rsidRPr="007627F2">
        <w:rPr>
          <w:rFonts w:ascii="Calibri" w:eastAsia="Calibri" w:hAnsi="Calibri" w:cs="Calibri"/>
          <w:b/>
          <w:bCs/>
          <w:sz w:val="24"/>
          <w:szCs w:val="24"/>
          <w:highlight w:val="white"/>
          <w:lang w:val="pt-BR"/>
        </w:rPr>
        <w:t xml:space="preserve">Fundamentos de Matemática Elementar: Conjuntos e Funções, volume </w:t>
      </w:r>
      <w:r w:rsidR="00FA5624">
        <w:rPr>
          <w:rFonts w:ascii="Calibri" w:eastAsia="Calibri" w:hAnsi="Calibri" w:cs="Calibri"/>
          <w:b/>
          <w:bCs/>
          <w:sz w:val="24"/>
          <w:szCs w:val="24"/>
          <w:highlight w:val="white"/>
          <w:lang w:val="pt-BR"/>
        </w:rPr>
        <w:t>1</w:t>
      </w:r>
      <w:r w:rsidRPr="007627F2">
        <w:rPr>
          <w:rFonts w:ascii="Calibri" w:eastAsia="Calibri" w:hAnsi="Calibri" w:cs="Calibri"/>
          <w:sz w:val="24"/>
          <w:szCs w:val="24"/>
          <w:highlight w:val="white"/>
          <w:lang w:val="pt-BR"/>
        </w:rPr>
        <w:t>. São Paulo: Atual Editora, 2004.</w:t>
      </w:r>
    </w:p>
    <w:p w14:paraId="0B33A246" w14:textId="6F4C84B0" w:rsidR="00E240DF" w:rsidRPr="004F5940" w:rsidRDefault="007627F2" w:rsidP="00E240DF">
      <w:pPr>
        <w:pStyle w:val="PargrafodaLista"/>
        <w:numPr>
          <w:ilvl w:val="0"/>
          <w:numId w:val="6"/>
        </w:numPr>
        <w:spacing w:after="0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Você pode </w:t>
      </w:r>
      <w:r w:rsidR="003B7FF5">
        <w:rPr>
          <w:rFonts w:ascii="Calibri" w:eastAsia="Calibri" w:hAnsi="Calibri" w:cs="Calibri"/>
          <w:sz w:val="24"/>
          <w:szCs w:val="24"/>
          <w:highlight w:val="white"/>
        </w:rPr>
        <w:t>acessar</w:t>
      </w:r>
      <w:r w:rsidR="00EA5F28">
        <w:rPr>
          <w:rFonts w:ascii="Calibri" w:eastAsia="Calibri" w:hAnsi="Calibri" w:cs="Calibri"/>
          <w:sz w:val="24"/>
          <w:szCs w:val="24"/>
          <w:highlight w:val="white"/>
        </w:rPr>
        <w:t xml:space="preserve"> ess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a página para uma rápida retomada sobre </w:t>
      </w:r>
      <w:r w:rsidR="00FA5624">
        <w:rPr>
          <w:rFonts w:ascii="Calibri" w:eastAsia="Calibri" w:hAnsi="Calibri" w:cs="Calibri"/>
          <w:sz w:val="24"/>
          <w:szCs w:val="24"/>
          <w:highlight w:val="white"/>
        </w:rPr>
        <w:t>igualdades e desigualdades matemáticas</w:t>
      </w:r>
      <w:r w:rsidR="003B7FF5">
        <w:rPr>
          <w:rFonts w:ascii="Calibri" w:eastAsia="Calibri" w:hAnsi="Calibri" w:cs="Calibri"/>
          <w:sz w:val="24"/>
          <w:szCs w:val="24"/>
          <w:highlight w:val="white"/>
        </w:rPr>
        <w:t>:</w:t>
      </w:r>
      <w:r w:rsidR="002B7E44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 w:rsidR="003B7FF5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hyperlink r:id="rId8" w:history="1">
        <w:r w:rsidR="002B7E44" w:rsidRPr="00A6699B">
          <w:rPr>
            <w:rStyle w:val="Hyperlink"/>
            <w:rFonts w:ascii="Calibri" w:eastAsia="Calibri" w:hAnsi="Calibri" w:cs="Calibri"/>
            <w:sz w:val="24"/>
            <w:szCs w:val="24"/>
          </w:rPr>
          <w:t>https://math.tecnico.ulisboa.pt/textos/ppgmutllogica.pdf</w:t>
        </w:r>
      </w:hyperlink>
      <w:r w:rsidR="002B7E44">
        <w:rPr>
          <w:rStyle w:val="Hyperlink"/>
          <w:rFonts w:ascii="Calibri" w:eastAsia="Calibri" w:hAnsi="Calibri" w:cs="Calibri"/>
          <w:color w:val="auto"/>
          <w:sz w:val="24"/>
          <w:szCs w:val="24"/>
          <w:u w:val="none"/>
        </w:rPr>
        <w:t xml:space="preserve"> </w:t>
      </w:r>
    </w:p>
    <w:p w14:paraId="710772FB" w14:textId="277C9E3C" w:rsidR="00104D97" w:rsidRPr="004F5940" w:rsidRDefault="003B7FF5" w:rsidP="004F5940">
      <w:pPr>
        <w:pStyle w:val="PargrafodaLista"/>
        <w:numPr>
          <w:ilvl w:val="0"/>
          <w:numId w:val="6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Utilizaremos a plataforma disponibilizada em </w:t>
      </w:r>
      <w:hyperlink r:id="rId9" w:history="1">
        <w:r w:rsidRPr="00540C0F">
          <w:rPr>
            <w:rStyle w:val="Hyperlink"/>
            <w:rFonts w:ascii="Calibri" w:eastAsia="Calibri" w:hAnsi="Calibri" w:cs="Calibri"/>
            <w:sz w:val="24"/>
            <w:szCs w:val="24"/>
          </w:rPr>
          <w:t>https://phet.colorado.edu/pt_BR</w:t>
        </w:r>
      </w:hyperlink>
      <w:r>
        <w:rPr>
          <w:rFonts w:ascii="Calibri" w:eastAsia="Calibri" w:hAnsi="Calibri" w:cs="Calibri"/>
          <w:sz w:val="24"/>
          <w:szCs w:val="24"/>
        </w:rPr>
        <w:t>. Pode ser imp</w:t>
      </w:r>
      <w:r w:rsidR="00EA5F28">
        <w:rPr>
          <w:rFonts w:ascii="Calibri" w:eastAsia="Calibri" w:hAnsi="Calibri" w:cs="Calibri"/>
          <w:sz w:val="24"/>
          <w:szCs w:val="24"/>
        </w:rPr>
        <w:t>ortante conhecer a proposta dess</w:t>
      </w:r>
      <w:r>
        <w:rPr>
          <w:rFonts w:ascii="Calibri" w:eastAsia="Calibri" w:hAnsi="Calibri" w:cs="Calibri"/>
          <w:sz w:val="24"/>
          <w:szCs w:val="24"/>
        </w:rPr>
        <w:t>as simulações antecipadamente</w:t>
      </w:r>
      <w:r w:rsidR="00EA5F28">
        <w:rPr>
          <w:rFonts w:ascii="Calibri" w:eastAsia="Calibri" w:hAnsi="Calibri" w:cs="Calibri"/>
          <w:sz w:val="24"/>
          <w:szCs w:val="24"/>
        </w:rPr>
        <w:t>, para isso, acesse</w:t>
      </w:r>
      <w:r>
        <w:rPr>
          <w:rFonts w:ascii="Calibri" w:eastAsia="Calibri" w:hAnsi="Calibri" w:cs="Calibri"/>
          <w:sz w:val="24"/>
          <w:szCs w:val="24"/>
        </w:rPr>
        <w:t xml:space="preserve"> o endereço da plataforma.</w:t>
      </w:r>
    </w:p>
    <w:p w14:paraId="45D3001E" w14:textId="60681FB4" w:rsidR="00E86A0B" w:rsidRDefault="00E86A0B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br w:type="page"/>
      </w:r>
    </w:p>
    <w:p w14:paraId="15951A6E" w14:textId="77777777" w:rsidR="00104D97" w:rsidRPr="00601355" w:rsidRDefault="00104D97" w:rsidP="00601355">
      <w:pPr>
        <w:pStyle w:val="PargrafodaLista"/>
        <w:spacing w:after="0"/>
        <w:ind w:left="1429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77D7A9B1" w14:textId="5AB16EA7" w:rsidR="007E5461" w:rsidRDefault="00F56076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Proposta de Trabalho:</w:t>
      </w:r>
    </w:p>
    <w:p w14:paraId="63EEEF88" w14:textId="77777777" w:rsidR="00E86A0B" w:rsidRDefault="00E86A0B">
      <w:pPr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</w:p>
    <w:p w14:paraId="6ACBDDB0" w14:textId="398802DF" w:rsidR="002F1565" w:rsidRDefault="00F56076" w:rsidP="00BE487C">
      <w:pPr>
        <w:keepNext/>
        <w:keepLines/>
        <w:spacing w:after="0"/>
        <w:jc w:val="both"/>
        <w:rPr>
          <w:rFonts w:ascii="Calibri" w:eastAsia="Calibri" w:hAnsi="Calibri" w:cs="Calibri"/>
          <w:color w:val="17365D" w:themeColor="text2" w:themeShade="BF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             1ª Etapa: </w:t>
      </w:r>
      <w:r>
        <w:rPr>
          <w:rFonts w:ascii="Calibri" w:eastAsia="Calibri" w:hAnsi="Calibri" w:cs="Calibri"/>
          <w:color w:val="323E4F"/>
          <w:sz w:val="28"/>
          <w:szCs w:val="28"/>
        </w:rPr>
        <w:t xml:space="preserve">Início de </w:t>
      </w:r>
      <w:r w:rsidR="007005A0" w:rsidRPr="00CD4B5F">
        <w:rPr>
          <w:rFonts w:ascii="Calibri" w:eastAsia="Calibri" w:hAnsi="Calibri" w:cs="Calibri"/>
          <w:color w:val="17365D" w:themeColor="text2" w:themeShade="BF"/>
          <w:sz w:val="28"/>
          <w:szCs w:val="28"/>
        </w:rPr>
        <w:t>conversa</w:t>
      </w:r>
    </w:p>
    <w:p w14:paraId="31E30153" w14:textId="77777777" w:rsidR="00BE487C" w:rsidRPr="00BE487C" w:rsidRDefault="00BE487C" w:rsidP="00BE487C">
      <w:pPr>
        <w:keepNext/>
        <w:keepLines/>
        <w:spacing w:after="0"/>
        <w:jc w:val="both"/>
        <w:rPr>
          <w:rFonts w:ascii="Calibri" w:eastAsia="Calibri" w:hAnsi="Calibri" w:cs="Calibri"/>
          <w:color w:val="17365D" w:themeColor="text2" w:themeShade="BF"/>
          <w:sz w:val="28"/>
          <w:szCs w:val="28"/>
        </w:rPr>
      </w:pPr>
    </w:p>
    <w:p w14:paraId="70B8E5B0" w14:textId="7617AF62" w:rsidR="002F1565" w:rsidRDefault="0098516C" w:rsidP="002F1565">
      <w:pPr>
        <w:pStyle w:val="Corpodotexto"/>
      </w:pPr>
      <w:r>
        <w:t xml:space="preserve">Os conceitos de igualdade </w:t>
      </w:r>
      <w:r w:rsidR="002F1565">
        <w:t>permeiam de forma incisiva toda a Matemática experimentada durante a vida escolar. Especialmente a partir do 6º ano do Ensino Fundamental, o</w:t>
      </w:r>
      <w:r>
        <w:t>s</w:t>
      </w:r>
      <w:r w:rsidR="002F1565">
        <w:t xml:space="preserve"> tipo</w:t>
      </w:r>
      <w:r>
        <w:t>s</w:t>
      </w:r>
      <w:r w:rsidR="002F1565">
        <w:t xml:space="preserve"> de elaborações que os</w:t>
      </w:r>
      <w:r>
        <w:t xml:space="preserve"> estudantes lidam exigem que ess</w:t>
      </w:r>
      <w:r w:rsidR="002F1565">
        <w:t>e</w:t>
      </w:r>
      <w:r>
        <w:t>s</w:t>
      </w:r>
      <w:r w:rsidR="002F1565">
        <w:t xml:space="preserve"> conceito</w:t>
      </w:r>
      <w:r>
        <w:t>s</w:t>
      </w:r>
      <w:r w:rsidR="002F1565">
        <w:t xml:space="preserve"> esteja</w:t>
      </w:r>
      <w:r>
        <w:t>m</w:t>
      </w:r>
      <w:r w:rsidR="002F1565">
        <w:t xml:space="preserve"> bem consolid</w:t>
      </w:r>
      <w:r>
        <w:t>ados.</w:t>
      </w:r>
    </w:p>
    <w:p w14:paraId="6B3FB548" w14:textId="4B76969C" w:rsidR="00847857" w:rsidRPr="002F1565" w:rsidRDefault="00847857" w:rsidP="00847857">
      <w:pPr>
        <w:pStyle w:val="Corpodotexto"/>
      </w:pPr>
      <w:r>
        <w:t>Dois objetos são iguais quando são precisamente o mesmo. Vale destacar que “ser o mesmo” não significa que se apresen</w:t>
      </w:r>
      <w:r w:rsidR="0098516C">
        <w:t>tam exatamente da mesma forma, u</w:t>
      </w:r>
      <w:r>
        <w:t>m exemplo é 3+5 e 4+4. 3+5=4+4</w:t>
      </w:r>
      <w:r w:rsidR="0098516C">
        <w:t>,</w:t>
      </w:r>
      <w:r>
        <w:t xml:space="preserve"> apesar de 3+5 e 4+4 sere</w:t>
      </w:r>
      <w:r w:rsidR="0098516C">
        <w:t xml:space="preserve">m cálculos distintos. Mesmo sendo </w:t>
      </w:r>
      <w:r>
        <w:t xml:space="preserve">amplamente utilizado na vida escolar, o conceito da igualdade acaba esquecido por alguns estudantes que mecanizam procedimentos sem </w:t>
      </w:r>
      <w:r w:rsidR="00252F79">
        <w:t>entender</w:t>
      </w:r>
      <w:r w:rsidR="0098516C">
        <w:t xml:space="preserve"> o processo envolvido. Já as d</w:t>
      </w:r>
      <w:r w:rsidR="00252F79">
        <w:t>esigualdades</w:t>
      </w:r>
      <w:r w:rsidR="0098516C">
        <w:t xml:space="preserve"> </w:t>
      </w:r>
      <w:r>
        <w:t>estabelecem uma relação de ordem</w:t>
      </w:r>
      <w:r w:rsidR="00252F79">
        <w:t>.</w:t>
      </w:r>
      <w:r>
        <w:t xml:space="preserve"> </w:t>
      </w:r>
    </w:p>
    <w:p w14:paraId="55B6FC46" w14:textId="38C73655" w:rsidR="57F22B86" w:rsidRDefault="0098516C" w:rsidP="00847857">
      <w:pPr>
        <w:pStyle w:val="Corpodotexto"/>
      </w:pPr>
      <w:r>
        <w:t>Ness</w:t>
      </w:r>
      <w:r w:rsidR="00847857">
        <w:t>e plano de aula, por meio de um Objeto Virtual de Aprendizagem, exploraremos o conceito de igualdade e desigualdade matemática e estimularemos os estudantes a representar</w:t>
      </w:r>
      <w:r>
        <w:t xml:space="preserve">em essas relações por meio de expressões e </w:t>
      </w:r>
      <w:r w:rsidR="00847857">
        <w:t>uma balança de dois pratos.</w:t>
      </w:r>
      <w:r w:rsidR="007837F3">
        <w:t xml:space="preserve"> </w:t>
      </w:r>
    </w:p>
    <w:p w14:paraId="4D7C28A7" w14:textId="77777777" w:rsidR="00F13A5F" w:rsidRPr="007837F3" w:rsidRDefault="00F13A5F" w:rsidP="00847857">
      <w:pPr>
        <w:pStyle w:val="Corpodotexto"/>
      </w:pPr>
    </w:p>
    <w:p w14:paraId="3E96563D" w14:textId="556C5A0B" w:rsidR="006B5618" w:rsidRDefault="006B5618" w:rsidP="006B5618">
      <w:pPr>
        <w:keepNext/>
        <w:keepLines/>
        <w:spacing w:after="0"/>
        <w:jc w:val="both"/>
        <w:rPr>
          <w:rFonts w:ascii="Calibri" w:eastAsia="Calibri" w:hAnsi="Calibri" w:cs="Calibri"/>
          <w:color w:val="323E4F"/>
          <w:sz w:val="28"/>
          <w:szCs w:val="28"/>
        </w:rPr>
      </w:pPr>
      <w:bookmarkStart w:id="1" w:name="_1fob9te" w:colFirst="0" w:colLast="0"/>
      <w:bookmarkEnd w:id="1"/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             2ª Etapa: </w:t>
      </w:r>
      <w:r w:rsidR="007837F3">
        <w:rPr>
          <w:rFonts w:ascii="Calibri" w:eastAsia="Calibri" w:hAnsi="Calibri" w:cs="Calibri"/>
          <w:color w:val="323E4F"/>
          <w:sz w:val="28"/>
          <w:szCs w:val="28"/>
        </w:rPr>
        <w:t>Objeto Virtual de Aprendizagem</w:t>
      </w:r>
      <w:r w:rsidR="00F13A5F">
        <w:rPr>
          <w:rFonts w:ascii="Calibri" w:eastAsia="Calibri" w:hAnsi="Calibri" w:cs="Calibri"/>
          <w:color w:val="323E4F"/>
          <w:sz w:val="28"/>
          <w:szCs w:val="28"/>
        </w:rPr>
        <w:t xml:space="preserve"> -</w:t>
      </w:r>
      <w:r w:rsidR="00E737EF">
        <w:rPr>
          <w:rFonts w:ascii="Calibri" w:eastAsia="Calibri" w:hAnsi="Calibri" w:cs="Calibri"/>
          <w:color w:val="323E4F"/>
          <w:sz w:val="28"/>
          <w:szCs w:val="28"/>
        </w:rPr>
        <w:t xml:space="preserve"> </w:t>
      </w:r>
      <w:r w:rsidR="00136B06">
        <w:rPr>
          <w:rFonts w:ascii="Calibri" w:eastAsia="Calibri" w:hAnsi="Calibri" w:cs="Calibri"/>
          <w:color w:val="323E4F"/>
          <w:sz w:val="28"/>
          <w:szCs w:val="28"/>
        </w:rPr>
        <w:t>Igualdades</w:t>
      </w:r>
    </w:p>
    <w:p w14:paraId="583C1F3E" w14:textId="77777777" w:rsidR="007A5184" w:rsidRDefault="007A5184" w:rsidP="006B5618">
      <w:pPr>
        <w:keepNext/>
        <w:keepLines/>
        <w:spacing w:after="0"/>
        <w:jc w:val="both"/>
        <w:rPr>
          <w:rFonts w:ascii="Calibri" w:eastAsia="Calibri" w:hAnsi="Calibri" w:cs="Calibri"/>
          <w:color w:val="323E4F"/>
          <w:sz w:val="28"/>
          <w:szCs w:val="28"/>
        </w:rPr>
      </w:pPr>
    </w:p>
    <w:p w14:paraId="591A9F1A" w14:textId="6F04BB9B" w:rsidR="007837F3" w:rsidRPr="0098516C" w:rsidRDefault="0098516C" w:rsidP="0098516C">
      <w:pPr>
        <w:pStyle w:val="TextoGeral"/>
        <w:ind w:firstLine="720"/>
        <w:rPr>
          <w:color w:val="auto"/>
        </w:rPr>
      </w:pPr>
      <w:r>
        <w:t xml:space="preserve">Nessa </w:t>
      </w:r>
      <w:r w:rsidR="007837F3">
        <w:t xml:space="preserve">etapa, os alunos utilizarão o Objeto Virtual de Aprendizagem (OVA) </w:t>
      </w:r>
      <w:r w:rsidR="00847857">
        <w:rPr>
          <w:i/>
        </w:rPr>
        <w:t>Explorador de Igualdades: Noções Básicas</w:t>
      </w:r>
      <w:r w:rsidR="007837F3">
        <w:t>, disponível em</w:t>
      </w:r>
      <w:r>
        <w:t xml:space="preserve">: </w:t>
      </w:r>
      <w:hyperlink r:id="rId10" w:history="1">
        <w:r w:rsidRPr="0037347F">
          <w:rPr>
            <w:rStyle w:val="Hyperlink"/>
          </w:rPr>
          <w:t>https://phet.colorado.edu/sims/html/equality-explorer-basics/latest/equality-explorer-basics_pt.html</w:t>
        </w:r>
      </w:hyperlink>
      <w:r>
        <w:rPr>
          <w:rStyle w:val="Hyperlink"/>
          <w:color w:val="auto"/>
          <w:u w:val="none"/>
        </w:rPr>
        <w:t>.</w:t>
      </w:r>
      <w:r>
        <w:rPr>
          <w:color w:val="auto"/>
        </w:rPr>
        <w:t xml:space="preserve"> </w:t>
      </w:r>
      <w:r w:rsidR="007837F3">
        <w:t xml:space="preserve">Os </w:t>
      </w:r>
      <w:r>
        <w:t xml:space="preserve">alunos irão acessar a </w:t>
      </w:r>
      <w:r w:rsidR="007837F3">
        <w:t xml:space="preserve">página e </w:t>
      </w:r>
      <w:r>
        <w:t xml:space="preserve">terão que </w:t>
      </w:r>
      <w:r w:rsidR="007837F3">
        <w:t xml:space="preserve">clicar no botão </w:t>
      </w:r>
      <w:r w:rsidR="00FD59AE">
        <w:t>“Noções Básicas”.</w:t>
      </w:r>
    </w:p>
    <w:p w14:paraId="458B1B6A" w14:textId="52F26993" w:rsidR="00FD59AE" w:rsidRDefault="00692F95" w:rsidP="00136B06">
      <w:pPr>
        <w:pStyle w:val="TextoGeral"/>
        <w:ind w:firstLine="720"/>
        <w:jc w:val="left"/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129D6" wp14:editId="287D4792">
                <wp:simplePos x="0" y="0"/>
                <wp:positionH relativeFrom="column">
                  <wp:posOffset>2473325</wp:posOffset>
                </wp:positionH>
                <wp:positionV relativeFrom="paragraph">
                  <wp:posOffset>1964690</wp:posOffset>
                </wp:positionV>
                <wp:extent cx="1281792" cy="906236"/>
                <wp:effectExtent l="50800" t="38100" r="26670" b="97155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81792" cy="906236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BECA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194.75pt;margin-top:154.7pt;width:100.95pt;height:71.3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uB8AEAACAEAAAOAAAAZHJzL2Uyb0RvYy54bWysU8tuEzEU3SPxD5b3ZJJBTdsoky5SHgsE&#10;VQvsXc91xpJfsi+Z5O+5tqdTBKgLxMby65x7zvH19uZkDTtCTNq7jq8WS87ASd9rd+j4t6/v31xx&#10;llC4XhjvoONnSPxm9/rVdgwbaP3gTQ+REYlLmzF0fEAMm6ZJcgAr0sIHcHSofLQCaRkPTR/FSOzW&#10;NO1yuW5GH/sQvYSUaPe2HvJd4VcKJH5RKgEy03HShmWMZXzMY7Pbis0hijBoOckQ/6DCCu2o6Ex1&#10;K1CwH1H/QWW1jD55hQvpbeOV0hKKB3KzWv7m5mEQAYoXCieFOab0/2jl5+NdZLrv+AVnTlh6oj09&#10;lEQfWQ/sAcjHfR4uclRjSBtC7N1dnFYp3MXs+6SiZcro8JG6gJfZ9zzLZ+SSnUrk5zlyOCGTtLlq&#10;r1aX1y1nks6ul+v27ToXaipjRoeY8AN4y/Kk4wmj0IcBSWWVWWuI46eEFfgEyGDj2NjxyzW1SpGC&#10;Qpt3rmd4DuQUoxbuYGCqaBwVzharqTLDs4FKdA+KciLJbWEqHQp7E9lRUG8JKcFhOzPR7QxT2pgZ&#10;WCW8CJzuZyiU7p3B1eaL4BlRKnuHM9hq5+PfZONpNUlW9f5TAtV3juDR9+fy3CUaasPyOtOXyX3+&#10;67rAnz/27icAAAD//wMAUEsDBBQABgAIAAAAIQBAEtlF4QAAAAsBAAAPAAAAZHJzL2Rvd25yZXYu&#10;eG1sTI9BTsMwEEX3SNzBGiR21EmJUZzGqVAlEDtEqRDdubabRMR2sJ023J5hVXZ/NE9/3tTr2Q7k&#10;ZELsvROQLzIgximve9cK2L0/3ZVAYpJOy8E7I+DHRFg311e1rLQ/uzdz2qaWYImLlRTQpTRWlEbV&#10;GSvjwo/G4e7og5UJx9BSHeQZy+1Al1n2QK3sHV7o5Gg2nVFf28kK+GRT8f3KNqVWuxe+D/Jjz9Wz&#10;ELc38+MKSDJzusDwp4/q0KDTwU9ORzIIuC85QxRDxgsgSDCeYzgIKNgyB9rU9P8PzS8AAAD//wMA&#10;UEsBAi0AFAAGAAgAAAAhALaDOJL+AAAA4QEAABMAAAAAAAAAAAAAAAAAAAAAAFtDb250ZW50X1R5&#10;cGVzXS54bWxQSwECLQAUAAYACAAAACEAOP0h/9YAAACUAQAACwAAAAAAAAAAAAAAAAAvAQAAX3Jl&#10;bHMvLnJlbHNQSwECLQAUAAYACAAAACEAKWk7gfABAAAgBAAADgAAAAAAAAAAAAAAAAAuAgAAZHJz&#10;L2Uyb0RvYy54bWxQSwECLQAUAAYACAAAACEAQBLZReEAAAALAQAADwAAAAAAAAAAAAAAAABKBAAA&#10;ZHJzL2Rvd25yZXYueG1sUEsFBgAAAAAEAAQA8wAAAFgFAAAAAA==&#10;" strokecolor="#c0504d [3205]" strokeweight="6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136B06" w:rsidRPr="00FD59AE">
        <w:rPr>
          <w:noProof/>
          <w:lang w:val="pt-BR"/>
        </w:rPr>
        <w:drawing>
          <wp:inline distT="0" distB="0" distL="0" distR="0" wp14:anchorId="797C8C9D" wp14:editId="5272A509">
            <wp:extent cx="4255402" cy="30861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59610" cy="3089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5DB45" w14:textId="77777777" w:rsidR="00692F95" w:rsidRDefault="00692F95" w:rsidP="00136B06">
      <w:pPr>
        <w:pStyle w:val="TextoGeral"/>
        <w:jc w:val="left"/>
      </w:pPr>
    </w:p>
    <w:p w14:paraId="58BB700B" w14:textId="77777777" w:rsidR="00692F95" w:rsidRDefault="00692F95" w:rsidP="00136B06">
      <w:pPr>
        <w:pStyle w:val="TextoGeral"/>
        <w:jc w:val="left"/>
      </w:pPr>
    </w:p>
    <w:p w14:paraId="3775C4C1" w14:textId="2E7DD7F5" w:rsidR="00692F95" w:rsidRDefault="00136B06" w:rsidP="00136B06">
      <w:pPr>
        <w:pStyle w:val="TextoGeral"/>
        <w:jc w:val="left"/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BC5620" wp14:editId="3E2E355D">
                <wp:simplePos x="0" y="0"/>
                <wp:positionH relativeFrom="column">
                  <wp:posOffset>4701086</wp:posOffset>
                </wp:positionH>
                <wp:positionV relativeFrom="paragraph">
                  <wp:posOffset>2525033</wp:posOffset>
                </wp:positionV>
                <wp:extent cx="1167130" cy="407670"/>
                <wp:effectExtent l="50800" t="25400" r="64770" b="201930"/>
                <wp:wrapNone/>
                <wp:docPr id="16" name="Balão Retangul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130" cy="407670"/>
                        </a:xfrm>
                        <a:prstGeom prst="wedgeRectCallout">
                          <a:avLst>
                            <a:gd name="adj1" fmla="val -6161"/>
                            <a:gd name="adj2" fmla="val 8067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408067" w14:textId="65030945" w:rsidR="00FD59AE" w:rsidRPr="001E64C1" w:rsidRDefault="00FD59AE" w:rsidP="00FD59AE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Tipos de objeto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BC562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alão Retangular 16" o:spid="_x0000_s1026" type="#_x0000_t61" style="position:absolute;margin-left:370.15pt;margin-top:198.8pt;width:91.9pt;height:3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W5mQIAAIgFAAAOAAAAZHJzL2Uyb0RvYy54bWysVN1O2zAUvp+0d7B8D2lKaVlFiroipkkI&#10;KmDi2nXsNpPt49luk+519ih7sR07aeg2JKRpN8k5Pv/fd+zLq0YrshPOV2AKmp8OKBGGQ1mZdUG/&#10;PN2cXFDiAzMlU2BEQffC06vZ+3eXtZ2KIWxAlcIRTGL8tLYF3YRgp1nm+UZo5k/BCoNGCU6zgKpb&#10;Z6VjNWbXKhsOBuOsBldaB1x4j6fXrZHOUn4pBQ/3UnoRiCoo9hbS16XvKn6z2SWbrh2zm4p3bbB/&#10;6EKzymDRPtU1C4xsXfVXKl1xBx5kOOWgM5Cy4iLNgNPkgz+medwwK9IsCI63PUz+/6Xld7ulI1WJ&#10;3I0pMUwjRx+Z+vkDyINA3tZbxRxBGwJVWz9F/0e7dJ3mUYxTN9Lp+Md5SJPA3ffgiiYQjod5Pp7k&#10;Z8gBR9toMBlPEvrZS7R1PnwSoEkUClqLci0ekMEFUwq2IeHLdrc+JKDLrltWfs0pkVohbzumyMk4&#10;H+cdr0c+w2Ofi8F4ch59sHqXEaVDfTyOo7bDJSnslYhFlXkQEtGK46R20p6KhXIESxeUcS5MSNUx&#10;X/KOYbJSqg88ezuw84+hIu1wHzx8O7iPSJXBhD5YVwbcawlU37Js/Q8ItHNHCEKzajrSV1DucWcc&#10;tJfJW35TIWG3zIclc8gCcowvQrjHj1RQFxQ6iZINuO+vnUd/XGq0UlLjbSyo/7ZlTlCiPhtc9w/5&#10;aBSvb1JG55MhKu7Ysjq2mK1eANKBe4HdJTH6B3UQpQP9jA/HPFZFEzMcaxeUB3dQFqF9JfDp4WI+&#10;T254ZS0Lt+bR8sMCxJ15ap6Zs93WBtz3Ozjc3G692k178Y3UGJhvA8gqRGOEuMW1U/C6o/Tbe3Ks&#10;J6+XB3T2CwAA//8DAFBLAwQUAAYACAAAACEA6kr1iOEAAAALAQAADwAAAGRycy9kb3ducmV2Lnht&#10;bEyPQU7DMBBF90jcwRokdtRJY9ImZFKFAlskSg/gxiaJEo/T2G1DT49ZwXL0n/5/U2xmM7Cznlxn&#10;CSFeRMA01VZ11CDsP98e1sCcl6TkYEkjfGsHm/L2ppC5shf60Oedb1goIZdLhNb7Mefc1a020i3s&#10;qClkX3Yy0odzaria5CWUm4EvoyjlRnYUFlo56m2r6353MgiP9lpt99f3RIjs+PzSH3uVVq+I93dz&#10;9QTM69n/wfCrH9ShDE4HeyLl2ICwElESUIQkW6XAApEtRQzsgCDSeA28LPj/H8ofAAAA//8DAFBL&#10;AQItABQABgAIAAAAIQC2gziS/gAAAOEBAAATAAAAAAAAAAAAAAAAAAAAAABbQ29udGVudF9UeXBl&#10;c10ueG1sUEsBAi0AFAAGAAgAAAAhADj9If/WAAAAlAEAAAsAAAAAAAAAAAAAAAAALwEAAF9yZWxz&#10;Ly5yZWxzUEsBAi0AFAAGAAgAAAAhAMuINbmZAgAAiAUAAA4AAAAAAAAAAAAAAAAALgIAAGRycy9l&#10;Mm9Eb2MueG1sUEsBAi0AFAAGAAgAAAAhAOpK9YjhAAAACwEAAA8AAAAAAAAAAAAAAAAA8wQAAGRy&#10;cy9kb3ducmV2LnhtbFBLBQYAAAAABAAEAPMAAAABBgAAAAA=&#10;" adj="9469,28226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C408067" w14:textId="65030945" w:rsidR="00FD59AE" w:rsidRPr="001E64C1" w:rsidRDefault="00FD59AE" w:rsidP="00FD59AE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Tipos de objeto</w:t>
                      </w:r>
                    </w:p>
                  </w:txbxContent>
                </v:textbox>
              </v:shape>
            </w:pict>
          </mc:Fallback>
        </mc:AlternateContent>
      </w:r>
      <w:r w:rsidR="001E64C1">
        <w:t>Os alunos serão direcion</w:t>
      </w:r>
      <w:r w:rsidR="0098516C">
        <w:t>ados para uma página como essa.</w:t>
      </w:r>
    </w:p>
    <w:p w14:paraId="6445A8A4" w14:textId="77777777" w:rsidR="00692F95" w:rsidRDefault="00692F95" w:rsidP="00136B06">
      <w:pPr>
        <w:pStyle w:val="TextoGeral"/>
        <w:jc w:val="left"/>
      </w:pPr>
    </w:p>
    <w:p w14:paraId="659412A4" w14:textId="6211EFD1" w:rsidR="001E64C1" w:rsidRDefault="003D57F6" w:rsidP="00136B06">
      <w:pPr>
        <w:pStyle w:val="TextoGeral"/>
        <w:jc w:val="left"/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C965E" wp14:editId="590DCFD2">
                <wp:simplePos x="0" y="0"/>
                <wp:positionH relativeFrom="margin">
                  <wp:align>left</wp:align>
                </wp:positionH>
                <wp:positionV relativeFrom="paragraph">
                  <wp:posOffset>2867660</wp:posOffset>
                </wp:positionV>
                <wp:extent cx="1167130" cy="447675"/>
                <wp:effectExtent l="57150" t="19050" r="71120" b="219075"/>
                <wp:wrapNone/>
                <wp:docPr id="11" name="Balão Retangul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130" cy="447675"/>
                        </a:xfrm>
                        <a:prstGeom prst="wedgeRectCallout">
                          <a:avLst>
                            <a:gd name="adj1" fmla="val -20851"/>
                            <a:gd name="adj2" fmla="val 74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81A713" w14:textId="3D1CC402" w:rsidR="001E64C1" w:rsidRDefault="00FD59AE" w:rsidP="001E64C1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Objetos para o 1º prato</w:t>
                            </w:r>
                          </w:p>
                          <w:p w14:paraId="13984750" w14:textId="53F47F95" w:rsidR="003D57F6" w:rsidRDefault="003D57F6" w:rsidP="001E64C1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14:paraId="65CF67D2" w14:textId="60CEC452" w:rsidR="003D57F6" w:rsidRDefault="003D57F6" w:rsidP="001E64C1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14:paraId="774E603E" w14:textId="77777777" w:rsidR="003D57F6" w:rsidRPr="001E64C1" w:rsidRDefault="003D57F6" w:rsidP="001E64C1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CC965E" id="Balão Retangular 11" o:spid="_x0000_s1027" type="#_x0000_t61" style="position:absolute;margin-left:0;margin-top:225.8pt;width:91.9pt;height:35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v09nwIAAJAFAAAOAAAAZHJzL2Uyb0RvYy54bWysVM1u2zAMvg/YOwi6t47TNOmCOkWWosOA&#10;og3aDj0rspR4kERNUmJnr7NH2YuNkh032woUGHaRSfOf/MjLq0YrshPOV2AKmp8OKBGGQ1mZdUG/&#10;PN2cXFDiAzMlU2BEQffC06vZ+3eXtZ2KIWxAlcIRdGL8tLYF3YRgp1nm+UZo5k/BCoNCCU6zgKxb&#10;Z6VjNXrXKhsOBuOsBldaB1x4j3+vWyGdJf9SCh7upfQiEFVQzC2k16V3Fd9sdsmma8fspuJdGuwf&#10;stCsMhi0d3XNAiNbV/3lSlfcgQcZTjnoDKSsuEg1YDX54I9qHjfMilQLNsfbvk3+/7nld7ulI1WJ&#10;s8spMUzjjD4y9fMHkAeBc1tvFXMEZdio2vop6j/apes4j2SsupFOxy/WQ5rU3H3fXNEEwvFnno8n&#10;+RnOgKNsNJqMJ+fRafZibZ0PnwRoEomC1qJciwec4IIpBduQ+st2tz6kRpddtqz8iplLrXBuO6bI&#10;yXBwcZ7yxWkcKQ2PlSaj8XjShe9cYiKHBDCrWGtbXaLCXokYVZkHIbFdsZ6UTwKqWChHMHZBGefC&#10;hBQd/SXtaCYrpXrDs7cNO/1oKhKIe+Ph28a9RYoMJvTGujLgXnOg+pRlq3/oQFt3bEFoVk2LkwMU&#10;VlDuETsO2qXylt9UOLhb5sOSOZwGzhovQ7jHRyqoCwodRckG3PfX/kd9BDdKKalxKwvqv22ZE5So&#10;zwZh/yEfjeIaJ2Z0Phki444lq2OJ2eoF4FQQH5hdIqN+UAdSOtDPeEDmMSqKmOEYu6A8uAOzCO21&#10;wBPExXye1HB1LQu35tHyAw4idJ6aZ+Zsh96AuL+DwwazaUJZi/cX3TghA/NtAFmFKIydbvvaMbj2&#10;SP12V475pPVySGe/AAAA//8DAFBLAwQUAAYACAAAACEAMvJ25d0AAAAIAQAADwAAAGRycy9kb3du&#10;cmV2LnhtbEyPy2rDMBBF94X+g5hCd41kuwnG8TiUPlaBgpN8gGJNbLfWyFhK4v59lVW7HO5w7znl&#10;ZraDuNDke8cIyUKBIG6c6blFOOw/nnIQPmg2enBMCD/kYVPd35W6MO7KNV12oRWxhH2hEboQxkJK&#10;33RktV+4kThmJzdZHeI5tdJM+hrL7SBTpVbS6p7jQqdHeu2o+d6dLQIdfLqts/3nlk/5u8rUW127&#10;L8THh/llDSLQHP6e4YYf0aGKTEd3ZuPFgBBFAsLzMlmBuMV5Fk2OCMs0TUBWpfwvUP0CAAD//wMA&#10;UEsBAi0AFAAGAAgAAAAhALaDOJL+AAAA4QEAABMAAAAAAAAAAAAAAAAAAAAAAFtDb250ZW50X1R5&#10;cGVzXS54bWxQSwECLQAUAAYACAAAACEAOP0h/9YAAACUAQAACwAAAAAAAAAAAAAAAAAvAQAAX3Jl&#10;bHMvLnJlbHNQSwECLQAUAAYACAAAACEAJzL9PZ8CAACQBQAADgAAAAAAAAAAAAAAAAAuAgAAZHJz&#10;L2Uyb0RvYy54bWxQSwECLQAUAAYACAAAACEAMvJ25d0AAAAIAQAADwAAAAAAAAAAAAAAAAD5BAAA&#10;ZHJzL2Rvd25yZXYueG1sUEsFBgAAAAAEAAQA8wAAAAMGAAAAAA==&#10;" adj="6296,26928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C81A713" w14:textId="3D1CC402" w:rsidR="001E64C1" w:rsidRDefault="00FD59AE" w:rsidP="001E64C1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Objetos para o 1º prato</w:t>
                      </w:r>
                    </w:p>
                    <w:p w14:paraId="13984750" w14:textId="53F47F95" w:rsidR="003D57F6" w:rsidRDefault="003D57F6" w:rsidP="001E64C1">
                      <w:pPr>
                        <w:jc w:val="center"/>
                        <w:rPr>
                          <w:lang w:val="pt-BR"/>
                        </w:rPr>
                      </w:pPr>
                    </w:p>
                    <w:p w14:paraId="65CF67D2" w14:textId="60CEC452" w:rsidR="003D57F6" w:rsidRDefault="003D57F6" w:rsidP="001E64C1">
                      <w:pPr>
                        <w:jc w:val="center"/>
                        <w:rPr>
                          <w:lang w:val="pt-BR"/>
                        </w:rPr>
                      </w:pPr>
                    </w:p>
                    <w:p w14:paraId="774E603E" w14:textId="77777777" w:rsidR="003D57F6" w:rsidRPr="001E64C1" w:rsidRDefault="003D57F6" w:rsidP="001E64C1">
                      <w:pPr>
                        <w:jc w:val="center"/>
                        <w:rPr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766049" wp14:editId="46BC5836">
                <wp:simplePos x="0" y="0"/>
                <wp:positionH relativeFrom="column">
                  <wp:posOffset>3026410</wp:posOffset>
                </wp:positionH>
                <wp:positionV relativeFrom="paragraph">
                  <wp:posOffset>2858135</wp:posOffset>
                </wp:positionV>
                <wp:extent cx="1167130" cy="428625"/>
                <wp:effectExtent l="57150" t="19050" r="71120" b="200025"/>
                <wp:wrapNone/>
                <wp:docPr id="9" name="Balão Retangul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130" cy="428625"/>
                        </a:xfrm>
                        <a:prstGeom prst="wedgeRectCallout">
                          <a:avLst>
                            <a:gd name="adj1" fmla="val -20851"/>
                            <a:gd name="adj2" fmla="val 74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453F4F" w14:textId="7CCCFBCA" w:rsidR="00FD59AE" w:rsidRPr="001E64C1" w:rsidRDefault="00FD59AE" w:rsidP="00FD59AE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Objetos para o 2º prato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766049" id="Balão Retangular 9" o:spid="_x0000_s1028" type="#_x0000_t61" style="position:absolute;margin-left:238.3pt;margin-top:225.05pt;width:91.9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WfingIAAI4FAAAOAAAAZHJzL2Uyb0RvYy54bWysVM1u2zAMvg/YOwi6t47dNGmDOkWWosOA&#10;Yi3aDj0rspR4kERNUuJkr7NH2YuNkh0n2woUGHaxSfGf/Mir661WZCOcr8GUND8dUCIMh6o2y5J+&#10;eb49uaDEB2YqpsCIku6Ep9fT9++uGjsRBaxAVcIRdGL8pLElXYVgJ1nm+Upo5k/BCoNCCU6zgKxb&#10;ZpVjDXrXKisGg1HWgKusAy68x9ebVkinyb+Ugod7Kb0IRJUUcwvp69J3Eb/Z9IpNlo7ZVc27NNg/&#10;ZKFZbTBo7+qGBUbWrv7Lla65Aw8ynHLQGUhZc5FqwGrywR/VPK2YFakWbI63fZv8/3PLP28eHKmr&#10;kl5SYpjGEX1g6ucPII8Cx7ZcK+bIZWxTY/0EtZ/sg+s4j2SseSudjn+shmxTa3d9a8U2EI6PeT4a&#10;52c4AY6yYXExKs6j0+xgbZ0PHwVoEomSNqJaikec35wpBeuQuss2dz6kNlddsqz6mlMitcKpbZgi&#10;J8Xg4jzvxnqkVBwrjYej0bgL37nERPYJYFax1ra6RIWdEjGqMo9CYrNiPSmfBFMxV45g7JIyzoUJ&#10;KTr6S9rRTNZK9YZnbxt2+tFUJAj3xsXbxr1Figwm9Ma6NuBec6D6lGWrv+9AW3dsQdgutgklRWxb&#10;fFlAtUPkOGhXylt+W+Pg7pgPD8zhNHDWeBfCPX6kgqak0FGUrMB9f+096iO0UUpJgztZUv9tzZyg&#10;RH0yCPrLfDiMS5yY4fm4QMYdSxbHErPWc8CpID4wu0RG/aD2pHSgX/B8zGJUFDHDMXZJeXB7Zh7a&#10;W4EHiIvZLKnh4loW7syT5XscROg8b1+Ysx16A+L+M+z3l00Sylq8H3TjhAzM1gFkHaLw0NeOwaVH&#10;6rercswnrcMZnf4CAAD//wMAUEsDBBQABgAIAAAAIQDuM+/I4AAAAAsBAAAPAAAAZHJzL2Rvd25y&#10;ZXYueG1sTI/LbsIwEEX3lfoP1iB1V+zwMCiNg6o+VkiVAnyASYYkJR5HsYH07ztdld2M5ujOudlm&#10;dJ244hBaTwaSqQKBVPqqpdrAYf/5vAYRoqXKdp7QwA8G2OSPD5lNK3+jAq+7WAsOoZBaA02MfSpl&#10;KBt0Nkx9j8S3kx+cjbwOtawGe+Nw18mZUlo62xJ/aGyPbw2W593FGcBDmG2L+f5rS6f1h5qr96Lw&#10;38Y8TcbXFxARx/gPw58+q0POTkd/oSqIzsBipTWjPCxVAoIJrdUCxNHAMllpkHkm7zvkvwAAAP//&#10;AwBQSwECLQAUAAYACAAAACEAtoM4kv4AAADhAQAAEwAAAAAAAAAAAAAAAAAAAAAAW0NvbnRlbnRf&#10;VHlwZXNdLnhtbFBLAQItABQABgAIAAAAIQA4/SH/1gAAAJQBAAALAAAAAAAAAAAAAAAAAC8BAABf&#10;cmVscy8ucmVsc1BLAQItABQABgAIAAAAIQDRiWfingIAAI4FAAAOAAAAAAAAAAAAAAAAAC4CAABk&#10;cnMvZTJvRG9jLnhtbFBLAQItABQABgAIAAAAIQDuM+/I4AAAAAsBAAAPAAAAAAAAAAAAAAAAAPgE&#10;AABkcnMvZG93bnJldi54bWxQSwUGAAAAAAQABADzAAAABQYAAAAA&#10;" adj="6296,26928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5453F4F" w14:textId="7CCCFBCA" w:rsidR="00FD59AE" w:rsidRPr="001E64C1" w:rsidRDefault="00FD59AE" w:rsidP="00FD59AE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Objetos para o 2º prato</w:t>
                      </w:r>
                    </w:p>
                  </w:txbxContent>
                </v:textbox>
              </v:shape>
            </w:pict>
          </mc:Fallback>
        </mc:AlternateContent>
      </w:r>
      <w:r w:rsidR="00692F95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BB1297" wp14:editId="418A930C">
                <wp:simplePos x="0" y="0"/>
                <wp:positionH relativeFrom="column">
                  <wp:posOffset>882650</wp:posOffset>
                </wp:positionH>
                <wp:positionV relativeFrom="paragraph">
                  <wp:posOffset>898525</wp:posOffset>
                </wp:positionV>
                <wp:extent cx="2416175" cy="636270"/>
                <wp:effectExtent l="50800" t="241300" r="60325" b="74930"/>
                <wp:wrapNone/>
                <wp:docPr id="19" name="Balão Retangul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175" cy="636270"/>
                        </a:xfrm>
                        <a:prstGeom prst="wedgeRectCallout">
                          <a:avLst>
                            <a:gd name="adj1" fmla="val -2249"/>
                            <a:gd name="adj2" fmla="val -8432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9182B7" w14:textId="42EDEFFE" w:rsidR="00FD59AE" w:rsidRPr="001E64C1" w:rsidRDefault="00FD59AE" w:rsidP="00FD59AE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Representação em linguagem Matemática da (des)igualdade con</w:t>
                            </w:r>
                            <w:r w:rsidR="003D57F6">
                              <w:rPr>
                                <w:lang w:val="pt-BR"/>
                              </w:rPr>
                              <w:t>s</w:t>
                            </w:r>
                            <w:r>
                              <w:rPr>
                                <w:lang w:val="pt-BR"/>
                              </w:rPr>
                              <w:t>tr</w:t>
                            </w:r>
                            <w:r w:rsidR="003D57F6">
                              <w:rPr>
                                <w:lang w:val="pt-BR"/>
                              </w:rPr>
                              <w:t>uí</w:t>
                            </w:r>
                            <w:r>
                              <w:rPr>
                                <w:lang w:val="pt-BR"/>
                              </w:rPr>
                              <w:t>da abaixo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BB1297" id="Balão Retangular 19" o:spid="_x0000_s1029" type="#_x0000_t61" style="position:absolute;margin-left:69.5pt;margin-top:70.75pt;width:190.25pt;height:50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jhMngIAAJAFAAAOAAAAZHJzL2Uyb0RvYy54bWysVF9P2zAQf5+072D5HdKkpUBFiroipkkI&#10;EDDx7Dp2m8nxebbbpPs6+yj7Yjs7fygbEtK0l+TO9//ud3dx2VSK7IR1JeicpscjSoTmUJR6ndOv&#10;T9dHZ5Q4z3TBFGiR071w9HL+8cNFbWYigw2oQliCTrSb1SanG+/NLEkc34iKuWMwQqNQgq2YR9au&#10;k8KyGr1XKslGo2lSgy2MBS6cw9erVkjn0b+Ugvs7KZ3wROUUc/Pxa+N3Fb7J/ILN1paZTcm7NNg/&#10;ZFGxUmPQwdUV84xsbfmXq6rkFhxIf8yhSkDKkotYA1aTjv6o5nHDjIi1YHOcGdrk/p9bfru7t6Qs&#10;cHbnlGhW4Yw+MfXrJ5AHgXNbbxWzBGXYqNq4Geo/mnvbcQ7JUHUjbRX+WA9pYnP3Q3NF4wnHx2yS&#10;TtPTE0o4yqbjaXYau5+8WBvr/GcBFQlETmtRrMUDTnDJlIKtj/1luxvnY6OLLltWfEspkZXCue2Y&#10;IkdZNonp4jAOdLJXOmeTcTYJNWH4ziVSfQL4HGptq4uU3ysRoir9ICS2C+tJYz4RqGKpLMHYOWWc&#10;C+3TznPUDmayVGowHL9v2OkHUxFBPBhn7xsPFjEyaD8YV6UG+5YDNaQsW/2+A23doQW+WTURJ+Me&#10;Ciso9ogdC+1SOcOvSxzcDXP+nlmcBu4bXgZ/hx+poM4pdBQlG7A/3noP+ghulFJS41bm1H3fMiso&#10;UV80wv48nUzCGkdmcnKaIWMPJatDid5WS8CpID4wu0gGfa96UlqonvGALEJUFDHNMXZOubc9s/Tt&#10;tcATxMViEdVwdQ3zN/rR8B4HATpPzTOzpkOvR9zfQr/BHcpawL3ohglpWGw9yNIHYeh029eOwbVH&#10;6tVdOeSj1sshnf8GAAD//wMAUEsDBBQABgAIAAAAIQB5GQha3wAAAAsBAAAPAAAAZHJzL2Rvd25y&#10;ZXYueG1sTI/NTsMwEITvSLyDtUjcqJOQ/iTEqQCpF+AAhd7dZHEi7HUau214e5YT3Ga0o9lvqvXk&#10;rDjhGHpPCtJZAgKp8W1PRsHH++ZmBSJETa22nlDBNwZY15cXlS5bf6Y3PG2jEVxCodQKuhiHUsrQ&#10;dOh0mPkBiW+ffnQ6sh2NbEd95nJnZZYkC+l0T/yh0wM+dth8bY9OwbDcxYdn8+Iy+VQY+7o5LPLi&#10;oNT11XR/ByLiFP/C8IvP6FAz094fqQ3Csr8teEtkkadzEJyYpwWLvYIsT5cg60r+31D/AAAA//8D&#10;AFBLAQItABQABgAIAAAAIQC2gziS/gAAAOEBAAATAAAAAAAAAAAAAAAAAAAAAABbQ29udGVudF9U&#10;eXBlc10ueG1sUEsBAi0AFAAGAAgAAAAhADj9If/WAAAAlAEAAAsAAAAAAAAAAAAAAAAALwEAAF9y&#10;ZWxzLy5yZWxzUEsBAi0AFAAGAAgAAAAhADX2OEyeAgAAkAUAAA4AAAAAAAAAAAAAAAAALgIAAGRy&#10;cy9lMm9Eb2MueG1sUEsBAi0AFAAGAAgAAAAhAHkZCFrfAAAACwEAAA8AAAAAAAAAAAAAAAAA+AQA&#10;AGRycy9kb3ducmV2LnhtbFBLBQYAAAAABAAEAPMAAAAEBgAAAAA=&#10;" adj="10314,-7414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39182B7" w14:textId="42EDEFFE" w:rsidR="00FD59AE" w:rsidRPr="001E64C1" w:rsidRDefault="00FD59AE" w:rsidP="00FD59AE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Representação em linguagem Matemática da (</w:t>
                      </w:r>
                      <w:proofErr w:type="spellStart"/>
                      <w:r>
                        <w:rPr>
                          <w:lang w:val="pt-BR"/>
                        </w:rPr>
                        <w:t>des</w:t>
                      </w:r>
                      <w:proofErr w:type="spellEnd"/>
                      <w:r>
                        <w:rPr>
                          <w:lang w:val="pt-BR"/>
                        </w:rPr>
                        <w:t>)igualdade con</w:t>
                      </w:r>
                      <w:r w:rsidR="003D57F6">
                        <w:rPr>
                          <w:lang w:val="pt-BR"/>
                        </w:rPr>
                        <w:t>s</w:t>
                      </w:r>
                      <w:r>
                        <w:rPr>
                          <w:lang w:val="pt-BR"/>
                        </w:rPr>
                        <w:t>tr</w:t>
                      </w:r>
                      <w:r w:rsidR="003D57F6">
                        <w:rPr>
                          <w:lang w:val="pt-BR"/>
                        </w:rPr>
                        <w:t>uí</w:t>
                      </w:r>
                      <w:r>
                        <w:rPr>
                          <w:lang w:val="pt-BR"/>
                        </w:rPr>
                        <w:t>da abaixo</w:t>
                      </w:r>
                    </w:p>
                  </w:txbxContent>
                </v:textbox>
              </v:shape>
            </w:pict>
          </mc:Fallback>
        </mc:AlternateContent>
      </w:r>
      <w:r w:rsidR="00FD59AE" w:rsidRPr="00FD59AE">
        <w:rPr>
          <w:noProof/>
          <w:lang w:val="pt-BR"/>
        </w:rPr>
        <w:drawing>
          <wp:inline distT="0" distB="0" distL="0" distR="0" wp14:anchorId="2CFEE817" wp14:editId="4916FA9F">
            <wp:extent cx="6297295" cy="4019550"/>
            <wp:effectExtent l="0" t="0" r="1905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97295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135FE" w14:textId="44A8F3AF" w:rsidR="00040C50" w:rsidRPr="001E64C1" w:rsidRDefault="00040C50" w:rsidP="001E64C1">
      <w:pPr>
        <w:pStyle w:val="TextoGeral"/>
      </w:pPr>
    </w:p>
    <w:p w14:paraId="667DDD8C" w14:textId="1A53D75F" w:rsidR="001E64C1" w:rsidRPr="00285C35" w:rsidRDefault="001E64C1" w:rsidP="00285C35">
      <w:pPr>
        <w:pStyle w:val="TextoGeral"/>
        <w:ind w:firstLine="720"/>
        <w:rPr>
          <w:rFonts w:asciiTheme="majorHAnsi" w:hAnsiTheme="majorHAnsi" w:cstheme="majorHAnsi"/>
        </w:rPr>
      </w:pPr>
      <w:r w:rsidRPr="00285C35">
        <w:rPr>
          <w:rFonts w:asciiTheme="majorHAnsi" w:hAnsiTheme="majorHAnsi" w:cstheme="majorHAnsi"/>
        </w:rPr>
        <w:t>Apresente aos estudantes o funcionamento da ferramenta. Observe</w:t>
      </w:r>
      <w:r w:rsidR="0098516C" w:rsidRPr="00285C35">
        <w:rPr>
          <w:rFonts w:asciiTheme="majorHAnsi" w:hAnsiTheme="majorHAnsi" w:cstheme="majorHAnsi"/>
        </w:rPr>
        <w:t>,</w:t>
      </w:r>
      <w:r w:rsidRPr="00285C35">
        <w:rPr>
          <w:rFonts w:asciiTheme="majorHAnsi" w:hAnsiTheme="majorHAnsi" w:cstheme="majorHAnsi"/>
        </w:rPr>
        <w:t xml:space="preserve"> na imagem acima</w:t>
      </w:r>
      <w:r w:rsidR="0098516C" w:rsidRPr="00285C35">
        <w:rPr>
          <w:rFonts w:asciiTheme="majorHAnsi" w:hAnsiTheme="majorHAnsi" w:cstheme="majorHAnsi"/>
        </w:rPr>
        <w:t>,</w:t>
      </w:r>
      <w:r w:rsidRPr="00285C35">
        <w:rPr>
          <w:rFonts w:asciiTheme="majorHAnsi" w:hAnsiTheme="majorHAnsi" w:cstheme="majorHAnsi"/>
        </w:rPr>
        <w:t xml:space="preserve"> como utilizar alguns dos botões. </w:t>
      </w:r>
    </w:p>
    <w:p w14:paraId="171AA5A4" w14:textId="160E1218" w:rsidR="001E64C1" w:rsidRPr="00285C35" w:rsidRDefault="006B5618" w:rsidP="00285C35">
      <w:pPr>
        <w:keepNext/>
        <w:keepLines/>
        <w:spacing w:after="0"/>
        <w:ind w:firstLine="720"/>
        <w:jc w:val="both"/>
        <w:rPr>
          <w:rFonts w:asciiTheme="majorHAnsi" w:eastAsia="Calibri" w:hAnsiTheme="majorHAnsi" w:cstheme="majorHAnsi"/>
          <w:b/>
          <w:color w:val="365F91"/>
          <w:sz w:val="24"/>
          <w:szCs w:val="24"/>
        </w:rPr>
      </w:pPr>
      <w:r w:rsidRPr="00285C35">
        <w:rPr>
          <w:rFonts w:asciiTheme="majorHAnsi" w:eastAsia="Calibri" w:hAnsiTheme="majorHAnsi" w:cstheme="majorHAnsi"/>
          <w:b/>
          <w:color w:val="365F91"/>
          <w:sz w:val="24"/>
          <w:szCs w:val="24"/>
        </w:rPr>
        <w:t xml:space="preserve">           </w:t>
      </w:r>
    </w:p>
    <w:p w14:paraId="3DBCD816" w14:textId="68D5D611" w:rsidR="00E737EF" w:rsidRPr="00285C35" w:rsidRDefault="0098516C" w:rsidP="00285C35">
      <w:pPr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285C35">
        <w:rPr>
          <w:rFonts w:asciiTheme="majorHAnsi" w:hAnsiTheme="majorHAnsi" w:cstheme="majorHAnsi"/>
          <w:sz w:val="24"/>
          <w:szCs w:val="24"/>
        </w:rPr>
        <w:t>Na parte inferior da página</w:t>
      </w:r>
      <w:r w:rsidR="001E64C1" w:rsidRPr="00285C35">
        <w:rPr>
          <w:rFonts w:asciiTheme="majorHAnsi" w:hAnsiTheme="majorHAnsi" w:cstheme="majorHAnsi"/>
          <w:sz w:val="24"/>
          <w:szCs w:val="24"/>
        </w:rPr>
        <w:t xml:space="preserve"> </w:t>
      </w:r>
      <w:r w:rsidR="000F061C" w:rsidRPr="00285C35">
        <w:rPr>
          <w:rFonts w:asciiTheme="majorHAnsi" w:hAnsiTheme="majorHAnsi" w:cstheme="majorHAnsi"/>
          <w:sz w:val="24"/>
          <w:szCs w:val="24"/>
        </w:rPr>
        <w:t>estão</w:t>
      </w:r>
      <w:r w:rsidR="00FD59AE" w:rsidRPr="00285C35">
        <w:rPr>
          <w:rFonts w:asciiTheme="majorHAnsi" w:hAnsiTheme="majorHAnsi" w:cstheme="majorHAnsi"/>
          <w:sz w:val="24"/>
          <w:szCs w:val="24"/>
        </w:rPr>
        <w:t xml:space="preserve"> os objetos que podem ser utilizados para compor as igualdades ou desigualdades desejadas</w:t>
      </w:r>
      <w:r w:rsidR="000F061C" w:rsidRPr="00285C35">
        <w:rPr>
          <w:rFonts w:asciiTheme="majorHAnsi" w:hAnsiTheme="majorHAnsi" w:cstheme="majorHAnsi"/>
          <w:sz w:val="24"/>
          <w:szCs w:val="24"/>
        </w:rPr>
        <w:t xml:space="preserve">. </w:t>
      </w:r>
      <w:r w:rsidRPr="00285C35">
        <w:rPr>
          <w:rFonts w:asciiTheme="majorHAnsi" w:hAnsiTheme="majorHAnsi" w:cstheme="majorHAnsi"/>
          <w:sz w:val="24"/>
          <w:szCs w:val="24"/>
        </w:rPr>
        <w:t>Ess</w:t>
      </w:r>
      <w:r w:rsidR="00FD59AE" w:rsidRPr="00285C35">
        <w:rPr>
          <w:rFonts w:asciiTheme="majorHAnsi" w:hAnsiTheme="majorHAnsi" w:cstheme="majorHAnsi"/>
          <w:sz w:val="24"/>
          <w:szCs w:val="24"/>
        </w:rPr>
        <w:t>es objetos serão</w:t>
      </w:r>
      <w:r w:rsidRPr="00285C35">
        <w:rPr>
          <w:rFonts w:asciiTheme="majorHAnsi" w:hAnsiTheme="majorHAnsi" w:cstheme="majorHAnsi"/>
          <w:sz w:val="24"/>
          <w:szCs w:val="24"/>
        </w:rPr>
        <w:t xml:space="preserve"> arrastados para os pratos a fim de </w:t>
      </w:r>
      <w:r w:rsidR="00FD59AE" w:rsidRPr="00285C35">
        <w:rPr>
          <w:rFonts w:asciiTheme="majorHAnsi" w:hAnsiTheme="majorHAnsi" w:cstheme="majorHAnsi"/>
          <w:sz w:val="24"/>
          <w:szCs w:val="24"/>
        </w:rPr>
        <w:t xml:space="preserve">elaborar a composição desejada. Observe também que há vários tipos de objeto que podem ser escolhidos. </w:t>
      </w:r>
    </w:p>
    <w:p w14:paraId="41C0469D" w14:textId="14B77C15" w:rsidR="00FD59AE" w:rsidRPr="00285C35" w:rsidRDefault="00FD59AE" w:rsidP="00285C35">
      <w:pPr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285C35">
        <w:rPr>
          <w:rFonts w:asciiTheme="majorHAnsi" w:hAnsiTheme="majorHAnsi" w:cstheme="majorHAnsi"/>
          <w:sz w:val="24"/>
          <w:szCs w:val="24"/>
        </w:rPr>
        <w:t>Antes de iniciar a prática com o aplicativo, explique o funcionamento da balança de dois pratos. Lembre-os que quando os pratos possuem o mesmo peso, a balança estará em equilíbrio. Uma</w:t>
      </w:r>
      <w:r w:rsidR="0098516C" w:rsidRPr="00285C35">
        <w:rPr>
          <w:rFonts w:asciiTheme="majorHAnsi" w:hAnsiTheme="majorHAnsi" w:cstheme="majorHAnsi"/>
          <w:sz w:val="24"/>
          <w:szCs w:val="24"/>
        </w:rPr>
        <w:t xml:space="preserve"> analogia para aproximá-los dess</w:t>
      </w:r>
      <w:r w:rsidRPr="00285C35">
        <w:rPr>
          <w:rFonts w:asciiTheme="majorHAnsi" w:hAnsiTheme="majorHAnsi" w:cstheme="majorHAnsi"/>
          <w:sz w:val="24"/>
          <w:szCs w:val="24"/>
        </w:rPr>
        <w:t>a proposta são as gangorras em parques infantis: quando duas pessoas pesam a mesma coisa, é possível obter equilíbrio facilmente.</w:t>
      </w:r>
    </w:p>
    <w:p w14:paraId="7F0B0644" w14:textId="0042489F" w:rsidR="00FD59AE" w:rsidRPr="00285C35" w:rsidRDefault="00FD59AE" w:rsidP="00285C35">
      <w:pPr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285C35">
        <w:rPr>
          <w:rFonts w:asciiTheme="majorHAnsi" w:hAnsiTheme="majorHAnsi" w:cstheme="majorHAnsi"/>
          <w:sz w:val="24"/>
          <w:szCs w:val="24"/>
        </w:rPr>
        <w:t>Vejamos um exemplo. Solicite aos estudantes que arrastem uma bola</w:t>
      </w:r>
      <w:r w:rsidR="006D74C2">
        <w:rPr>
          <w:rFonts w:asciiTheme="majorHAnsi" w:hAnsiTheme="majorHAnsi" w:cstheme="majorHAnsi"/>
          <w:sz w:val="24"/>
          <w:szCs w:val="24"/>
        </w:rPr>
        <w:t xml:space="preserve"> vermelha</w:t>
      </w:r>
      <w:r w:rsidRPr="00285C35">
        <w:rPr>
          <w:rFonts w:asciiTheme="majorHAnsi" w:hAnsiTheme="majorHAnsi" w:cstheme="majorHAnsi"/>
          <w:sz w:val="24"/>
          <w:szCs w:val="24"/>
        </w:rPr>
        <w:t xml:space="preserve"> para o 1º prato e observe</w:t>
      </w:r>
      <w:r w:rsidR="0098516C" w:rsidRPr="00285C35">
        <w:rPr>
          <w:rFonts w:asciiTheme="majorHAnsi" w:hAnsiTheme="majorHAnsi" w:cstheme="majorHAnsi"/>
          <w:sz w:val="24"/>
          <w:szCs w:val="24"/>
        </w:rPr>
        <w:t>m</w:t>
      </w:r>
      <w:r w:rsidRPr="00285C35">
        <w:rPr>
          <w:rFonts w:asciiTheme="majorHAnsi" w:hAnsiTheme="majorHAnsi" w:cstheme="majorHAnsi"/>
          <w:sz w:val="24"/>
          <w:szCs w:val="24"/>
        </w:rPr>
        <w:t xml:space="preserve"> o que acontece.</w:t>
      </w:r>
    </w:p>
    <w:p w14:paraId="04319500" w14:textId="47351125" w:rsidR="00FD59AE" w:rsidRDefault="00FD59AE" w:rsidP="001E64C1">
      <w:r w:rsidRPr="00FD59AE">
        <w:rPr>
          <w:noProof/>
          <w:lang w:val="pt-BR"/>
        </w:rPr>
        <w:lastRenderedPageBreak/>
        <w:drawing>
          <wp:inline distT="0" distB="0" distL="0" distR="0" wp14:anchorId="72DA58F4" wp14:editId="088DE91F">
            <wp:extent cx="6297295" cy="2750820"/>
            <wp:effectExtent l="0" t="0" r="1905" b="508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97295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F8BD6" w14:textId="11A21179" w:rsidR="00FD59AE" w:rsidRDefault="00FD59AE" w:rsidP="001E64C1"/>
    <w:p w14:paraId="1184FE17" w14:textId="04BE44D7" w:rsidR="00FD59AE" w:rsidRDefault="00136B06" w:rsidP="003231F0">
      <w:pPr>
        <w:spacing w:after="0"/>
        <w:ind w:firstLine="720"/>
      </w:pPr>
      <w:r w:rsidRPr="003231F0">
        <w:rPr>
          <w:rFonts w:asciiTheme="majorHAnsi" w:hAnsiTheme="majorHAnsi" w:cstheme="majorHAnsi"/>
          <w:sz w:val="24"/>
          <w:szCs w:val="24"/>
        </w:rPr>
        <w:t>Note</w:t>
      </w:r>
      <w:r w:rsidR="0098516C" w:rsidRPr="003231F0">
        <w:rPr>
          <w:rFonts w:asciiTheme="majorHAnsi" w:hAnsiTheme="majorHAnsi" w:cstheme="majorHAnsi"/>
          <w:sz w:val="24"/>
          <w:szCs w:val="24"/>
        </w:rPr>
        <w:t xml:space="preserve"> que o prato da esquerda está mais baixo que o prato da </w:t>
      </w:r>
      <w:r w:rsidR="00FD59AE" w:rsidRPr="003231F0">
        <w:rPr>
          <w:rFonts w:asciiTheme="majorHAnsi" w:hAnsiTheme="majorHAnsi" w:cstheme="majorHAnsi"/>
          <w:sz w:val="24"/>
          <w:szCs w:val="24"/>
        </w:rPr>
        <w:t xml:space="preserve">direita. </w:t>
      </w:r>
      <w:r w:rsidRPr="003231F0">
        <w:rPr>
          <w:rFonts w:asciiTheme="majorHAnsi" w:hAnsiTheme="majorHAnsi" w:cstheme="majorHAnsi"/>
          <w:sz w:val="24"/>
          <w:szCs w:val="24"/>
        </w:rPr>
        <w:t>Agora, posicione uma bola do mesmo tipo no segundo prato</w:t>
      </w:r>
      <w:r>
        <w:t>.</w:t>
      </w:r>
    </w:p>
    <w:p w14:paraId="126390E6" w14:textId="77777777" w:rsidR="003231F0" w:rsidRDefault="003231F0" w:rsidP="003231F0">
      <w:pPr>
        <w:spacing w:after="0"/>
        <w:ind w:firstLine="720"/>
      </w:pPr>
    </w:p>
    <w:p w14:paraId="43489201" w14:textId="2F4D981B" w:rsidR="00136B06" w:rsidRDefault="00136B06" w:rsidP="001E64C1">
      <w:r w:rsidRPr="00136B06">
        <w:rPr>
          <w:noProof/>
          <w:lang w:val="pt-BR"/>
        </w:rPr>
        <w:drawing>
          <wp:inline distT="0" distB="0" distL="0" distR="0" wp14:anchorId="7F00F175" wp14:editId="134DEB6E">
            <wp:extent cx="6297295" cy="2813050"/>
            <wp:effectExtent l="0" t="0" r="1905" b="635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97295" cy="281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0FFAD" w14:textId="4168ECD5" w:rsidR="00136B06" w:rsidRPr="003231F0" w:rsidRDefault="00136B06" w:rsidP="003231F0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3231F0">
        <w:rPr>
          <w:rFonts w:asciiTheme="majorHAnsi" w:hAnsiTheme="majorHAnsi" w:cstheme="majorHAnsi"/>
          <w:sz w:val="24"/>
          <w:szCs w:val="24"/>
        </w:rPr>
        <w:t>Agora os pratos estão em equilíbrio. Observe também que no topo da página o software descreveu em linguagem matemática o que é observado nas balanças.</w:t>
      </w:r>
    </w:p>
    <w:p w14:paraId="715273E1" w14:textId="26BEA806" w:rsidR="00136B06" w:rsidRDefault="00136B06" w:rsidP="001E64C1">
      <w:r w:rsidRPr="00136B06">
        <w:rPr>
          <w:noProof/>
          <w:lang w:val="pt-BR"/>
        </w:rPr>
        <w:drawing>
          <wp:inline distT="0" distB="0" distL="0" distR="0" wp14:anchorId="77080E05" wp14:editId="43E75E74">
            <wp:extent cx="6297295" cy="855980"/>
            <wp:effectExtent l="0" t="0" r="1905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97295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B2956" w14:textId="4FF4E363" w:rsidR="00E737EF" w:rsidRPr="003231F0" w:rsidRDefault="00136B06" w:rsidP="003231F0">
      <w:pPr>
        <w:spacing w:after="0"/>
        <w:ind w:firstLine="720"/>
        <w:rPr>
          <w:rFonts w:asciiTheme="majorHAnsi" w:hAnsiTheme="majorHAnsi" w:cstheme="majorHAnsi"/>
          <w:sz w:val="24"/>
          <w:szCs w:val="24"/>
        </w:rPr>
      </w:pPr>
      <w:r w:rsidRPr="003231F0">
        <w:rPr>
          <w:rFonts w:asciiTheme="majorHAnsi" w:hAnsiTheme="majorHAnsi" w:cstheme="majorHAnsi"/>
          <w:sz w:val="24"/>
          <w:szCs w:val="24"/>
        </w:rPr>
        <w:t>O que faz sentido! Agora parta para outro exercício. Solicite aos estudantes q</w:t>
      </w:r>
      <w:r w:rsidR="0098516C" w:rsidRPr="003231F0">
        <w:rPr>
          <w:rFonts w:asciiTheme="majorHAnsi" w:hAnsiTheme="majorHAnsi" w:cstheme="majorHAnsi"/>
          <w:sz w:val="24"/>
          <w:szCs w:val="24"/>
        </w:rPr>
        <w:t>ue componham o seguinte sistema:</w:t>
      </w:r>
    </w:p>
    <w:p w14:paraId="60883A18" w14:textId="4BCF252C" w:rsidR="00E737EF" w:rsidRDefault="00136B06" w:rsidP="001E64C1">
      <w:r w:rsidRPr="00136B06">
        <w:rPr>
          <w:noProof/>
          <w:lang w:val="pt-BR"/>
        </w:rPr>
        <w:lastRenderedPageBreak/>
        <w:drawing>
          <wp:inline distT="0" distB="0" distL="0" distR="0" wp14:anchorId="1571E50A" wp14:editId="2DA91D20">
            <wp:extent cx="6297295" cy="2784475"/>
            <wp:effectExtent l="0" t="0" r="1905" b="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97295" cy="278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58200" w14:textId="101FC497" w:rsidR="00136B06" w:rsidRDefault="00136B06" w:rsidP="003231F0">
      <w:pPr>
        <w:spacing w:after="0"/>
        <w:ind w:firstLine="720"/>
        <w:rPr>
          <w:rFonts w:asciiTheme="majorHAnsi" w:hAnsiTheme="majorHAnsi" w:cstheme="majorHAnsi"/>
          <w:sz w:val="24"/>
          <w:szCs w:val="24"/>
        </w:rPr>
      </w:pPr>
      <w:r w:rsidRPr="003231F0">
        <w:rPr>
          <w:rFonts w:asciiTheme="majorHAnsi" w:hAnsiTheme="majorHAnsi" w:cstheme="majorHAnsi"/>
          <w:sz w:val="24"/>
          <w:szCs w:val="24"/>
        </w:rPr>
        <w:t>Note que</w:t>
      </w:r>
      <w:r w:rsidR="0098516C" w:rsidRPr="003231F0">
        <w:rPr>
          <w:rFonts w:asciiTheme="majorHAnsi" w:hAnsiTheme="majorHAnsi" w:cstheme="majorHAnsi"/>
          <w:sz w:val="24"/>
          <w:szCs w:val="24"/>
        </w:rPr>
        <w:t>,</w:t>
      </w:r>
      <w:r w:rsidRPr="003231F0">
        <w:rPr>
          <w:rFonts w:asciiTheme="majorHAnsi" w:hAnsiTheme="majorHAnsi" w:cstheme="majorHAnsi"/>
          <w:sz w:val="24"/>
          <w:szCs w:val="24"/>
        </w:rPr>
        <w:t xml:space="preserve"> apesar de não sab</w:t>
      </w:r>
      <w:r w:rsidR="0098516C" w:rsidRPr="003231F0">
        <w:rPr>
          <w:rFonts w:asciiTheme="majorHAnsi" w:hAnsiTheme="majorHAnsi" w:cstheme="majorHAnsi"/>
          <w:sz w:val="24"/>
          <w:szCs w:val="24"/>
        </w:rPr>
        <w:t>ermos quanto “pesa” cada um dess</w:t>
      </w:r>
      <w:r w:rsidRPr="003231F0">
        <w:rPr>
          <w:rFonts w:asciiTheme="majorHAnsi" w:hAnsiTheme="majorHAnsi" w:cstheme="majorHAnsi"/>
          <w:sz w:val="24"/>
          <w:szCs w:val="24"/>
        </w:rPr>
        <w:t>es objetos, por comparação</w:t>
      </w:r>
      <w:r w:rsidR="0098516C" w:rsidRPr="003231F0">
        <w:rPr>
          <w:rFonts w:asciiTheme="majorHAnsi" w:hAnsiTheme="majorHAnsi" w:cstheme="majorHAnsi"/>
          <w:sz w:val="24"/>
          <w:szCs w:val="24"/>
        </w:rPr>
        <w:t>,</w:t>
      </w:r>
      <w:r w:rsidRPr="003231F0">
        <w:rPr>
          <w:rFonts w:asciiTheme="majorHAnsi" w:hAnsiTheme="majorHAnsi" w:cstheme="majorHAnsi"/>
          <w:sz w:val="24"/>
          <w:szCs w:val="24"/>
        </w:rPr>
        <w:t xml:space="preserve"> podemos concluir que um cubo pesa o mesmo que uma bola vermelha junto com uma bola com o número 1. Em linguagem matemática obtemos que</w:t>
      </w:r>
      <w:r w:rsidR="0098516C" w:rsidRPr="003231F0">
        <w:rPr>
          <w:rFonts w:asciiTheme="majorHAnsi" w:hAnsiTheme="majorHAnsi" w:cstheme="majorHAnsi"/>
          <w:sz w:val="24"/>
          <w:szCs w:val="24"/>
        </w:rPr>
        <w:t>:</w:t>
      </w:r>
    </w:p>
    <w:p w14:paraId="2DC58A35" w14:textId="77777777" w:rsidR="003231F0" w:rsidRPr="003231F0" w:rsidRDefault="003231F0" w:rsidP="003231F0">
      <w:pPr>
        <w:spacing w:after="0"/>
        <w:ind w:firstLine="720"/>
        <w:rPr>
          <w:rFonts w:asciiTheme="majorHAnsi" w:hAnsiTheme="majorHAnsi" w:cstheme="majorHAnsi"/>
          <w:sz w:val="24"/>
          <w:szCs w:val="24"/>
        </w:rPr>
      </w:pPr>
    </w:p>
    <w:p w14:paraId="1BDA0B75" w14:textId="73BBCDB5" w:rsidR="00136B06" w:rsidRDefault="00136B06" w:rsidP="001E64C1">
      <w:r w:rsidRPr="00136B06">
        <w:rPr>
          <w:noProof/>
          <w:lang w:val="pt-BR"/>
        </w:rPr>
        <w:drawing>
          <wp:inline distT="0" distB="0" distL="0" distR="0" wp14:anchorId="06CF7B97" wp14:editId="247D495A">
            <wp:extent cx="6297295" cy="792480"/>
            <wp:effectExtent l="0" t="0" r="1905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9729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931FF" w14:textId="77777777" w:rsidR="00136B06" w:rsidRDefault="00136B06" w:rsidP="006B5618">
      <w:pPr>
        <w:keepNext/>
        <w:keepLines/>
        <w:spacing w:after="0"/>
        <w:jc w:val="both"/>
      </w:pPr>
    </w:p>
    <w:p w14:paraId="4B34E587" w14:textId="3A0E2255" w:rsidR="006B5618" w:rsidRDefault="006B5618" w:rsidP="006B5618">
      <w:pPr>
        <w:keepNext/>
        <w:keepLines/>
        <w:spacing w:after="0"/>
        <w:jc w:val="both"/>
        <w:rPr>
          <w:rFonts w:ascii="Calibri" w:eastAsia="Calibri" w:hAnsi="Calibri" w:cs="Calibri"/>
          <w:color w:val="323E4F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  3ª Etapa: </w:t>
      </w:r>
      <w:r w:rsidR="00E737EF">
        <w:rPr>
          <w:rFonts w:ascii="Calibri" w:eastAsia="Calibri" w:hAnsi="Calibri" w:cs="Calibri"/>
          <w:color w:val="323E4F"/>
          <w:sz w:val="28"/>
          <w:szCs w:val="28"/>
        </w:rPr>
        <w:t>Objeto Virtual de Aprendizagem</w:t>
      </w:r>
      <w:r w:rsidR="003231F0">
        <w:rPr>
          <w:rFonts w:ascii="Calibri" w:eastAsia="Calibri" w:hAnsi="Calibri" w:cs="Calibri"/>
          <w:color w:val="323E4F"/>
          <w:sz w:val="28"/>
          <w:szCs w:val="28"/>
        </w:rPr>
        <w:t xml:space="preserve"> -</w:t>
      </w:r>
      <w:r w:rsidR="00E737EF">
        <w:rPr>
          <w:rFonts w:ascii="Calibri" w:eastAsia="Calibri" w:hAnsi="Calibri" w:cs="Calibri"/>
          <w:color w:val="323E4F"/>
          <w:sz w:val="28"/>
          <w:szCs w:val="28"/>
        </w:rPr>
        <w:t xml:space="preserve"> </w:t>
      </w:r>
      <w:r w:rsidR="00136B06">
        <w:rPr>
          <w:rFonts w:ascii="Calibri" w:eastAsia="Calibri" w:hAnsi="Calibri" w:cs="Calibri"/>
          <w:color w:val="323E4F"/>
          <w:sz w:val="28"/>
          <w:szCs w:val="28"/>
        </w:rPr>
        <w:t>Desigualdades</w:t>
      </w:r>
    </w:p>
    <w:p w14:paraId="4817FCFB" w14:textId="5B510D70" w:rsidR="00E737EF" w:rsidRDefault="00E737EF" w:rsidP="006B5618">
      <w:pPr>
        <w:keepNext/>
        <w:keepLines/>
        <w:spacing w:after="0"/>
        <w:jc w:val="both"/>
        <w:rPr>
          <w:rFonts w:ascii="Calibri" w:eastAsia="Calibri" w:hAnsi="Calibri" w:cs="Calibri"/>
          <w:color w:val="323E4F"/>
          <w:sz w:val="28"/>
          <w:szCs w:val="28"/>
        </w:rPr>
      </w:pPr>
    </w:p>
    <w:p w14:paraId="4F7D5CE0" w14:textId="314B0E61" w:rsidR="00E737EF" w:rsidRPr="003231F0" w:rsidRDefault="00136B06" w:rsidP="003231F0">
      <w:pPr>
        <w:jc w:val="both"/>
        <w:rPr>
          <w:rFonts w:asciiTheme="majorHAnsi" w:hAnsiTheme="majorHAnsi" w:cstheme="majorHAnsi"/>
          <w:sz w:val="24"/>
          <w:szCs w:val="24"/>
        </w:rPr>
      </w:pPr>
      <w:r w:rsidRPr="003231F0">
        <w:rPr>
          <w:rFonts w:asciiTheme="majorHAnsi" w:hAnsiTheme="majorHAnsi" w:cstheme="majorHAnsi"/>
          <w:sz w:val="24"/>
          <w:szCs w:val="24"/>
        </w:rPr>
        <w:t>Agora vamos explorar desigualdades. Solicite aos estudantes que</w:t>
      </w:r>
      <w:r w:rsidR="0098516C" w:rsidRPr="003231F0">
        <w:rPr>
          <w:rFonts w:asciiTheme="majorHAnsi" w:hAnsiTheme="majorHAnsi" w:cstheme="majorHAnsi"/>
          <w:sz w:val="24"/>
          <w:szCs w:val="24"/>
        </w:rPr>
        <w:t xml:space="preserve"> elaborem a seguinte composição:</w:t>
      </w:r>
      <w:r w:rsidRPr="003231F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EDC8F2B" w14:textId="53E22B83" w:rsidR="005813E8" w:rsidRPr="00E737EF" w:rsidRDefault="00136B06" w:rsidP="00E737EF">
      <w:r w:rsidRPr="00136B06">
        <w:rPr>
          <w:noProof/>
          <w:lang w:val="pt-BR"/>
        </w:rPr>
        <w:drawing>
          <wp:inline distT="0" distB="0" distL="0" distR="0" wp14:anchorId="26AC2632" wp14:editId="56DC396F">
            <wp:extent cx="6297295" cy="2733040"/>
            <wp:effectExtent l="0" t="0" r="1905" b="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97295" cy="273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C68C3" w14:textId="59943D27" w:rsidR="00246D12" w:rsidRDefault="00246D12" w:rsidP="006B5618">
      <w:pPr>
        <w:keepNext/>
        <w:keepLines/>
        <w:spacing w:after="0"/>
        <w:jc w:val="both"/>
        <w:rPr>
          <w:rFonts w:ascii="Calibri" w:eastAsia="Calibri" w:hAnsi="Calibri" w:cs="Calibri"/>
          <w:color w:val="323E4F"/>
          <w:sz w:val="28"/>
          <w:szCs w:val="28"/>
        </w:rPr>
      </w:pPr>
    </w:p>
    <w:p w14:paraId="02578ADC" w14:textId="529BC1E2" w:rsidR="005813E8" w:rsidRDefault="00136B06" w:rsidP="00136B06">
      <w:pPr>
        <w:pStyle w:val="Corpodotexto"/>
      </w:pPr>
      <w:r>
        <w:t xml:space="preserve">Questione o grupo sobre qual dos pratos está mais pesado. </w:t>
      </w:r>
      <w:r w:rsidR="0098516C">
        <w:t>A resposta correta é</w:t>
      </w:r>
      <w:r>
        <w:t xml:space="preserve"> o prato do cubo</w:t>
      </w:r>
      <w:r w:rsidR="0098516C">
        <w:t>,</w:t>
      </w:r>
      <w:r>
        <w:t xml:space="preserve"> pois está mais baixo em relação à bola. Observe que</w:t>
      </w:r>
      <w:r w:rsidR="0098516C">
        <w:t>,</w:t>
      </w:r>
      <w:r>
        <w:t xml:space="preserve"> matematicamente</w:t>
      </w:r>
      <w:r w:rsidR="0098516C">
        <w:t>,</w:t>
      </w:r>
      <w:r>
        <w:t xml:space="preserve"> </w:t>
      </w:r>
      <w:r w:rsidR="0098516C">
        <w:t>teremos a seguinte expressão:</w:t>
      </w:r>
    </w:p>
    <w:p w14:paraId="3B0548E5" w14:textId="452915B0" w:rsidR="00325DA5" w:rsidRDefault="00325DA5" w:rsidP="00136B06">
      <w:pPr>
        <w:pStyle w:val="Corpodotexto"/>
      </w:pPr>
      <w:r w:rsidRPr="00325DA5">
        <w:rPr>
          <w:noProof/>
          <w:lang w:val="pt-BR"/>
        </w:rPr>
        <w:drawing>
          <wp:inline distT="0" distB="0" distL="0" distR="0" wp14:anchorId="553AF959" wp14:editId="67A5227D">
            <wp:extent cx="6297295" cy="850900"/>
            <wp:effectExtent l="0" t="0" r="1905" b="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9729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1D994" w14:textId="42564F70" w:rsidR="00325DA5" w:rsidRDefault="00325DA5" w:rsidP="00136B06">
      <w:pPr>
        <w:pStyle w:val="Corpodotexto"/>
      </w:pPr>
      <w:r>
        <w:t xml:space="preserve">Leremos: 1 bola </w:t>
      </w:r>
      <w:r w:rsidR="006D74C2">
        <w:t xml:space="preserve">vermelha </w:t>
      </w:r>
      <w:r>
        <w:t xml:space="preserve">é menor que 1 cubo. </w:t>
      </w:r>
    </w:p>
    <w:p w14:paraId="2F214F57" w14:textId="2296F4C9" w:rsidR="00325DA5" w:rsidRDefault="00325DA5" w:rsidP="00136B06">
      <w:pPr>
        <w:pStyle w:val="Corpodotexto"/>
      </w:pPr>
      <w:r>
        <w:t>Conclua com os alunos que o cubo pesa mais que a bol</w:t>
      </w:r>
      <w:r w:rsidR="0098516C">
        <w:t xml:space="preserve">a </w:t>
      </w:r>
      <w:r w:rsidR="006D74C2">
        <w:t xml:space="preserve">vermelha </w:t>
      </w:r>
      <w:r w:rsidR="0098516C">
        <w:t xml:space="preserve">e peça para descobrirem se algum dos objetos dessa página </w:t>
      </w:r>
      <w:r>
        <w:t>pesa mais que o cubo. Além disso, peça para que descubram se a bola</w:t>
      </w:r>
      <w:r w:rsidR="006D74C2">
        <w:t xml:space="preserve"> vermelha</w:t>
      </w:r>
      <w:r>
        <w:t xml:space="preserve"> pesa mais do que</w:t>
      </w:r>
      <w:r w:rsidR="003231F0">
        <w:t xml:space="preserve"> a bola com o número</w:t>
      </w:r>
      <w:r>
        <w:t xml:space="preserve"> </w:t>
      </w:r>
      <w:r w:rsidR="003231F0">
        <w:t xml:space="preserve">1. </w:t>
      </w:r>
    </w:p>
    <w:p w14:paraId="3B30EED0" w14:textId="5A256CB5" w:rsidR="00325DA5" w:rsidRPr="00E737EF" w:rsidRDefault="00325DA5" w:rsidP="00136B06">
      <w:pPr>
        <w:pStyle w:val="Corpodotexto"/>
      </w:pPr>
      <w:r>
        <w:t xml:space="preserve">Os estudantes devem concluir que o cubo é </w:t>
      </w:r>
      <w:r w:rsidR="0098516C">
        <w:t xml:space="preserve">o </w:t>
      </w:r>
      <w:r>
        <w:t xml:space="preserve">objeto mais pesado e que a bola </w:t>
      </w:r>
      <w:r w:rsidR="006D74C2">
        <w:t xml:space="preserve">vermelha </w:t>
      </w:r>
      <w:r>
        <w:t>pesa mais que</w:t>
      </w:r>
      <w:r w:rsidR="006D74C2">
        <w:t xml:space="preserve"> a bola com número</w:t>
      </w:r>
      <w:r>
        <w:t xml:space="preserve"> 1.</w:t>
      </w:r>
    </w:p>
    <w:p w14:paraId="6A89C25A" w14:textId="482E178E" w:rsidR="00083154" w:rsidRPr="00781122" w:rsidRDefault="00083154" w:rsidP="005813E8">
      <w:pPr>
        <w:pStyle w:val="TextoGeral"/>
        <w:rPr>
          <w:i/>
        </w:rPr>
      </w:pPr>
    </w:p>
    <w:p w14:paraId="1F40FE92" w14:textId="77777777" w:rsidR="00E86A0B" w:rsidRDefault="00E86A0B" w:rsidP="005813E8">
      <w:pPr>
        <w:pStyle w:val="TextoGeral"/>
        <w:ind w:firstLine="720"/>
      </w:pPr>
    </w:p>
    <w:p w14:paraId="391D0FE6" w14:textId="6A952312" w:rsidR="00E86A0B" w:rsidRDefault="00E86A0B" w:rsidP="005813E8">
      <w:pPr>
        <w:pStyle w:val="TextoGeral"/>
        <w:ind w:firstLine="720"/>
        <w:rPr>
          <w:color w:val="323E4F"/>
          <w:sz w:val="28"/>
          <w:szCs w:val="28"/>
        </w:rPr>
      </w:pPr>
      <w:r>
        <w:rPr>
          <w:b/>
          <w:color w:val="365F91"/>
          <w:sz w:val="28"/>
          <w:szCs w:val="28"/>
        </w:rPr>
        <w:t xml:space="preserve">  4ª Etapa: </w:t>
      </w:r>
      <w:r w:rsidR="0098516C">
        <w:rPr>
          <w:color w:val="323E4F"/>
          <w:sz w:val="28"/>
          <w:szCs w:val="28"/>
        </w:rPr>
        <w:t>Finalizando a discussão</w:t>
      </w:r>
    </w:p>
    <w:p w14:paraId="24E195D4" w14:textId="77777777" w:rsidR="00E86A0B" w:rsidRDefault="00E86A0B" w:rsidP="005813E8">
      <w:pPr>
        <w:pStyle w:val="TextoGeral"/>
        <w:ind w:firstLine="720"/>
        <w:rPr>
          <w:lang w:val="pt-BR"/>
        </w:rPr>
      </w:pPr>
    </w:p>
    <w:p w14:paraId="0FE6AA9F" w14:textId="1EDC69F7" w:rsidR="005813E8" w:rsidRDefault="0098516C" w:rsidP="005813E8">
      <w:pPr>
        <w:pStyle w:val="TextoGeral"/>
        <w:ind w:firstLine="720"/>
        <w:rPr>
          <w:lang w:val="pt-BR"/>
        </w:rPr>
      </w:pPr>
      <w:r>
        <w:rPr>
          <w:lang w:val="pt-BR"/>
        </w:rPr>
        <w:t>Para finalizar, solicite aos alunos</w:t>
      </w:r>
      <w:r w:rsidR="00325DA5">
        <w:rPr>
          <w:lang w:val="pt-BR"/>
        </w:rPr>
        <w:t>, em duplas ou trios e utilizando o</w:t>
      </w:r>
      <w:r>
        <w:rPr>
          <w:lang w:val="pt-BR"/>
        </w:rPr>
        <w:t xml:space="preserve"> aplicativo online,</w:t>
      </w:r>
      <w:r w:rsidR="004B6752">
        <w:rPr>
          <w:lang w:val="pt-BR"/>
        </w:rPr>
        <w:t xml:space="preserve"> que</w:t>
      </w:r>
      <w:r>
        <w:rPr>
          <w:lang w:val="pt-BR"/>
        </w:rPr>
        <w:t xml:space="preserve"> produzam no caderno um relatório </w:t>
      </w:r>
      <w:r w:rsidR="00325DA5">
        <w:rPr>
          <w:lang w:val="pt-BR"/>
        </w:rPr>
        <w:t>respondendo as seguintes perguntas:</w:t>
      </w:r>
    </w:p>
    <w:p w14:paraId="1CB7441F" w14:textId="3DBD29F6" w:rsidR="00325DA5" w:rsidRDefault="00325DA5" w:rsidP="005813E8">
      <w:pPr>
        <w:pStyle w:val="TextoGeral"/>
        <w:ind w:firstLine="720"/>
      </w:pPr>
    </w:p>
    <w:p w14:paraId="6AAE9F2F" w14:textId="151CA792" w:rsidR="00325DA5" w:rsidRDefault="00325DA5" w:rsidP="005813E8">
      <w:pPr>
        <w:pStyle w:val="TextoGeral"/>
        <w:ind w:firstLine="720"/>
      </w:pPr>
      <w:r>
        <w:t>- Com a balança em equilíbrio, acrescente um objeto com o mesmo peso (ou o mesmo objeto) nos dois pratos. A balança continua em equilíbrio?</w:t>
      </w:r>
    </w:p>
    <w:p w14:paraId="07554A3C" w14:textId="4AF72032" w:rsidR="00325DA5" w:rsidRDefault="00325DA5" w:rsidP="005813E8">
      <w:pPr>
        <w:pStyle w:val="TextoGeral"/>
        <w:ind w:firstLine="720"/>
      </w:pPr>
      <w:r>
        <w:t>- Você acha que sempre que, partin</w:t>
      </w:r>
      <w:r w:rsidR="0098516C">
        <w:t xml:space="preserve">do da balança em equilíbrio, </w:t>
      </w:r>
      <w:r>
        <w:t>adicionarmos quantidades iguais nos pratos o equilíbrio se mantém?</w:t>
      </w:r>
    </w:p>
    <w:p w14:paraId="1CFF8DE6" w14:textId="577ED337" w:rsidR="00325DA5" w:rsidRDefault="00325DA5" w:rsidP="005813E8">
      <w:pPr>
        <w:pStyle w:val="TextoGeral"/>
        <w:ind w:firstLine="720"/>
      </w:pPr>
      <w:r>
        <w:t xml:space="preserve">- Acrescente 3 bolas vermelhas em cada prato. A balança continua em equilíbrio?   </w:t>
      </w:r>
    </w:p>
    <w:p w14:paraId="5899A1EB" w14:textId="2390E267" w:rsidR="00325DA5" w:rsidRDefault="00325DA5" w:rsidP="00325DA5">
      <w:pPr>
        <w:pStyle w:val="TextoGeral"/>
        <w:ind w:firstLine="720"/>
      </w:pPr>
      <w:r>
        <w:t>- Você acha que sempre que, partin</w:t>
      </w:r>
      <w:r w:rsidR="0098516C">
        <w:t xml:space="preserve">do da balança em equilíbrio, </w:t>
      </w:r>
      <w:r>
        <w:t>retirarmos quantidades iguais nos pratos o equilíbrio se mantém?</w:t>
      </w:r>
    </w:p>
    <w:p w14:paraId="31FBB7F9" w14:textId="77777777" w:rsidR="004B6752" w:rsidRDefault="00325DA5" w:rsidP="004B6752">
      <w:pPr>
        <w:pStyle w:val="TextoGeral"/>
        <w:ind w:firstLine="720"/>
      </w:pPr>
      <w:r>
        <w:t>- Acrescente no prato esquerdo duas bolas vermelhas, um cubo, e uma bola 1. Acrescente no prato d</w:t>
      </w:r>
      <w:r w:rsidR="0098516C">
        <w:t xml:space="preserve">ireito duas bolas vermelhas e quatro </w:t>
      </w:r>
      <w:r>
        <w:t>bolas número 1. Agora, retire as mesmas quantidades de ambos os pratos de forma que no prato esquerdo reste apenas o cubo (comece retirando uma bola número 1 de cada lado. Qual outro item se repete em ambos os pratos e você pode retirar?). Observe a expressão no topo da págin</w:t>
      </w:r>
      <w:r w:rsidR="0098516C">
        <w:t>a e responda quanto pesa o cubo.</w:t>
      </w:r>
      <w:r w:rsidR="004B6752">
        <w:t xml:space="preserve"> </w:t>
      </w:r>
    </w:p>
    <w:p w14:paraId="337CDB45" w14:textId="3E016832" w:rsidR="00325DA5" w:rsidRDefault="0098516C" w:rsidP="004B6752">
      <w:pPr>
        <w:pStyle w:val="TextoGeral"/>
        <w:ind w:firstLine="720"/>
      </w:pPr>
      <w:r>
        <w:t>O</w:t>
      </w:r>
      <w:r w:rsidR="00545CC3">
        <w:t>(</w:t>
      </w:r>
      <w:r>
        <w:t>A</w:t>
      </w:r>
      <w:r w:rsidR="00545CC3">
        <w:t>)</w:t>
      </w:r>
      <w:r>
        <w:t xml:space="preserve"> professor</w:t>
      </w:r>
      <w:r w:rsidR="00545CC3">
        <w:t>(</w:t>
      </w:r>
      <w:r>
        <w:t>a</w:t>
      </w:r>
      <w:r w:rsidR="00545CC3">
        <w:t>)</w:t>
      </w:r>
      <w:r>
        <w:t xml:space="preserve"> poderá caminhar pela sala auxiliando os estudantes que precisarem de esclarecimentos. Ao final, o </w:t>
      </w:r>
      <w:r w:rsidR="00325DA5">
        <w:t xml:space="preserve">grupos </w:t>
      </w:r>
      <w:r>
        <w:t xml:space="preserve">irão compartilhar suas reflexões sob a </w:t>
      </w:r>
      <w:r w:rsidR="00325DA5">
        <w:t>mediação</w:t>
      </w:r>
      <w:r>
        <w:t xml:space="preserve"> do</w:t>
      </w:r>
      <w:r w:rsidR="00545CC3">
        <w:t>(</w:t>
      </w:r>
      <w:r>
        <w:t>a</w:t>
      </w:r>
      <w:r w:rsidR="00545CC3">
        <w:t>)</w:t>
      </w:r>
      <w:r>
        <w:t xml:space="preserve"> professor</w:t>
      </w:r>
      <w:r w:rsidR="00545CC3">
        <w:t>(</w:t>
      </w:r>
      <w:r>
        <w:t>a</w:t>
      </w:r>
      <w:r w:rsidR="00545CC3">
        <w:t>)</w:t>
      </w:r>
      <w:r w:rsidR="00325DA5">
        <w:t>.</w:t>
      </w:r>
    </w:p>
    <w:p w14:paraId="49737104" w14:textId="77777777" w:rsidR="006C592B" w:rsidRDefault="006C592B" w:rsidP="004B6752">
      <w:pPr>
        <w:pStyle w:val="TextoGeral"/>
      </w:pPr>
    </w:p>
    <w:p w14:paraId="6FF77633" w14:textId="55FA8995" w:rsidR="000A5C20" w:rsidRPr="00CC438E" w:rsidRDefault="000A5C20" w:rsidP="005F56FC">
      <w:pPr>
        <w:jc w:val="right"/>
        <w:rPr>
          <w:rFonts w:ascii="Calibri" w:eastAsia="Calibri" w:hAnsi="Calibri" w:cs="Calibri"/>
          <w:sz w:val="24"/>
          <w:szCs w:val="24"/>
        </w:rPr>
      </w:pPr>
      <w:r w:rsidRPr="57F22B86">
        <w:rPr>
          <w:rFonts w:ascii="Calibri" w:eastAsia="Calibri" w:hAnsi="Calibri" w:cs="Calibri"/>
          <w:sz w:val="24"/>
          <w:szCs w:val="24"/>
        </w:rPr>
        <w:t xml:space="preserve">Plano de aula elaborado por Prof Me. Felipe Albino dos Santos </w:t>
      </w:r>
    </w:p>
    <w:sectPr w:rsidR="000A5C20" w:rsidRPr="00CC438E">
      <w:headerReference w:type="default" r:id="rId20"/>
      <w:footerReference w:type="default" r:id="rId21"/>
      <w:pgSz w:w="11900" w:h="16840"/>
      <w:pgMar w:top="1221" w:right="1274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BE8CE" w14:textId="77777777" w:rsidR="00A23F09" w:rsidRDefault="00A23F09">
      <w:pPr>
        <w:spacing w:after="0" w:line="240" w:lineRule="auto"/>
      </w:pPr>
      <w:r>
        <w:separator/>
      </w:r>
    </w:p>
  </w:endnote>
  <w:endnote w:type="continuationSeparator" w:id="0">
    <w:p w14:paraId="298DB21B" w14:textId="77777777" w:rsidR="00A23F09" w:rsidRDefault="00A23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6C49E" w14:textId="77777777" w:rsidR="007E5461" w:rsidRDefault="007E5461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2F71B10C" w14:textId="77777777" w:rsidR="007E5461" w:rsidRDefault="00F56076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color w:val="7F7F7F"/>
        <w:sz w:val="16"/>
        <w:szCs w:val="16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DirectorAdm / Plano de aula:  Professor Me. Felipe Albino dos Santos.</w:t>
    </w:r>
  </w:p>
  <w:p w14:paraId="37A1F66C" w14:textId="77777777" w:rsidR="007E5461" w:rsidRDefault="007E5461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5B7757A3" w14:textId="77777777" w:rsidR="007E5461" w:rsidRDefault="00F56076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Calibri" w:eastAsia="Calibri" w:hAnsi="Calibri" w:cs="Calibri"/>
        <w:color w:val="7F7F7F"/>
        <w:sz w:val="16"/>
        <w:szCs w:val="16"/>
      </w:rPr>
      <w:fldChar w:fldCharType="begin"/>
    </w:r>
    <w:r>
      <w:rPr>
        <w:rFonts w:ascii="Calibri" w:eastAsia="Calibri" w:hAnsi="Calibri" w:cs="Calibri"/>
        <w:color w:val="7F7F7F"/>
        <w:sz w:val="16"/>
        <w:szCs w:val="16"/>
      </w:rPr>
      <w:instrText>PAGE</w:instrText>
    </w:r>
    <w:r>
      <w:rPr>
        <w:rFonts w:ascii="Calibri" w:eastAsia="Calibri" w:hAnsi="Calibri" w:cs="Calibri"/>
        <w:color w:val="7F7F7F"/>
        <w:sz w:val="16"/>
        <w:szCs w:val="16"/>
      </w:rPr>
      <w:fldChar w:fldCharType="separate"/>
    </w:r>
    <w:r w:rsidR="00E725AA">
      <w:rPr>
        <w:rFonts w:ascii="Calibri" w:eastAsia="Calibri" w:hAnsi="Calibri" w:cs="Calibri"/>
        <w:noProof/>
        <w:color w:val="7F7F7F"/>
        <w:sz w:val="16"/>
        <w:szCs w:val="16"/>
      </w:rPr>
      <w:t>1</w:t>
    </w:r>
    <w:r>
      <w:rPr>
        <w:rFonts w:ascii="Calibri" w:eastAsia="Calibri" w:hAnsi="Calibri" w:cs="Calibri"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65C3B" w14:textId="77777777" w:rsidR="00A23F09" w:rsidRDefault="00A23F09">
      <w:pPr>
        <w:spacing w:after="0" w:line="240" w:lineRule="auto"/>
      </w:pPr>
      <w:r>
        <w:separator/>
      </w:r>
    </w:p>
  </w:footnote>
  <w:footnote w:type="continuationSeparator" w:id="0">
    <w:p w14:paraId="0C318E6C" w14:textId="77777777" w:rsidR="00A23F09" w:rsidRDefault="00A23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A880A" w14:textId="77777777" w:rsidR="007E5461" w:rsidRDefault="007E546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5591BE40" w14:textId="262C3262" w:rsidR="007E5461" w:rsidRDefault="00F56076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 xml:space="preserve">           </w:t>
    </w:r>
    <w:r w:rsidR="008F783E">
      <w:rPr>
        <w:noProof/>
        <w:lang w:val="pt-BR"/>
      </w:rPr>
      <w:drawing>
        <wp:inline distT="0" distB="0" distL="0" distR="0" wp14:anchorId="0895A462" wp14:editId="6038BA36">
          <wp:extent cx="800100" cy="368046"/>
          <wp:effectExtent l="0" t="0" r="0" b="0"/>
          <wp:docPr id="4" name="Imagem 4" descr="Portal de EducaÃ§Ã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rtal de EducaÃ§Ã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715" cy="388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8"/>
        <w:szCs w:val="28"/>
      </w:rPr>
      <w:t xml:space="preserve">                            </w:t>
    </w:r>
    <w:r>
      <w:rPr>
        <w:rFonts w:ascii="Calibri" w:eastAsia="Calibri" w:hAnsi="Calibri" w:cs="Calibri"/>
        <w:color w:val="44546A"/>
        <w:sz w:val="28"/>
        <w:szCs w:val="28"/>
      </w:rPr>
      <w:t>PLANO DE AULA</w:t>
    </w:r>
  </w:p>
  <w:p w14:paraId="533C7630" w14:textId="77777777" w:rsidR="007E5461" w:rsidRDefault="007E546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518F0094" w14:textId="77777777" w:rsidR="007E5461" w:rsidRDefault="00F56076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A387EDE" wp14:editId="4467E948">
              <wp:simplePos x="0" y="0"/>
              <wp:positionH relativeFrom="margin">
                <wp:posOffset>101600</wp:posOffset>
              </wp:positionH>
              <wp:positionV relativeFrom="paragraph">
                <wp:posOffset>25400</wp:posOffset>
              </wp:positionV>
              <wp:extent cx="6569710" cy="12700"/>
              <wp:effectExtent l="0" t="0" r="0" b="0"/>
              <wp:wrapNone/>
              <wp:docPr id="3" name="Conector de seta re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61145" y="3778413"/>
                        <a:ext cx="6569710" cy="317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136899F8">
            <v:shapetype id="_x0000_t32" coordsize="21600,21600" o:oned="t" filled="f" o:spt="32" path="m,l21600,21600e" w14:anchorId="404E9AD0">
              <v:path fillok="f" arrowok="t" o:connecttype="none"/>
              <o:lock v:ext="edit" shapetype="t"/>
            </v:shapetype>
            <v:shape id="Conector de Seta Reta 3" style="position:absolute;margin-left:8pt;margin-top:2pt;width:517.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color="#4579b8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ugj7wEAAMIDAAAOAAAAZHJzL2Uyb0RvYy54bWysU8tu2zAQvBfoPxC815Icyw/BcoDaTS9F&#10;azTtB6xJSiLAF0jGsv++S8pJ+rgURS/Uktwdzcwut/cXrchZ+CCtaWk1KykRhlkuTd/S798e3q0p&#10;CREMB2WNaOlVBHq/e/tmO7pGzO1gFReeIIgJzehaOsTomqIIbBAawsw6YfCys15DxK3vC+5hRHSt&#10;inlZLovReu68ZSIEPD1Ml3SX8btOsPil64KIRLUUucW8+rye0lrsttD0Htwg2Y0G/AMLDdLgT1+g&#10;DhCBPHn5B5SWzNtguzhjVhe26yQTWQOqqcrf1DwO4ETWguYE92JT+H+w7PP56InkLb2jxIDGFu2x&#10;USxaT7ggjwJ1fE3LXbJqdKHBir05+tsuuKNPui+d1+mLisilpfNyWVWLmpIrAq9W60WV66ERl0gY&#10;Jizr5WZVYUdYyqhWdYIvXnGcD/GjsJqkoKUhepD9EJHbRK7KbsP5U4hT4XNBImHsg1QKz6FRhowt&#10;3dRz5MIAB6xTEDHUDiUH02eYYJXkqSRVBN+f9sqTM+DILOrV5v36xu2XtPS/A4RhystXKQ0ab58M&#10;z9EggH8wnMSrQ1sN2koTGS04JUrgc0lRzowg1d9kokHKoE+pD5PzKTpZfs0Nyec4KNnJ21CnSfx5&#10;n6tfn97uBwAAAP//AwBQSwMEFAAGAAgAAAAhALZQhY7dAAAABwEAAA8AAABkcnMvZG93bnJldi54&#10;bWxMj81uwjAQhO+V+g7WVuqt2KA2QmkchKpWvfRH0IrzJjZJwF5HsYHw9l1O9LSandXsN8Vi9E4c&#10;7RC7QBqmEwXCUh1MR42G35+3hzmImJAMukBWw9lGWJS3NwXmJpxoZY/r1AgOoZijhjalPpcy1q31&#10;GCeht8TeNgweE8uhkWbAE4d7J2dKZdJjR/yhxd6+tLberw9eg9t/4Gv1+TVvdsvNeRXl5nv3PtP6&#10;/m5cPoNIdkzXY7jgMzqUzFSFA5koHOuMqyQNjzwutnpSGYhKA+9lWcj//OUfAAAA//8DAFBLAQIt&#10;ABQABgAIAAAAIQC2gziS/gAAAOEBAAATAAAAAAAAAAAAAAAAAAAAAABbQ29udGVudF9UeXBlc10u&#10;eG1sUEsBAi0AFAAGAAgAAAAhADj9If/WAAAAlAEAAAsAAAAAAAAAAAAAAAAALwEAAF9yZWxzLy5y&#10;ZWxzUEsBAi0AFAAGAAgAAAAhAAHW6CPvAQAAwgMAAA4AAAAAAAAAAAAAAAAALgIAAGRycy9lMm9E&#10;b2MueG1sUEsBAi0AFAAGAAgAAAAhALZQhY7dAAAABwEAAA8AAAAAAAAAAAAAAAAASQQAAGRycy9k&#10;b3ducmV2LnhtbFBLBQYAAAAABAAEAPMAAABT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5D29"/>
    <w:multiLevelType w:val="hybridMultilevel"/>
    <w:tmpl w:val="8CEA847E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C8936F6"/>
    <w:multiLevelType w:val="hybridMultilevel"/>
    <w:tmpl w:val="61C65094"/>
    <w:lvl w:ilvl="0" w:tplc="CC6499E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952083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AAB3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D4D7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4C1F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54B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EEA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7662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C065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A23FE"/>
    <w:multiLevelType w:val="multilevel"/>
    <w:tmpl w:val="017E77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98E2D94"/>
    <w:multiLevelType w:val="hybridMultilevel"/>
    <w:tmpl w:val="A61052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C5E2B"/>
    <w:multiLevelType w:val="hybridMultilevel"/>
    <w:tmpl w:val="AB2433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935C5"/>
    <w:multiLevelType w:val="hybridMultilevel"/>
    <w:tmpl w:val="F98E7A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C1C24"/>
    <w:multiLevelType w:val="multilevel"/>
    <w:tmpl w:val="8718475C"/>
    <w:lvl w:ilvl="0">
      <w:start w:val="1"/>
      <w:numFmt w:val="bullet"/>
      <w:lvlText w:val="●"/>
      <w:lvlJc w:val="left"/>
      <w:pPr>
        <w:ind w:left="1448" w:hanging="360"/>
      </w:pPr>
      <w:rPr>
        <w:rFonts w:ascii="Noto Sans Symbols" w:hAnsi="Noto Sans Symbols" w:hint="default"/>
        <w:vertAlign w:val="baseline"/>
      </w:rPr>
    </w:lvl>
    <w:lvl w:ilvl="1">
      <w:start w:val="1"/>
      <w:numFmt w:val="bullet"/>
      <w:lvlText w:val="o"/>
      <w:lvlJc w:val="left"/>
      <w:pPr>
        <w:ind w:left="216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7E11B40"/>
    <w:multiLevelType w:val="multilevel"/>
    <w:tmpl w:val="4784E060"/>
    <w:lvl w:ilvl="0">
      <w:start w:val="1"/>
      <w:numFmt w:val="bullet"/>
      <w:lvlText w:val="•"/>
      <w:lvlJc w:val="left"/>
      <w:pPr>
        <w:ind w:left="894" w:hanging="174"/>
      </w:pPr>
      <w:rPr>
        <w:rFonts w:ascii="Symbol" w:hAnsi="Symbol" w:hint="default"/>
        <w:smallCaps w:val="0"/>
        <w:strike w:val="0"/>
        <w:vertAlign w:val="baseline"/>
      </w:rPr>
    </w:lvl>
    <w:lvl w:ilvl="1">
      <w:start w:val="607721304"/>
      <w:numFmt w:val="bullet"/>
      <w:lvlText w:val="•"/>
      <w:lvlJc w:val="left"/>
      <w:pPr>
        <w:ind w:left="1494" w:hanging="174"/>
      </w:pPr>
      <w:rPr>
        <w:smallCaps w:val="0"/>
        <w:strike w:val="0"/>
        <w:vertAlign w:val="baseline"/>
      </w:rPr>
    </w:lvl>
    <w:lvl w:ilvl="2">
      <w:start w:val="607721080"/>
      <w:numFmt w:val="bullet"/>
      <w:lvlText w:val="•"/>
      <w:lvlJc w:val="left"/>
      <w:pPr>
        <w:ind w:left="2094" w:hanging="174"/>
      </w:pPr>
      <w:rPr>
        <w:smallCaps w:val="0"/>
        <w:strike w:val="0"/>
        <w:vertAlign w:val="baseline"/>
      </w:rPr>
    </w:lvl>
    <w:lvl w:ilvl="3">
      <w:start w:val="607721696"/>
      <w:numFmt w:val="bullet"/>
      <w:lvlText w:val="•"/>
      <w:lvlJc w:val="left"/>
      <w:pPr>
        <w:ind w:left="2694" w:hanging="174"/>
      </w:pPr>
      <w:rPr>
        <w:smallCaps w:val="0"/>
        <w:strike w:val="0"/>
        <w:vertAlign w:val="baseline"/>
      </w:rPr>
    </w:lvl>
    <w:lvl w:ilvl="4">
      <w:start w:val="607720464"/>
      <w:numFmt w:val="bullet"/>
      <w:lvlText w:val="•"/>
      <w:lvlJc w:val="left"/>
      <w:pPr>
        <w:ind w:left="3294" w:hanging="174"/>
      </w:pPr>
      <w:rPr>
        <w:smallCaps w:val="0"/>
        <w:strike w:val="0"/>
        <w:vertAlign w:val="baseline"/>
      </w:rPr>
    </w:lvl>
    <w:lvl w:ilvl="5">
      <w:start w:val="607720184"/>
      <w:numFmt w:val="bullet"/>
      <w:lvlText w:val="•"/>
      <w:lvlJc w:val="left"/>
      <w:pPr>
        <w:ind w:left="3894" w:hanging="174"/>
      </w:pPr>
      <w:rPr>
        <w:smallCaps w:val="0"/>
        <w:strike w:val="0"/>
        <w:vertAlign w:val="baseline"/>
      </w:rPr>
    </w:lvl>
    <w:lvl w:ilvl="6">
      <w:start w:val="607720520"/>
      <w:numFmt w:val="bullet"/>
      <w:lvlText w:val="•"/>
      <w:lvlJc w:val="left"/>
      <w:pPr>
        <w:ind w:left="4494" w:hanging="174"/>
      </w:pPr>
      <w:rPr>
        <w:smallCaps w:val="0"/>
        <w:strike w:val="0"/>
        <w:vertAlign w:val="baseline"/>
      </w:rPr>
    </w:lvl>
    <w:lvl w:ilvl="7">
      <w:start w:val="607721136"/>
      <w:numFmt w:val="bullet"/>
      <w:lvlText w:val="•"/>
      <w:lvlJc w:val="left"/>
      <w:pPr>
        <w:ind w:left="5094" w:hanging="174"/>
      </w:pPr>
      <w:rPr>
        <w:smallCaps w:val="0"/>
        <w:strike w:val="0"/>
        <w:vertAlign w:val="baseline"/>
      </w:rPr>
    </w:lvl>
    <w:lvl w:ilvl="8">
      <w:start w:val="607721752"/>
      <w:numFmt w:val="bullet"/>
      <w:lvlText w:val="•"/>
      <w:lvlJc w:val="left"/>
      <w:pPr>
        <w:ind w:left="5694" w:hanging="174"/>
      </w:pPr>
      <w:rPr>
        <w:smallCaps w:val="0"/>
        <w:strike w:val="0"/>
        <w:vertAlign w:val="baseline"/>
      </w:rPr>
    </w:lvl>
  </w:abstractNum>
  <w:abstractNum w:abstractNumId="8" w15:restartNumberingAfterBreak="0">
    <w:nsid w:val="5F9F2B57"/>
    <w:multiLevelType w:val="hybridMultilevel"/>
    <w:tmpl w:val="A516ECAE"/>
    <w:lvl w:ilvl="0" w:tplc="80C8121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8B8E6A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DA31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085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980C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904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9EC1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BE76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80BA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00A92"/>
    <w:multiLevelType w:val="multilevel"/>
    <w:tmpl w:val="8718475C"/>
    <w:lvl w:ilvl="0">
      <w:start w:val="1"/>
      <w:numFmt w:val="bullet"/>
      <w:lvlText w:val="●"/>
      <w:lvlJc w:val="left"/>
      <w:pPr>
        <w:ind w:left="1448" w:hanging="360"/>
      </w:pPr>
      <w:rPr>
        <w:rFonts w:ascii="Noto Sans Symbols" w:hAnsi="Noto Sans Symbols" w:hint="default"/>
        <w:vertAlign w:val="baseline"/>
      </w:rPr>
    </w:lvl>
    <w:lvl w:ilvl="1">
      <w:start w:val="1"/>
      <w:numFmt w:val="bullet"/>
      <w:lvlText w:val="o"/>
      <w:lvlJc w:val="left"/>
      <w:pPr>
        <w:ind w:left="216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61"/>
    <w:rsid w:val="00001C92"/>
    <w:rsid w:val="00025B4E"/>
    <w:rsid w:val="00040C50"/>
    <w:rsid w:val="00047E41"/>
    <w:rsid w:val="00065C19"/>
    <w:rsid w:val="00083154"/>
    <w:rsid w:val="00090E86"/>
    <w:rsid w:val="000A5C20"/>
    <w:rsid w:val="000A6739"/>
    <w:rsid w:val="000C7A57"/>
    <w:rsid w:val="000F061C"/>
    <w:rsid w:val="000F1668"/>
    <w:rsid w:val="000F44F4"/>
    <w:rsid w:val="001019DE"/>
    <w:rsid w:val="00104D97"/>
    <w:rsid w:val="00126BEC"/>
    <w:rsid w:val="001319E8"/>
    <w:rsid w:val="00136B06"/>
    <w:rsid w:val="00177293"/>
    <w:rsid w:val="00180358"/>
    <w:rsid w:val="00180C33"/>
    <w:rsid w:val="00182734"/>
    <w:rsid w:val="001868E9"/>
    <w:rsid w:val="0019094A"/>
    <w:rsid w:val="001B06F5"/>
    <w:rsid w:val="001E2FB5"/>
    <w:rsid w:val="001E64C1"/>
    <w:rsid w:val="001E702C"/>
    <w:rsid w:val="001F6C70"/>
    <w:rsid w:val="0021017A"/>
    <w:rsid w:val="0023615A"/>
    <w:rsid w:val="00246D12"/>
    <w:rsid w:val="00252F79"/>
    <w:rsid w:val="00253CAF"/>
    <w:rsid w:val="0027273C"/>
    <w:rsid w:val="00273B9E"/>
    <w:rsid w:val="00274DAB"/>
    <w:rsid w:val="00285C35"/>
    <w:rsid w:val="00295CFA"/>
    <w:rsid w:val="002B7E44"/>
    <w:rsid w:val="002D38EF"/>
    <w:rsid w:val="002E34B4"/>
    <w:rsid w:val="002E3EC8"/>
    <w:rsid w:val="002E40C7"/>
    <w:rsid w:val="002F1565"/>
    <w:rsid w:val="00304FFB"/>
    <w:rsid w:val="00312D93"/>
    <w:rsid w:val="003231F0"/>
    <w:rsid w:val="003249D8"/>
    <w:rsid w:val="00325DA5"/>
    <w:rsid w:val="0033058F"/>
    <w:rsid w:val="0033785F"/>
    <w:rsid w:val="00342A96"/>
    <w:rsid w:val="003518D8"/>
    <w:rsid w:val="003609B9"/>
    <w:rsid w:val="00370E5A"/>
    <w:rsid w:val="00390115"/>
    <w:rsid w:val="003A10E4"/>
    <w:rsid w:val="003B1239"/>
    <w:rsid w:val="003B5AD9"/>
    <w:rsid w:val="003B65DD"/>
    <w:rsid w:val="003B7FF5"/>
    <w:rsid w:val="003D57F6"/>
    <w:rsid w:val="003E70BA"/>
    <w:rsid w:val="003F4B82"/>
    <w:rsid w:val="00450FD3"/>
    <w:rsid w:val="004A3A5B"/>
    <w:rsid w:val="004B3F38"/>
    <w:rsid w:val="004B54B6"/>
    <w:rsid w:val="004B6752"/>
    <w:rsid w:val="004C5E91"/>
    <w:rsid w:val="004C6055"/>
    <w:rsid w:val="004D2420"/>
    <w:rsid w:val="004E0212"/>
    <w:rsid w:val="004F5940"/>
    <w:rsid w:val="00532D31"/>
    <w:rsid w:val="00534F0D"/>
    <w:rsid w:val="00545CC3"/>
    <w:rsid w:val="00547816"/>
    <w:rsid w:val="0057400A"/>
    <w:rsid w:val="00575600"/>
    <w:rsid w:val="005813E8"/>
    <w:rsid w:val="0058438D"/>
    <w:rsid w:val="005A059F"/>
    <w:rsid w:val="005A0C17"/>
    <w:rsid w:val="005A52E2"/>
    <w:rsid w:val="005B7622"/>
    <w:rsid w:val="005B77A8"/>
    <w:rsid w:val="005F56FC"/>
    <w:rsid w:val="00601355"/>
    <w:rsid w:val="00606F1C"/>
    <w:rsid w:val="0061749A"/>
    <w:rsid w:val="00620DB8"/>
    <w:rsid w:val="00630C0E"/>
    <w:rsid w:val="00631518"/>
    <w:rsid w:val="00662DCF"/>
    <w:rsid w:val="0066396B"/>
    <w:rsid w:val="00692F95"/>
    <w:rsid w:val="006A0B55"/>
    <w:rsid w:val="006A12B0"/>
    <w:rsid w:val="006B5618"/>
    <w:rsid w:val="006C592B"/>
    <w:rsid w:val="006D0365"/>
    <w:rsid w:val="006D3DB9"/>
    <w:rsid w:val="006D74C2"/>
    <w:rsid w:val="007005A0"/>
    <w:rsid w:val="00712323"/>
    <w:rsid w:val="007130DC"/>
    <w:rsid w:val="00714273"/>
    <w:rsid w:val="00723ACB"/>
    <w:rsid w:val="00732F16"/>
    <w:rsid w:val="007416A6"/>
    <w:rsid w:val="00745D30"/>
    <w:rsid w:val="007627F2"/>
    <w:rsid w:val="007662C7"/>
    <w:rsid w:val="00781122"/>
    <w:rsid w:val="007837F3"/>
    <w:rsid w:val="007A4C8A"/>
    <w:rsid w:val="007A5184"/>
    <w:rsid w:val="007C18C8"/>
    <w:rsid w:val="007D197E"/>
    <w:rsid w:val="007D74A9"/>
    <w:rsid w:val="007E5461"/>
    <w:rsid w:val="0084338E"/>
    <w:rsid w:val="00846D6B"/>
    <w:rsid w:val="00847857"/>
    <w:rsid w:val="008733E5"/>
    <w:rsid w:val="0087356F"/>
    <w:rsid w:val="008749FB"/>
    <w:rsid w:val="008822A7"/>
    <w:rsid w:val="00885D8F"/>
    <w:rsid w:val="00894798"/>
    <w:rsid w:val="008B7F0B"/>
    <w:rsid w:val="008D1E4E"/>
    <w:rsid w:val="008D5567"/>
    <w:rsid w:val="008F4DEE"/>
    <w:rsid w:val="008F783E"/>
    <w:rsid w:val="00900B4A"/>
    <w:rsid w:val="0098516C"/>
    <w:rsid w:val="009929A0"/>
    <w:rsid w:val="009B2DBA"/>
    <w:rsid w:val="009B5D5F"/>
    <w:rsid w:val="009B7A3B"/>
    <w:rsid w:val="009F44B7"/>
    <w:rsid w:val="00A14824"/>
    <w:rsid w:val="00A160C2"/>
    <w:rsid w:val="00A23F09"/>
    <w:rsid w:val="00A62A07"/>
    <w:rsid w:val="00A77665"/>
    <w:rsid w:val="00A861BD"/>
    <w:rsid w:val="00AB528E"/>
    <w:rsid w:val="00AC537D"/>
    <w:rsid w:val="00AD33DD"/>
    <w:rsid w:val="00AD6FD8"/>
    <w:rsid w:val="00AD72DB"/>
    <w:rsid w:val="00AE4156"/>
    <w:rsid w:val="00AF35A5"/>
    <w:rsid w:val="00B261D1"/>
    <w:rsid w:val="00B72E72"/>
    <w:rsid w:val="00BC4C53"/>
    <w:rsid w:val="00BE487C"/>
    <w:rsid w:val="00BF4A43"/>
    <w:rsid w:val="00BF56C0"/>
    <w:rsid w:val="00C24DA7"/>
    <w:rsid w:val="00C61828"/>
    <w:rsid w:val="00C96B2D"/>
    <w:rsid w:val="00CC438E"/>
    <w:rsid w:val="00CD2332"/>
    <w:rsid w:val="00CD4B5F"/>
    <w:rsid w:val="00CE2D5B"/>
    <w:rsid w:val="00D260EA"/>
    <w:rsid w:val="00D35EF3"/>
    <w:rsid w:val="00D53C71"/>
    <w:rsid w:val="00D6244E"/>
    <w:rsid w:val="00D65303"/>
    <w:rsid w:val="00D77D4A"/>
    <w:rsid w:val="00D906FC"/>
    <w:rsid w:val="00D94922"/>
    <w:rsid w:val="00D97DB7"/>
    <w:rsid w:val="00DE040D"/>
    <w:rsid w:val="00DF3719"/>
    <w:rsid w:val="00E240DF"/>
    <w:rsid w:val="00E725AA"/>
    <w:rsid w:val="00E737EF"/>
    <w:rsid w:val="00E7435F"/>
    <w:rsid w:val="00E86A0B"/>
    <w:rsid w:val="00EA5F28"/>
    <w:rsid w:val="00EB61C6"/>
    <w:rsid w:val="00EB6A7F"/>
    <w:rsid w:val="00EC13B9"/>
    <w:rsid w:val="00EE35A0"/>
    <w:rsid w:val="00EF77EE"/>
    <w:rsid w:val="00F13A5F"/>
    <w:rsid w:val="00F3152E"/>
    <w:rsid w:val="00F40A7A"/>
    <w:rsid w:val="00F55493"/>
    <w:rsid w:val="00F56076"/>
    <w:rsid w:val="00F807EF"/>
    <w:rsid w:val="00F970E5"/>
    <w:rsid w:val="00FA3F34"/>
    <w:rsid w:val="00FA5624"/>
    <w:rsid w:val="00FB0DE0"/>
    <w:rsid w:val="00FD59AE"/>
    <w:rsid w:val="00FE3420"/>
    <w:rsid w:val="00FF4AE9"/>
    <w:rsid w:val="5709DDD1"/>
    <w:rsid w:val="57F2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B505"/>
  <w15:docId w15:val="{AA71C45C-D9C8-4A69-8D57-F1FCB21D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PT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80" w:line="27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900B4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005A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90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6FC"/>
  </w:style>
  <w:style w:type="paragraph" w:styleId="Rodap">
    <w:name w:val="footer"/>
    <w:basedOn w:val="Normal"/>
    <w:link w:val="RodapChar"/>
    <w:uiPriority w:val="99"/>
    <w:unhideWhenUsed/>
    <w:rsid w:val="00D90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6FC"/>
  </w:style>
  <w:style w:type="paragraph" w:customStyle="1" w:styleId="Etapasemnegrito">
    <w:name w:val="Etapa sem negrito"/>
    <w:basedOn w:val="Normal"/>
    <w:rsid w:val="006B5618"/>
    <w:pPr>
      <w:keepNext/>
      <w:keepLines/>
      <w:spacing w:after="0"/>
      <w:jc w:val="both"/>
    </w:pPr>
    <w:rPr>
      <w:rFonts w:ascii="Calibri" w:eastAsia="Calibri" w:hAnsi="Calibri" w:cs="Calibri"/>
      <w:color w:val="323E4F"/>
      <w:sz w:val="28"/>
      <w:szCs w:val="28"/>
    </w:rPr>
  </w:style>
  <w:style w:type="paragraph" w:customStyle="1" w:styleId="TextoGeral">
    <w:name w:val="Texto Geral"/>
    <w:basedOn w:val="Normal"/>
    <w:rsid w:val="007A5184"/>
    <w:pPr>
      <w:spacing w:after="0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77D4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77D4A"/>
    <w:rPr>
      <w:color w:val="800080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7D74A9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295C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5CF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5C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5C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5CF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5CF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5CFA"/>
    <w:rPr>
      <w:rFonts w:ascii="Times New Roman" w:hAnsi="Times New Roman" w:cs="Times New Roman"/>
      <w:sz w:val="18"/>
      <w:szCs w:val="18"/>
    </w:rPr>
  </w:style>
  <w:style w:type="paragraph" w:customStyle="1" w:styleId="Corpodotexto">
    <w:name w:val="Corpo do texto"/>
    <w:basedOn w:val="Normal"/>
    <w:rsid w:val="002F1565"/>
    <w:pPr>
      <w:ind w:firstLine="720"/>
      <w:jc w:val="both"/>
    </w:pPr>
    <w:rPr>
      <w:rFonts w:ascii="Calibri" w:hAnsi="Calibri" w:cs="Calibri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B7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.tecnico.ulisboa.pt/textos/ppgmutllogica.pdf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s://phet.colorado.edu/sims/html/equality-explorer-basics/latest/equality-explorer-basics_pt.html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s://phet.colorado.edu/pt_BR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42C5BE-F868-4D3C-86DB-F31EB20B7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1009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Monge</dc:creator>
  <cp:lastModifiedBy>Eli Maciel</cp:lastModifiedBy>
  <cp:revision>2</cp:revision>
  <dcterms:created xsi:type="dcterms:W3CDTF">2019-02-21T19:31:00Z</dcterms:created>
  <dcterms:modified xsi:type="dcterms:W3CDTF">2019-02-21T19:31:00Z</dcterms:modified>
</cp:coreProperties>
</file>