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CF60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14:paraId="25E9611B" w14:textId="1995FCC3" w:rsidR="00EA7584" w:rsidRDefault="00912D6B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54751" wp14:editId="2AFDC62B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B1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6233AC">
        <w:rPr>
          <w:noProof/>
        </w:rPr>
        <w:t>Produzindo uma l</w:t>
      </w:r>
      <w:r w:rsidR="002A2EA5">
        <w:rPr>
          <w:noProof/>
        </w:rPr>
        <w:t xml:space="preserve">ista com os combinados da turma  </w:t>
      </w:r>
    </w:p>
    <w:p w14:paraId="053F0A60" w14:textId="77777777"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E7DB5E0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7B74AA3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6DB71725" w14:textId="7C11853C" w:rsidR="00EA7584" w:rsidRDefault="006233AC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</w:t>
      </w:r>
      <w:r w:rsidR="00C51C32">
        <w:rPr>
          <w:rFonts w:ascii="Calibri" w:eastAsia="Calibri" w:hAnsi="Calibri" w:cs="Calibri"/>
          <w:sz w:val="24"/>
          <w:szCs w:val="24"/>
        </w:rPr>
        <w:t>ortugu</w:t>
      </w:r>
      <w:r>
        <w:rPr>
          <w:rFonts w:ascii="Calibri" w:eastAsia="Calibri" w:hAnsi="Calibri" w:cs="Calibri"/>
          <w:sz w:val="24"/>
          <w:szCs w:val="24"/>
        </w:rPr>
        <w:t>e</w:t>
      </w:r>
      <w:r w:rsidR="00C51C3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 w:rsidR="002A2EA5"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a</w:t>
      </w:r>
      <w:r w:rsidR="002A2EA5">
        <w:rPr>
          <w:rFonts w:ascii="Calibri" w:eastAsia="Calibri" w:hAnsi="Calibri" w:cs="Calibri"/>
          <w:sz w:val="24"/>
          <w:szCs w:val="24"/>
        </w:rPr>
        <w:t>lfabetização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3FFCEAB" w14:textId="77777777" w:rsidR="00EA7584" w:rsidRDefault="00EA7584" w:rsidP="00EA7584">
      <w:pPr>
        <w:spacing w:after="0"/>
        <w:jc w:val="both"/>
        <w:rPr>
          <w:sz w:val="28"/>
          <w:szCs w:val="28"/>
        </w:rPr>
      </w:pPr>
    </w:p>
    <w:p w14:paraId="27A84313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7D21F848" w14:textId="77777777" w:rsidR="005929A4" w:rsidRPr="0039105E" w:rsidRDefault="008C05E2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 w:rsidRPr="0039105E">
        <w:rPr>
          <w:rFonts w:ascii="Calibri" w:hAnsi="Calibri"/>
          <w:sz w:val="24"/>
        </w:rPr>
        <w:t>Escrever uma lista com os combinados da turma</w:t>
      </w:r>
      <w:r w:rsidR="005929A4" w:rsidRPr="0039105E">
        <w:rPr>
          <w:rFonts w:ascii="Calibri" w:hAnsi="Calibri"/>
          <w:sz w:val="24"/>
        </w:rPr>
        <w:t>;</w:t>
      </w:r>
    </w:p>
    <w:p w14:paraId="1B3ECDD5" w14:textId="77777777" w:rsidR="005929A4" w:rsidRPr="0039105E" w:rsidRDefault="005929A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 w:rsidRPr="0039105E">
        <w:rPr>
          <w:rFonts w:ascii="Calibri" w:hAnsi="Calibri"/>
          <w:sz w:val="24"/>
        </w:rPr>
        <w:t xml:space="preserve">Diferenciar </w:t>
      </w:r>
      <w:r w:rsidR="008C05E2" w:rsidRPr="0039105E">
        <w:rPr>
          <w:rFonts w:ascii="Calibri" w:hAnsi="Calibri"/>
          <w:sz w:val="24"/>
        </w:rPr>
        <w:t>palavras e sinais de pontuação</w:t>
      </w:r>
      <w:r w:rsidRPr="0039105E">
        <w:rPr>
          <w:rFonts w:ascii="Calibri" w:hAnsi="Calibri"/>
          <w:sz w:val="24"/>
        </w:rPr>
        <w:t>;</w:t>
      </w:r>
    </w:p>
    <w:p w14:paraId="536B189A" w14:textId="77777777" w:rsidR="003C4C3E" w:rsidRPr="0039105E" w:rsidRDefault="005929A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 w:rsidRPr="0039105E">
        <w:rPr>
          <w:rFonts w:ascii="Calibri" w:hAnsi="Calibri"/>
          <w:sz w:val="24"/>
        </w:rPr>
        <w:t>Ler</w:t>
      </w:r>
      <w:r w:rsidR="003C4C3E" w:rsidRPr="0039105E">
        <w:rPr>
          <w:rFonts w:ascii="Calibri" w:hAnsi="Calibri"/>
          <w:sz w:val="24"/>
        </w:rPr>
        <w:t xml:space="preserve"> e escrever coletivamente;</w:t>
      </w:r>
    </w:p>
    <w:p w14:paraId="47AC19BB" w14:textId="3326372D" w:rsidR="00213031" w:rsidRPr="00C82F87" w:rsidRDefault="007C680E" w:rsidP="00213031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 w:rsidRPr="0039105E">
        <w:rPr>
          <w:rFonts w:ascii="Calibri" w:hAnsi="Calibri"/>
          <w:sz w:val="24"/>
        </w:rPr>
        <w:t xml:space="preserve">Identificar, ainda que inicialmente, as características do gênero textual </w:t>
      </w:r>
      <w:r w:rsidR="008C05E2" w:rsidRPr="0039105E">
        <w:rPr>
          <w:rFonts w:ascii="Calibri" w:hAnsi="Calibri"/>
          <w:sz w:val="24"/>
        </w:rPr>
        <w:t>lista</w:t>
      </w:r>
      <w:r w:rsidRPr="0039105E">
        <w:rPr>
          <w:rFonts w:ascii="Calibri" w:hAnsi="Calibri"/>
          <w:sz w:val="24"/>
        </w:rPr>
        <w:t>.</w:t>
      </w:r>
    </w:p>
    <w:p w14:paraId="3063ECE8" w14:textId="77777777" w:rsidR="006574A3" w:rsidRPr="00213031" w:rsidRDefault="006574A3" w:rsidP="00213031"/>
    <w:p w14:paraId="04844F2F" w14:textId="77777777" w:rsidR="00EA7584" w:rsidRDefault="00DB6B98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62DE7BD0" w14:textId="77777777" w:rsidR="00D87EC6" w:rsidRDefault="00D87EC6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Leitura de </w:t>
      </w:r>
      <w:r w:rsidR="008C05E2">
        <w:rPr>
          <w:rFonts w:ascii="Calibri" w:hAnsi="Calibri" w:cs="Calibri"/>
          <w:sz w:val="24"/>
          <w:szCs w:val="24"/>
        </w:rPr>
        <w:t>palavras e identificação de sinais de pontuação</w:t>
      </w:r>
      <w:r w:rsidRPr="00AC12E3">
        <w:rPr>
          <w:rFonts w:ascii="Calibri" w:hAnsi="Calibri" w:cs="Calibri"/>
          <w:sz w:val="24"/>
          <w:szCs w:val="24"/>
        </w:rPr>
        <w:t>;</w:t>
      </w:r>
    </w:p>
    <w:p w14:paraId="0C40CE2E" w14:textId="77777777" w:rsidR="00D87EC6" w:rsidRDefault="008C05E2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Combinados da turma</w:t>
      </w:r>
      <w:r w:rsidR="00D87EC6">
        <w:rPr>
          <w:rFonts w:ascii="Calibri" w:hAnsi="Calibri" w:cs="Calibri"/>
          <w:sz w:val="24"/>
          <w:szCs w:val="24"/>
        </w:rPr>
        <w:t>;</w:t>
      </w:r>
    </w:p>
    <w:p w14:paraId="2D32789A" w14:textId="77777777" w:rsidR="007C680E" w:rsidRDefault="007C680E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Gênero textual </w:t>
      </w:r>
      <w:r w:rsidR="002B2A00">
        <w:rPr>
          <w:rFonts w:ascii="Calibri" w:hAnsi="Calibri" w:cs="Calibri"/>
          <w:sz w:val="24"/>
          <w:szCs w:val="24"/>
        </w:rPr>
        <w:t>lista</w:t>
      </w:r>
      <w:r>
        <w:rPr>
          <w:rFonts w:ascii="Calibri" w:hAnsi="Calibri" w:cs="Calibri"/>
          <w:sz w:val="24"/>
          <w:szCs w:val="24"/>
        </w:rPr>
        <w:t>.</w:t>
      </w:r>
    </w:p>
    <w:p w14:paraId="04498723" w14:textId="77777777" w:rsidR="00D87EC6" w:rsidRPr="00AC12E3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="Calibri" w:hAnsi="Calibri" w:cs="Calibri"/>
          <w:sz w:val="24"/>
          <w:szCs w:val="24"/>
        </w:rPr>
      </w:pPr>
    </w:p>
    <w:p w14:paraId="13D1FF5E" w14:textId="77777777" w:rsidR="00BB0C20" w:rsidRDefault="00BB0C20" w:rsidP="00BB0C20">
      <w:pPr>
        <w:keepNext/>
        <w:spacing w:after="60"/>
        <w:ind w:left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7A3E6EB8" w14:textId="170B3BCB" w:rsidR="00BB0C20" w:rsidRPr="007A513D" w:rsidRDefault="00D87EC6" w:rsidP="00BB0C20">
      <w:pPr>
        <w:keepNext/>
        <w:numPr>
          <w:ilvl w:val="0"/>
          <w:numId w:val="23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A513D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BB0C20" w:rsidRPr="007A513D">
        <w:rPr>
          <w:rFonts w:ascii="Calibri" w:eastAsia="Calibri" w:hAnsi="Calibri" w:cs="Calibri"/>
          <w:color w:val="auto"/>
          <w:sz w:val="24"/>
          <w:szCs w:val="24"/>
        </w:rPr>
        <w:t>º ano</w:t>
      </w:r>
      <w:r w:rsidR="00FF671F" w:rsidRPr="00FF671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FF671F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>do ensino fundamental</w:t>
      </w:r>
    </w:p>
    <w:p w14:paraId="482A842D" w14:textId="261406D1" w:rsidR="00BB0C20" w:rsidRPr="00CA6475" w:rsidRDefault="00904C0A" w:rsidP="00BB0C20">
      <w:pPr>
        <w:keepNext/>
        <w:spacing w:after="60"/>
        <w:ind w:left="284" w:firstLine="425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Vale destacar que apesar d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a sugestão de atividade ser para 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1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º ano, esse conteúdo pode ser retomado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durante o 2º ano do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fundamental.</w:t>
      </w:r>
      <w:r w:rsidR="00FF671F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221D8B97" w14:textId="77777777" w:rsidR="00BB0C20" w:rsidRDefault="00BB0C2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280E024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0523BF71" w14:textId="77777777" w:rsidR="00EA7584" w:rsidRDefault="00D87EC6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Alfabetização.</w:t>
      </w:r>
      <w:r w:rsidR="008C05E2">
        <w:rPr>
          <w:rFonts w:ascii="Calibri" w:eastAsia="Calibri" w:hAnsi="Calibri" w:cs="Calibri"/>
          <w:color w:val="000000"/>
          <w:sz w:val="24"/>
          <w:szCs w:val="24"/>
        </w:rPr>
        <w:t xml:space="preserve"> Combinados da turma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3C4C3E">
        <w:rPr>
          <w:rFonts w:ascii="Calibri" w:eastAsia="Calibri" w:hAnsi="Calibri" w:cs="Calibri"/>
          <w:color w:val="000000"/>
          <w:sz w:val="24"/>
          <w:szCs w:val="24"/>
        </w:rPr>
        <w:t xml:space="preserve"> Gênero textual. </w:t>
      </w:r>
      <w:r w:rsidR="008C05E2">
        <w:rPr>
          <w:rFonts w:ascii="Calibri" w:eastAsia="Calibri" w:hAnsi="Calibri" w:cs="Calibri"/>
          <w:color w:val="000000"/>
          <w:sz w:val="24"/>
          <w:szCs w:val="24"/>
        </w:rPr>
        <w:t>Lista</w:t>
      </w:r>
      <w:r w:rsidR="003C4C3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773F6EA" w14:textId="77777777" w:rsidR="00EA7584" w:rsidRDefault="00EA7584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46D456EF" w14:textId="77777777" w:rsidR="006574A3" w:rsidRDefault="006574A3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5B17E630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EE6B7B3" w14:textId="77777777" w:rsidR="00EA7584" w:rsidRDefault="00C64CF2" w:rsidP="00F0350B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EA7584"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14:paraId="342215F6" w14:textId="156B046C" w:rsidR="008C05E2" w:rsidRDefault="008C05E2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5954D1F" w14:textId="0BBC6659" w:rsidR="007A513D" w:rsidRDefault="007A513D" w:rsidP="007A513D"/>
    <w:p w14:paraId="55AF0DC4" w14:textId="37B00334" w:rsidR="007A513D" w:rsidRDefault="007A513D" w:rsidP="007A513D"/>
    <w:p w14:paraId="7677A40D" w14:textId="66DD6F78" w:rsidR="007A513D" w:rsidRDefault="007A513D" w:rsidP="007A513D"/>
    <w:p w14:paraId="580A4C66" w14:textId="47315A50" w:rsidR="007A513D" w:rsidRDefault="007A513D" w:rsidP="007A513D"/>
    <w:p w14:paraId="4B62914B" w14:textId="1F6CC91C" w:rsidR="006233AC" w:rsidRDefault="006233AC" w:rsidP="007A513D"/>
    <w:p w14:paraId="2B6BE900" w14:textId="77777777" w:rsidR="006233AC" w:rsidRPr="007A513D" w:rsidRDefault="006233AC" w:rsidP="007A513D"/>
    <w:p w14:paraId="1AB1403B" w14:textId="7724DF48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5C96D3E0" w14:textId="77777777" w:rsidR="007A513D" w:rsidRPr="007A513D" w:rsidRDefault="007A513D" w:rsidP="007A513D"/>
    <w:p w14:paraId="1CF9E450" w14:textId="537C58CE" w:rsidR="008C05E2" w:rsidRPr="006574A3" w:rsidRDefault="008C05E2" w:rsidP="008C05E2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</w:rPr>
      </w:pPr>
      <w:r w:rsidRPr="006574A3">
        <w:rPr>
          <w:rFonts w:ascii="Calibri" w:hAnsi="Calibri"/>
          <w:color w:val="auto"/>
          <w:sz w:val="24"/>
        </w:rPr>
        <w:t xml:space="preserve">Para saber mais, consulte </w:t>
      </w:r>
      <w:r w:rsidRPr="006574A3">
        <w:rPr>
          <w:rFonts w:ascii="Calibri" w:hAnsi="Calibri"/>
          <w:i/>
          <w:color w:val="auto"/>
          <w:sz w:val="24"/>
        </w:rPr>
        <w:t xml:space="preserve">Alfabetização e letramento: </w:t>
      </w:r>
      <w:r w:rsidRPr="006574A3">
        <w:rPr>
          <w:rFonts w:ascii="Calibri" w:hAnsi="Calibri"/>
          <w:color w:val="auto"/>
          <w:sz w:val="24"/>
        </w:rPr>
        <w:t xml:space="preserve">caderno do professor (2005), de Magda Soares e Antônio Augusto Gomes Batista, disponível em: </w:t>
      </w:r>
      <w:hyperlink r:id="rId8" w:history="1">
        <w:r w:rsidR="007A513D" w:rsidRPr="00550351">
          <w:rPr>
            <w:rStyle w:val="Hyperlink"/>
            <w:rFonts w:ascii="Calibri" w:hAnsi="Calibri"/>
            <w:sz w:val="24"/>
          </w:rPr>
          <w:t>http://ceale.fae.ufmg.br/app/webroot/files/uploads/Col.%20Alfabetização%20e%20Letramento/Col%20Alf.Let.%2001%20Alfabetizacao_Letramento.pdf</w:t>
        </w:r>
      </w:hyperlink>
      <w:r w:rsidRPr="006574A3">
        <w:rPr>
          <w:rFonts w:ascii="Calibri" w:hAnsi="Calibri"/>
          <w:color w:val="auto"/>
          <w:sz w:val="24"/>
        </w:rPr>
        <w:t>.</w:t>
      </w:r>
      <w:r w:rsidR="007A513D">
        <w:rPr>
          <w:rFonts w:ascii="Calibri" w:hAnsi="Calibri"/>
          <w:color w:val="auto"/>
          <w:sz w:val="24"/>
        </w:rPr>
        <w:t xml:space="preserve"> </w:t>
      </w:r>
      <w:r w:rsidR="007A513D">
        <w:rPr>
          <w:rFonts w:ascii="Calibri" w:eastAsia="Calibri" w:hAnsi="Calibri" w:cs="Calibri Light"/>
          <w:color w:val="auto"/>
          <w:sz w:val="24"/>
        </w:rPr>
        <w:t>Acesso: 20 de abril de 2019.</w:t>
      </w:r>
    </w:p>
    <w:p w14:paraId="39B8927A" w14:textId="442F4345" w:rsidR="008C05E2" w:rsidRPr="006574A3" w:rsidRDefault="008C05E2" w:rsidP="008C05E2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</w:rPr>
      </w:pPr>
      <w:r w:rsidRPr="006574A3">
        <w:rPr>
          <w:rFonts w:ascii="Calibri" w:hAnsi="Calibri"/>
          <w:color w:val="auto"/>
          <w:sz w:val="24"/>
        </w:rPr>
        <w:t xml:space="preserve">Você também pode acessar os conteúdos específicos acerca da Alfabetização na </w:t>
      </w:r>
      <w:r w:rsidRPr="006574A3">
        <w:rPr>
          <w:rFonts w:ascii="Calibri" w:hAnsi="Calibri"/>
          <w:i/>
          <w:color w:val="auto"/>
          <w:sz w:val="24"/>
        </w:rPr>
        <w:t xml:space="preserve">Base Nacional Comum Curricular </w:t>
      </w:r>
      <w:r w:rsidRPr="006574A3">
        <w:rPr>
          <w:rFonts w:ascii="Calibri" w:hAnsi="Calibri"/>
          <w:color w:val="auto"/>
          <w:sz w:val="24"/>
        </w:rPr>
        <w:t>(2018), que está disponível em:</w:t>
      </w:r>
      <w:r w:rsidR="00A95ECA">
        <w:rPr>
          <w:rFonts w:ascii="Calibri" w:hAnsi="Calibri"/>
          <w:color w:val="auto"/>
          <w:sz w:val="24"/>
        </w:rPr>
        <w:t xml:space="preserve"> </w:t>
      </w:r>
      <w:hyperlink r:id="rId9" w:history="1">
        <w:r w:rsidR="00A95ECA">
          <w:rPr>
            <w:rStyle w:val="Hyperlink"/>
          </w:rPr>
          <w:t>http://basenacionalcomum.mec.gov.br/images/BNCC_EI_EF_110518_versaofinal_site.pdf</w:t>
        </w:r>
      </w:hyperlink>
      <w:r w:rsidR="007A513D">
        <w:rPr>
          <w:rFonts w:ascii="Calibri" w:hAnsi="Calibri"/>
          <w:color w:val="auto"/>
          <w:sz w:val="24"/>
        </w:rPr>
        <w:t xml:space="preserve">. </w:t>
      </w:r>
      <w:r w:rsidR="007A513D">
        <w:rPr>
          <w:rFonts w:ascii="Calibri" w:eastAsia="Calibri" w:hAnsi="Calibri" w:cs="Calibri Light"/>
          <w:color w:val="auto"/>
          <w:sz w:val="24"/>
        </w:rPr>
        <w:t>Acesso: 20 de abril de 2019.</w:t>
      </w:r>
    </w:p>
    <w:p w14:paraId="78D81BBF" w14:textId="77777777" w:rsidR="006574A3" w:rsidRPr="006574A3" w:rsidRDefault="00904C0A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</w:rPr>
      </w:pPr>
      <w:r>
        <w:rPr>
          <w:rFonts w:ascii="Calibri" w:eastAsia="Calibri" w:hAnsi="Calibri" w:cs="Calibri Light"/>
          <w:color w:val="auto"/>
          <w:sz w:val="24"/>
        </w:rPr>
        <w:t xml:space="preserve">Além disso, pode </w:t>
      </w:r>
      <w:r w:rsidR="00D01C0D" w:rsidRPr="006574A3">
        <w:rPr>
          <w:rFonts w:ascii="Calibri" w:eastAsia="Calibri" w:hAnsi="Calibri" w:cs="Calibri Light"/>
          <w:color w:val="auto"/>
          <w:sz w:val="24"/>
        </w:rPr>
        <w:t>se informar mais a respeito da importância dos combinados</w:t>
      </w:r>
      <w:r w:rsidR="00345EAF" w:rsidRPr="006574A3">
        <w:rPr>
          <w:rFonts w:ascii="Calibri" w:eastAsia="Calibri" w:hAnsi="Calibri" w:cs="Calibri Light"/>
          <w:color w:val="auto"/>
          <w:sz w:val="24"/>
        </w:rPr>
        <w:t xml:space="preserve"> e das listas</w:t>
      </w:r>
      <w:r w:rsidR="00D01C0D" w:rsidRPr="006574A3">
        <w:rPr>
          <w:rFonts w:ascii="Calibri" w:eastAsia="Calibri" w:hAnsi="Calibri" w:cs="Calibri Light"/>
          <w:color w:val="auto"/>
          <w:sz w:val="24"/>
        </w:rPr>
        <w:t>, lendo es</w:t>
      </w:r>
      <w:r>
        <w:rPr>
          <w:rFonts w:ascii="Calibri" w:eastAsia="Calibri" w:hAnsi="Calibri" w:cs="Calibri Light"/>
          <w:color w:val="auto"/>
          <w:sz w:val="24"/>
        </w:rPr>
        <w:t>sas três</w:t>
      </w:r>
      <w:r w:rsidR="00D01C0D" w:rsidRPr="006574A3">
        <w:rPr>
          <w:rFonts w:ascii="Calibri" w:eastAsia="Calibri" w:hAnsi="Calibri" w:cs="Calibri Light"/>
          <w:color w:val="auto"/>
          <w:sz w:val="24"/>
        </w:rPr>
        <w:t xml:space="preserve"> matéria</w:t>
      </w:r>
      <w:r w:rsidR="00593005" w:rsidRPr="006574A3">
        <w:rPr>
          <w:rFonts w:ascii="Calibri" w:eastAsia="Calibri" w:hAnsi="Calibri" w:cs="Calibri Light"/>
          <w:color w:val="auto"/>
          <w:sz w:val="24"/>
        </w:rPr>
        <w:t xml:space="preserve">s: </w:t>
      </w:r>
    </w:p>
    <w:p w14:paraId="15AD6EE4" w14:textId="78EBEEC6" w:rsidR="006574A3" w:rsidRPr="006574A3" w:rsidRDefault="007A51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</w:rPr>
      </w:pPr>
      <w:r>
        <w:rPr>
          <w:rFonts w:ascii="Calibri" w:eastAsia="Calibri" w:hAnsi="Calibri" w:cs="Calibri Light"/>
          <w:color w:val="auto"/>
          <w:sz w:val="24"/>
        </w:rPr>
        <w:t xml:space="preserve">Disponível em: </w:t>
      </w:r>
      <w:hyperlink r:id="rId10" w:history="1">
        <w:r w:rsidRPr="00550351">
          <w:rPr>
            <w:rStyle w:val="Hyperlink"/>
            <w:rFonts w:ascii="Calibri" w:eastAsia="Calibri" w:hAnsi="Calibri" w:cs="Calibri Light"/>
            <w:sz w:val="24"/>
          </w:rPr>
          <w:t>https://gestaoescolar.org.br/conteudo/1302/como-oriento-os-professores-para-que-facam-os-combinados-com-os-alunos-no-inicio-do-ano</w:t>
        </w:r>
      </w:hyperlink>
      <w:r>
        <w:rPr>
          <w:rFonts w:ascii="Calibri" w:eastAsia="Calibri" w:hAnsi="Calibri" w:cs="Calibri Light"/>
          <w:color w:val="auto"/>
          <w:sz w:val="24"/>
        </w:rPr>
        <w:t xml:space="preserve"> .</w:t>
      </w:r>
      <w:r w:rsidR="00593005" w:rsidRPr="006574A3">
        <w:rPr>
          <w:rFonts w:ascii="Calibri" w:eastAsia="Calibri" w:hAnsi="Calibri" w:cs="Calibri Light"/>
          <w:color w:val="auto"/>
          <w:sz w:val="24"/>
        </w:rPr>
        <w:t xml:space="preserve"> </w:t>
      </w:r>
      <w:r>
        <w:rPr>
          <w:rFonts w:ascii="Calibri" w:eastAsia="Calibri" w:hAnsi="Calibri" w:cs="Calibri Light"/>
          <w:color w:val="auto"/>
          <w:sz w:val="24"/>
        </w:rPr>
        <w:t xml:space="preserve"> Acesso: 20 de abril de 2019.</w:t>
      </w:r>
    </w:p>
    <w:p w14:paraId="3983E816" w14:textId="0E3429EE" w:rsidR="006574A3" w:rsidRPr="006574A3" w:rsidRDefault="007A51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</w:rPr>
      </w:pPr>
      <w:r>
        <w:rPr>
          <w:rFonts w:ascii="Calibri" w:eastAsia="Calibri" w:hAnsi="Calibri" w:cs="Calibri Light"/>
          <w:color w:val="auto"/>
          <w:sz w:val="24"/>
        </w:rPr>
        <w:t xml:space="preserve">Disponível em: </w:t>
      </w:r>
      <w:hyperlink r:id="rId11" w:history="1">
        <w:r w:rsidRPr="00550351">
          <w:rPr>
            <w:rStyle w:val="Hyperlink"/>
            <w:rFonts w:ascii="Calibri" w:eastAsia="Calibri" w:hAnsi="Calibri" w:cs="Calibri Light"/>
            <w:sz w:val="24"/>
          </w:rPr>
          <w:t>https://gestaoescolar.org.br/conteudo/940/como-fazer-os-combinados-com-a-classe</w:t>
        </w:r>
      </w:hyperlink>
      <w:r>
        <w:rPr>
          <w:rFonts w:ascii="Calibri" w:eastAsia="Calibri" w:hAnsi="Calibri" w:cs="Calibri Light"/>
          <w:color w:val="auto"/>
          <w:sz w:val="24"/>
        </w:rPr>
        <w:t xml:space="preserve"> .</w:t>
      </w:r>
      <w:r w:rsidR="00345EAF" w:rsidRPr="006574A3">
        <w:rPr>
          <w:rFonts w:ascii="Calibri" w:eastAsia="Calibri" w:hAnsi="Calibri" w:cs="Calibri Light"/>
          <w:color w:val="auto"/>
          <w:sz w:val="24"/>
        </w:rPr>
        <w:t xml:space="preserve"> </w:t>
      </w:r>
      <w:r>
        <w:rPr>
          <w:rFonts w:ascii="Calibri" w:eastAsia="Calibri" w:hAnsi="Calibri" w:cs="Calibri Light"/>
          <w:color w:val="auto"/>
          <w:sz w:val="24"/>
        </w:rPr>
        <w:t>Acesso: 20 de abril de 2019.</w:t>
      </w:r>
    </w:p>
    <w:p w14:paraId="146B63DE" w14:textId="6C83C009" w:rsidR="00123BDE" w:rsidRPr="006574A3" w:rsidRDefault="007A51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</w:rPr>
      </w:pPr>
      <w:bookmarkStart w:id="1" w:name="_Hlk7165817"/>
      <w:r>
        <w:rPr>
          <w:rFonts w:ascii="Calibri" w:eastAsia="Calibri" w:hAnsi="Calibri" w:cs="Calibri Light"/>
          <w:color w:val="auto"/>
          <w:sz w:val="24"/>
        </w:rPr>
        <w:t xml:space="preserve">Disponível em: </w:t>
      </w:r>
      <w:bookmarkEnd w:id="1"/>
      <w:r>
        <w:rPr>
          <w:rFonts w:ascii="Calibri" w:eastAsia="Calibri" w:hAnsi="Calibri" w:cs="Calibri Light"/>
          <w:color w:val="auto"/>
          <w:sz w:val="24"/>
        </w:rPr>
        <w:fldChar w:fldCharType="begin"/>
      </w:r>
      <w:r>
        <w:rPr>
          <w:rFonts w:ascii="Calibri" w:eastAsia="Calibri" w:hAnsi="Calibri" w:cs="Calibri Light"/>
          <w:color w:val="auto"/>
          <w:sz w:val="24"/>
        </w:rPr>
        <w:instrText xml:space="preserve"> HYPERLINK "</w:instrText>
      </w:r>
      <w:r w:rsidRPr="007A513D">
        <w:rPr>
          <w:rFonts w:ascii="Calibri" w:eastAsia="Calibri" w:hAnsi="Calibri" w:cs="Calibri Light"/>
          <w:color w:val="auto"/>
          <w:sz w:val="24"/>
        </w:rPr>
        <w:instrText>https://gestaoescolar.org.br/conteudo/1360/a-funcao-das-listas-na-alfabetizacao</w:instrText>
      </w:r>
      <w:r>
        <w:rPr>
          <w:rFonts w:ascii="Calibri" w:eastAsia="Calibri" w:hAnsi="Calibri" w:cs="Calibri Light"/>
          <w:color w:val="auto"/>
          <w:sz w:val="24"/>
        </w:rPr>
        <w:instrText xml:space="preserve">" </w:instrText>
      </w:r>
      <w:r>
        <w:rPr>
          <w:rFonts w:ascii="Calibri" w:eastAsia="Calibri" w:hAnsi="Calibri" w:cs="Calibri Light"/>
          <w:color w:val="auto"/>
          <w:sz w:val="24"/>
        </w:rPr>
        <w:fldChar w:fldCharType="separate"/>
      </w:r>
      <w:r w:rsidRPr="00550351">
        <w:rPr>
          <w:rStyle w:val="Hyperlink"/>
          <w:rFonts w:ascii="Calibri" w:eastAsia="Calibri" w:hAnsi="Calibri" w:cs="Calibri Light"/>
          <w:sz w:val="24"/>
        </w:rPr>
        <w:t>https://gestaoescolar.org.br/conteudo/1360/a-funcao-das-listas-na-alfabetizacao</w:t>
      </w:r>
      <w:r>
        <w:rPr>
          <w:rFonts w:ascii="Calibri" w:eastAsia="Calibri" w:hAnsi="Calibri" w:cs="Calibri Light"/>
          <w:color w:val="auto"/>
          <w:sz w:val="24"/>
        </w:rPr>
        <w:fldChar w:fldCharType="end"/>
      </w:r>
      <w:bookmarkStart w:id="2" w:name="_Hlk7165854"/>
      <w:r>
        <w:rPr>
          <w:rFonts w:ascii="Calibri" w:eastAsia="Calibri" w:hAnsi="Calibri" w:cs="Calibri Light"/>
          <w:color w:val="auto"/>
          <w:sz w:val="24"/>
        </w:rPr>
        <w:t xml:space="preserve">. Acesso: 20 de abril de 2019. </w:t>
      </w:r>
      <w:bookmarkEnd w:id="2"/>
    </w:p>
    <w:p w14:paraId="76E30740" w14:textId="77777777" w:rsidR="00123BDE" w:rsidRDefault="00123BDE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7E9A06A7" w14:textId="77777777" w:rsidR="00EA7584" w:rsidRPr="007A513D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8"/>
          <w:szCs w:val="28"/>
        </w:rPr>
      </w:pPr>
      <w:r w:rsidRPr="007A513D">
        <w:rPr>
          <w:rFonts w:ascii="Calibri" w:eastAsia="Calibri" w:hAnsi="Calibri" w:cs="Calibri Light"/>
          <w:b/>
          <w:color w:val="365F91"/>
          <w:sz w:val="28"/>
          <w:szCs w:val="28"/>
        </w:rPr>
        <w:t>Proposta de Trabalho:</w:t>
      </w:r>
    </w:p>
    <w:p w14:paraId="75FE1DCA" w14:textId="77777777" w:rsidR="00EA7584" w:rsidRPr="00B50158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</w:p>
    <w:p w14:paraId="30C9C898" w14:textId="77777777" w:rsidR="00EA7584" w:rsidRPr="009462A5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17365D"/>
          <w:sz w:val="28"/>
          <w:szCs w:val="28"/>
        </w:rPr>
      </w:pPr>
      <w:r w:rsidRPr="007A513D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1ª Etapa:</w:t>
      </w:r>
      <w:r w:rsidRPr="009462A5">
        <w:rPr>
          <w:rFonts w:ascii="Calibri Light" w:eastAsia="Calibri" w:hAnsi="Calibri Light" w:cs="Calibri Light"/>
          <w:b/>
          <w:color w:val="365F91"/>
          <w:sz w:val="28"/>
          <w:szCs w:val="28"/>
        </w:rPr>
        <w:t xml:space="preserve"> </w:t>
      </w:r>
      <w:r w:rsidR="007F008A">
        <w:rPr>
          <w:rFonts w:ascii="Calibri" w:eastAsia="Calibri" w:hAnsi="Calibri" w:cs="Calibri Light"/>
          <w:color w:val="17365D"/>
          <w:sz w:val="28"/>
          <w:szCs w:val="28"/>
        </w:rPr>
        <w:t>Organizando</w:t>
      </w:r>
      <w:r w:rsidR="00685E48">
        <w:rPr>
          <w:rFonts w:ascii="Calibri" w:eastAsia="Calibri" w:hAnsi="Calibri" w:cs="Calibri Light"/>
          <w:color w:val="17365D"/>
          <w:sz w:val="28"/>
          <w:szCs w:val="28"/>
        </w:rPr>
        <w:t xml:space="preserve"> um ambiente alfabetizador </w:t>
      </w:r>
    </w:p>
    <w:p w14:paraId="48212C96" w14:textId="77777777" w:rsidR="00573E68" w:rsidRPr="006574A3" w:rsidRDefault="009462A5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8"/>
          <w:szCs w:val="24"/>
          <w:highlight w:val="yellow"/>
        </w:rPr>
      </w:pPr>
      <w:r w:rsidRPr="006574A3">
        <w:rPr>
          <w:rFonts w:ascii="Calibri" w:eastAsia="Calibri" w:hAnsi="Calibri" w:cs="Calibri"/>
          <w:color w:val="auto"/>
          <w:sz w:val="28"/>
          <w:szCs w:val="24"/>
        </w:rPr>
        <w:t xml:space="preserve"> </w:t>
      </w:r>
    </w:p>
    <w:p w14:paraId="3BB84744" w14:textId="77777777" w:rsidR="008C05E2" w:rsidRPr="006574A3" w:rsidRDefault="008C05E2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Para iniciar as atividades, comece anotando na lousa a data, o dia da semana, o local, bem como dados acerca da rotina do dia, tais como conteúdos que serão trabalhados, se haverá atividade em algum outro local além da sala de aula. Lembre-se de organizar a aula como espaço alfabetizador, o que significa utilizar a linguagem a partir das diversas funções a que ela serve e como é utilizada nas práticas sociais. </w:t>
      </w:r>
    </w:p>
    <w:p w14:paraId="2792CE33" w14:textId="1AD4714A" w:rsidR="006574A3" w:rsidRPr="006574A3" w:rsidRDefault="00D01C0D" w:rsidP="00D01C0D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Sobre os com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binados, vale destacar que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devem ser acordados logo na primeira semana de aula e que o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não deve chegar à sala de aula com as regras já prontas e escritas. O processo de construção é coletivo e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para isso, você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precisa c</w:t>
      </w:r>
      <w:r w:rsidR="00EF1C1A" w:rsidRPr="006574A3">
        <w:rPr>
          <w:rFonts w:ascii="Calibri" w:eastAsia="Calibri" w:hAnsi="Calibri" w:cs="Calibri"/>
          <w:color w:val="auto"/>
          <w:sz w:val="24"/>
          <w:szCs w:val="28"/>
        </w:rPr>
        <w:t>onvers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ar</w:t>
      </w:r>
      <w:r w:rsidR="00EF1C1A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com 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EF1C1A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EF1C1A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 respeito da necessidade 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de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uma</w:t>
      </w:r>
      <w:r w:rsidR="00EF1C1A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bo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EF1C1A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organização das atividades em sala de aula. </w:t>
      </w:r>
    </w:p>
    <w:p w14:paraId="45FD53D8" w14:textId="33094D6D" w:rsidR="00D01C0D" w:rsidRPr="00D01C0D" w:rsidRDefault="00EF1C1A" w:rsidP="00D01C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6F6F6E"/>
          <w:sz w:val="24"/>
          <w:szCs w:val="23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pesar d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regras e os limites daquilo que pode ou não ser feito ser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em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estabelecidos em comum acordo, 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o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pode 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direcionar alguns d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os tópicos 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a respeito dos quais o grupo refletirá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ou então aquilo sobre o qual 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é importante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acordar com a turma. 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Ademais, vale retomar periodicament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e a lista de combinados</w:t>
      </w:r>
      <w:r w:rsidR="009E69D3">
        <w:rPr>
          <w:rFonts w:ascii="Calibri" w:eastAsia="Calibri" w:hAnsi="Calibri" w:cs="Calibri"/>
          <w:color w:val="auto"/>
          <w:sz w:val="24"/>
          <w:szCs w:val="28"/>
        </w:rPr>
        <w:t xml:space="preserve"> e fixá-la 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em local visível a to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dos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estudantes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>. Lembre-se também de estabel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ecer com a turma e encaminhá-la</w:t>
      </w:r>
      <w:r w:rsidR="00D01C0D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 refletir sobre quais serão as possíveis consequências quando não houver o cumprimento dos acordos estabelecidos coletivamente. </w:t>
      </w:r>
    </w:p>
    <w:p w14:paraId="22864CBA" w14:textId="1FDB2F2F" w:rsidR="00D01C0D" w:rsidRDefault="00D01C0D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36ADD30D" w14:textId="45865D4F" w:rsidR="009E69D3" w:rsidRDefault="009E69D3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4EB67365" w14:textId="4875BF69" w:rsidR="009E69D3" w:rsidRDefault="009E69D3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683CF130" w14:textId="04FDBAAC" w:rsidR="009E69D3" w:rsidRDefault="009E69D3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14EF121B" w14:textId="3296636F" w:rsidR="009E69D3" w:rsidRDefault="009E69D3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4E717A0E" w14:textId="77777777" w:rsidR="009E69D3" w:rsidRDefault="009E69D3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153A4B72" w14:textId="11507732"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2A2EA5">
        <w:rPr>
          <w:rFonts w:ascii="Calibri" w:eastAsia="Calibri" w:hAnsi="Calibri" w:cs="Calibri"/>
          <w:b/>
          <w:color w:val="17365D"/>
          <w:sz w:val="28"/>
          <w:szCs w:val="28"/>
        </w:rPr>
        <w:t>2</w:t>
      </w:r>
      <w:r w:rsidR="00686EB0" w:rsidRPr="002A2EA5">
        <w:rPr>
          <w:rFonts w:ascii="Calibri" w:eastAsia="Calibri" w:hAnsi="Calibri" w:cs="Calibri"/>
          <w:b/>
          <w:color w:val="17365D"/>
          <w:sz w:val="28"/>
          <w:szCs w:val="28"/>
        </w:rPr>
        <w:t>ª Etapa:</w:t>
      </w:r>
      <w:r w:rsidR="00686EB0" w:rsidRPr="00EA1ED9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8C05E2">
        <w:rPr>
          <w:rFonts w:ascii="Calibri" w:eastAsia="Calibri" w:hAnsi="Calibri" w:cs="Calibri"/>
          <w:color w:val="17365D"/>
          <w:sz w:val="28"/>
          <w:szCs w:val="28"/>
        </w:rPr>
        <w:t>Conversando sobre combinados e a elaboração de uma lista</w:t>
      </w:r>
      <w:r w:rsidR="00326B9D">
        <w:rPr>
          <w:rFonts w:ascii="Calibri" w:eastAsia="Calibri" w:hAnsi="Calibri" w:cs="Calibri"/>
          <w:color w:val="17365D"/>
          <w:sz w:val="28"/>
          <w:szCs w:val="28"/>
        </w:rPr>
        <w:t xml:space="preserve"> </w:t>
      </w:r>
    </w:p>
    <w:p w14:paraId="56F97D93" w14:textId="77777777" w:rsidR="002A2EA5" w:rsidRDefault="002A2EA5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786D2003" w14:textId="220B0E44" w:rsidR="006574A3" w:rsidRPr="006574A3" w:rsidRDefault="00D01C0D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Inicie essa etapa falan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do sobre a importância de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acordarem entre si algumas regras para a boa convivência dentro da escola e da sala de aula. Na sequência, fixe no quadro de giz ou no quadro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branco 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 xml:space="preserve">a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folha de papel pardo ou manilha para a escrita da lista de combinados. Informe 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estudantes que a lista será fi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 xml:space="preserve">xada na parede da sala de aula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para que todos possam vê-la e consult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á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-la em caso de dúvida. </w:t>
      </w:r>
    </w:p>
    <w:p w14:paraId="0D721DDC" w14:textId="77777777" w:rsidR="006574A3" w:rsidRPr="006574A3" w:rsidRDefault="00D01C0D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Na sequência, </w:t>
      </w:r>
      <w:r w:rsidR="00593005" w:rsidRPr="006574A3">
        <w:rPr>
          <w:rFonts w:ascii="Calibri" w:eastAsia="Calibri" w:hAnsi="Calibri" w:cs="Calibri"/>
          <w:color w:val="auto"/>
          <w:sz w:val="24"/>
          <w:szCs w:val="28"/>
        </w:rPr>
        <w:t xml:space="preserve">inicie a discussão abordando a importância de se ter respeito </w:t>
      </w:r>
      <w:r w:rsidR="00322A58" w:rsidRPr="006574A3">
        <w:rPr>
          <w:rFonts w:ascii="Calibri" w:eastAsia="Calibri" w:hAnsi="Calibri" w:cs="Calibri"/>
          <w:color w:val="auto"/>
          <w:sz w:val="24"/>
          <w:szCs w:val="28"/>
        </w:rPr>
        <w:t>para com as pessoas com as quais eles estão lidando cotidianamente n</w:t>
      </w:r>
      <w:r w:rsidR="00593005" w:rsidRPr="006574A3">
        <w:rPr>
          <w:rFonts w:ascii="Calibri" w:eastAsia="Calibri" w:hAnsi="Calibri" w:cs="Calibri"/>
          <w:color w:val="auto"/>
          <w:sz w:val="24"/>
          <w:szCs w:val="28"/>
        </w:rPr>
        <w:t xml:space="preserve">a escola e encaminhe a reflexão com os alunos no sentido de contemplar todos os elementos que se referem à boa </w:t>
      </w:r>
      <w:r w:rsidR="00322A58" w:rsidRPr="006574A3">
        <w:rPr>
          <w:rFonts w:ascii="Calibri" w:eastAsia="Calibri" w:hAnsi="Calibri" w:cs="Calibri"/>
          <w:color w:val="auto"/>
          <w:sz w:val="24"/>
          <w:szCs w:val="28"/>
        </w:rPr>
        <w:t>conservação dos espaços da sala de aula e da escola, do cuidado consigo mesmo e com os materiais e sobre as condutas desejadas e esperadas na escola</w:t>
      </w:r>
      <w:r w:rsidR="00593005" w:rsidRPr="006574A3">
        <w:rPr>
          <w:rFonts w:ascii="Calibri" w:eastAsia="Calibri" w:hAnsi="Calibri" w:cs="Calibri"/>
          <w:color w:val="auto"/>
          <w:sz w:val="24"/>
          <w:szCs w:val="28"/>
        </w:rPr>
        <w:t>.</w:t>
      </w:r>
      <w:r w:rsidR="00322A58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6DF043AE" w14:textId="5249D246" w:rsidR="007F008A" w:rsidRPr="006574A3" w:rsidRDefault="00322A58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Promova o debate com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estudantes para que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percebam a importância </w:t>
      </w:r>
      <w:r w:rsidR="00CD2E00" w:rsidRPr="006574A3">
        <w:rPr>
          <w:rFonts w:ascii="Calibri" w:eastAsia="Calibri" w:hAnsi="Calibri" w:cs="Calibri"/>
          <w:color w:val="auto"/>
          <w:sz w:val="24"/>
          <w:szCs w:val="28"/>
        </w:rPr>
        <w:t>de zelar pelo cumprimento dos acordos e, principalmente, oriente-os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CD2E00"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CD2E00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 refletirem sobre quais serão as "sanções" quando não houver o cumprimento dos combinados. Atente-se apenas para que as crianças não estabeleçam punições severas ou inadequadas, visto que não se trata de punir com 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dureza 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estudantes, e sim </w:t>
      </w:r>
      <w:r w:rsidR="00345EAF" w:rsidRPr="006574A3">
        <w:rPr>
          <w:rFonts w:ascii="Calibri" w:eastAsia="Calibri" w:hAnsi="Calibri" w:cs="Calibri"/>
          <w:color w:val="auto"/>
          <w:sz w:val="24"/>
          <w:szCs w:val="28"/>
        </w:rPr>
        <w:t>de promover a reflexão acerca dos acordos sociais visando à boa convivência.</w:t>
      </w:r>
    </w:p>
    <w:p w14:paraId="745360CD" w14:textId="77777777" w:rsidR="006574A3" w:rsidRDefault="006574A3" w:rsidP="009260FE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auto"/>
          <w:szCs w:val="28"/>
        </w:rPr>
      </w:pPr>
    </w:p>
    <w:p w14:paraId="3DB59AB3" w14:textId="77777777" w:rsidR="008B53A5" w:rsidRPr="008B53A5" w:rsidRDefault="008B53A5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  <w:bookmarkStart w:id="3" w:name="more"/>
      <w:bookmarkEnd w:id="3"/>
    </w:p>
    <w:p w14:paraId="7AFC932D" w14:textId="3C534406"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2060"/>
          <w:sz w:val="28"/>
          <w:szCs w:val="28"/>
        </w:rPr>
      </w:pPr>
      <w:r w:rsidRPr="002A2EA5">
        <w:rPr>
          <w:rFonts w:ascii="Calibri" w:eastAsia="Calibri" w:hAnsi="Calibri" w:cs="Calibri"/>
          <w:b/>
          <w:color w:val="002060"/>
          <w:sz w:val="28"/>
          <w:szCs w:val="28"/>
        </w:rPr>
        <w:t>3ª Etapa:</w:t>
      </w:r>
      <w:r w:rsidRPr="00916D0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="00685E48">
        <w:rPr>
          <w:rFonts w:ascii="Calibri" w:eastAsia="Calibri" w:hAnsi="Calibri" w:cs="Calibri"/>
          <w:color w:val="002060"/>
          <w:sz w:val="28"/>
          <w:szCs w:val="28"/>
        </w:rPr>
        <w:t xml:space="preserve">Escrevendo coletivamente </w:t>
      </w:r>
      <w:r w:rsidR="008C05E2">
        <w:rPr>
          <w:rFonts w:ascii="Calibri" w:eastAsia="Calibri" w:hAnsi="Calibri" w:cs="Calibri"/>
          <w:color w:val="002060"/>
          <w:sz w:val="28"/>
          <w:szCs w:val="28"/>
        </w:rPr>
        <w:t>a lista de combinados da turma</w:t>
      </w:r>
      <w:r w:rsidR="00685E48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</w:p>
    <w:p w14:paraId="616568ED" w14:textId="77777777" w:rsidR="002A2EA5" w:rsidRPr="00916D06" w:rsidRDefault="002A2EA5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2060"/>
          <w:sz w:val="28"/>
          <w:szCs w:val="28"/>
        </w:rPr>
      </w:pPr>
    </w:p>
    <w:p w14:paraId="46A7107F" w14:textId="2566FDAE" w:rsidR="006574A3" w:rsidRPr="006574A3" w:rsidRDefault="00345EAF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Após ter iniciado a reflexão com as/os estudantes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seja o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escriba da turma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, e à medida que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forem acordando sobre os combinados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escreva-os no pape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l pardo ou manilha para que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fique registrado. Tente ao máximo evitar o uso das premissas negativas e tente explorar meios de escrever os acordos de modo a indicá-las positivamente. </w:t>
      </w:r>
      <w:r w:rsidR="009E69D3">
        <w:rPr>
          <w:rFonts w:ascii="Calibri" w:eastAsia="Calibri" w:hAnsi="Calibri" w:cs="Calibri"/>
          <w:color w:val="auto"/>
          <w:sz w:val="24"/>
          <w:szCs w:val="28"/>
        </w:rPr>
        <w:t>Por exemplo, escreva “</w:t>
      </w:r>
      <w:r w:rsidR="009260FE">
        <w:rPr>
          <w:rFonts w:ascii="Calibri" w:eastAsia="Calibri" w:hAnsi="Calibri" w:cs="Calibri"/>
          <w:color w:val="auto"/>
          <w:sz w:val="24"/>
          <w:szCs w:val="28"/>
        </w:rPr>
        <w:t>Andar devagar para não cair</w:t>
      </w:r>
      <w:r w:rsidR="009E69D3">
        <w:rPr>
          <w:rFonts w:ascii="Calibri" w:eastAsia="Calibri" w:hAnsi="Calibri" w:cs="Calibri"/>
          <w:color w:val="auto"/>
          <w:sz w:val="24"/>
          <w:szCs w:val="28"/>
        </w:rPr>
        <w:t>”, no lugar de “</w:t>
      </w:r>
      <w:r w:rsidR="009260FE">
        <w:rPr>
          <w:rFonts w:ascii="Calibri" w:eastAsia="Calibri" w:hAnsi="Calibri" w:cs="Calibri"/>
          <w:color w:val="auto"/>
          <w:sz w:val="24"/>
          <w:szCs w:val="28"/>
        </w:rPr>
        <w:t>Não correr</w:t>
      </w:r>
      <w:r w:rsidR="009E69D3">
        <w:rPr>
          <w:rFonts w:ascii="Calibri" w:eastAsia="Calibri" w:hAnsi="Calibri" w:cs="Calibri"/>
          <w:color w:val="auto"/>
          <w:sz w:val="24"/>
          <w:szCs w:val="28"/>
        </w:rPr>
        <w:t>”; e “</w:t>
      </w:r>
      <w:r w:rsidR="009260FE">
        <w:rPr>
          <w:rFonts w:ascii="Calibri" w:eastAsia="Calibri" w:hAnsi="Calibri" w:cs="Calibri"/>
          <w:color w:val="auto"/>
          <w:sz w:val="24"/>
          <w:szCs w:val="28"/>
        </w:rPr>
        <w:t>Levantar a mão e esperar a sua vez de falar</w:t>
      </w:r>
      <w:r w:rsidR="009E69D3">
        <w:rPr>
          <w:rFonts w:ascii="Calibri" w:eastAsia="Calibri" w:hAnsi="Calibri" w:cs="Calibri"/>
          <w:color w:val="auto"/>
          <w:sz w:val="24"/>
          <w:szCs w:val="28"/>
        </w:rPr>
        <w:t>”, no lugar de “</w:t>
      </w:r>
      <w:r w:rsidR="009260FE">
        <w:rPr>
          <w:rFonts w:ascii="Calibri" w:eastAsia="Calibri" w:hAnsi="Calibri" w:cs="Calibri"/>
          <w:color w:val="auto"/>
          <w:sz w:val="24"/>
          <w:szCs w:val="28"/>
        </w:rPr>
        <w:t>Não interromper</w:t>
      </w:r>
      <w:r w:rsidR="009E69D3">
        <w:rPr>
          <w:rFonts w:ascii="Calibri" w:eastAsia="Calibri" w:hAnsi="Calibri" w:cs="Calibri"/>
          <w:color w:val="auto"/>
          <w:sz w:val="24"/>
          <w:szCs w:val="28"/>
        </w:rPr>
        <w:t xml:space="preserve">”. </w:t>
      </w:r>
    </w:p>
    <w:p w14:paraId="1230A863" w14:textId="77777777" w:rsidR="00C64CF2" w:rsidRPr="006574A3" w:rsidRDefault="00345EAF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Inicie o registro dos combinados pela expressão "Lista de combinados". Oriente os alunos que as listas </w:t>
      </w:r>
      <w:r w:rsidR="00764CAF" w:rsidRPr="006574A3">
        <w:rPr>
          <w:rFonts w:ascii="Calibri" w:eastAsia="Calibri" w:hAnsi="Calibri" w:cs="Calibri"/>
          <w:color w:val="auto"/>
          <w:sz w:val="24"/>
          <w:szCs w:val="28"/>
        </w:rPr>
        <w:t>são descritivas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764CAF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pode</w:t>
      </w:r>
      <w:bookmarkStart w:id="4" w:name="_GoBack"/>
      <w:bookmarkEnd w:id="4"/>
      <w:r w:rsidRPr="006574A3">
        <w:rPr>
          <w:rFonts w:ascii="Calibri" w:eastAsia="Calibri" w:hAnsi="Calibri" w:cs="Calibri"/>
          <w:color w:val="auto"/>
          <w:sz w:val="24"/>
          <w:szCs w:val="28"/>
        </w:rPr>
        <w:t>m ser numeradas com algarismos ordinais (1º, 2º, 3º,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4º...) ou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podem ser organizadas por tópicos ou marcadores simples, tais como (▪ ● ‐)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e que </w:t>
      </w:r>
      <w:r w:rsidR="00764CAF" w:rsidRPr="006574A3">
        <w:rPr>
          <w:rFonts w:ascii="Calibri" w:eastAsia="Calibri" w:hAnsi="Calibri" w:cs="Calibri"/>
          <w:color w:val="auto"/>
          <w:sz w:val="24"/>
          <w:szCs w:val="28"/>
        </w:rPr>
        <w:t xml:space="preserve">é possível fazer listas de inúmeras coisas: para as compras de supermercado, de livros que queremos ler, de nomes de alunos que são </w:t>
      </w:r>
      <w:r w:rsidR="00BD39D2" w:rsidRPr="006574A3">
        <w:rPr>
          <w:rFonts w:ascii="Calibri" w:eastAsia="Calibri" w:hAnsi="Calibri" w:cs="Calibri"/>
          <w:color w:val="auto"/>
          <w:sz w:val="24"/>
          <w:szCs w:val="28"/>
        </w:rPr>
        <w:t>divididos</w:t>
      </w:r>
      <w:r w:rsidR="00764CAF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por algum critério. Informe </w:t>
      </w:r>
      <w:r w:rsidR="00BD39D2" w:rsidRPr="006574A3">
        <w:rPr>
          <w:rFonts w:ascii="Calibri" w:eastAsia="Calibri" w:hAnsi="Calibri" w:cs="Calibri"/>
          <w:color w:val="auto"/>
          <w:sz w:val="24"/>
          <w:szCs w:val="28"/>
        </w:rPr>
        <w:t>a estrutura</w:t>
      </w:r>
      <w:r w:rsidR="00764CAF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das listas: iniciam à esquerda com letra maiúscula e os itens são separados com ponto e vír</w:t>
      </w:r>
      <w:r w:rsidR="00C64CF2" w:rsidRPr="006574A3">
        <w:rPr>
          <w:rFonts w:ascii="Calibri" w:eastAsia="Calibri" w:hAnsi="Calibri" w:cs="Calibri"/>
          <w:color w:val="auto"/>
          <w:sz w:val="24"/>
          <w:szCs w:val="28"/>
        </w:rPr>
        <w:t xml:space="preserve">gula. Escreva os itens da lista e vá lendo coletivamente com os alunos após a escrita. </w:t>
      </w:r>
    </w:p>
    <w:p w14:paraId="6FB8A60B" w14:textId="72B15A45" w:rsidR="006574A3" w:rsidRPr="006574A3" w:rsidRDefault="00C64CF2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Ao finalizar a escrita dos itens que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irão compor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 lista de combinados, assine e peça a todos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aluno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 xml:space="preserve"> que assinem ou escrevam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seus nomes</w:t>
      </w:r>
      <w:r w:rsidR="00904C0A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assim ficará reforçado que os combinados estão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firmado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s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e que todos que compuseram o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contrato </w:t>
      </w:r>
      <w:r w:rsidR="006574A3" w:rsidRPr="006574A3">
        <w:rPr>
          <w:rFonts w:ascii="Calibri" w:eastAsia="Calibri" w:hAnsi="Calibri" w:cs="Calibri"/>
          <w:color w:val="auto"/>
          <w:sz w:val="24"/>
          <w:szCs w:val="28"/>
        </w:rPr>
        <w:t>estão de acordo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19C6EA29" w14:textId="06B94FFB" w:rsidR="003F7157" w:rsidRPr="006574A3" w:rsidRDefault="006574A3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574A3">
        <w:rPr>
          <w:rFonts w:ascii="Calibri" w:eastAsia="Calibri" w:hAnsi="Calibri" w:cs="Calibri"/>
          <w:color w:val="auto"/>
          <w:sz w:val="24"/>
          <w:szCs w:val="28"/>
        </w:rPr>
        <w:t>Ao final da atividade, f</w:t>
      </w:r>
      <w:r w:rsidR="00C64CF2" w:rsidRPr="006574A3">
        <w:rPr>
          <w:rFonts w:ascii="Calibri" w:eastAsia="Calibri" w:hAnsi="Calibri" w:cs="Calibri"/>
          <w:color w:val="auto"/>
          <w:sz w:val="24"/>
          <w:szCs w:val="28"/>
        </w:rPr>
        <w:t xml:space="preserve">ixe o cartaz da lista 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de combinados </w:t>
      </w:r>
      <w:r w:rsidR="00C64CF2" w:rsidRPr="006574A3">
        <w:rPr>
          <w:rFonts w:ascii="Calibri" w:eastAsia="Calibri" w:hAnsi="Calibri" w:cs="Calibri"/>
          <w:color w:val="auto"/>
          <w:sz w:val="24"/>
          <w:szCs w:val="28"/>
        </w:rPr>
        <w:t>na parede da sala, de preferência ao lado do quadro de giz ou branco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 xml:space="preserve"> para que fique visível para todos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(</w:t>
      </w:r>
      <w:r w:rsidRPr="006574A3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19230F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C64CF2" w:rsidRPr="006574A3">
        <w:rPr>
          <w:rFonts w:ascii="Calibri" w:eastAsia="Calibri" w:hAnsi="Calibri" w:cs="Calibri"/>
          <w:color w:val="auto"/>
          <w:sz w:val="24"/>
          <w:szCs w:val="28"/>
        </w:rPr>
        <w:t xml:space="preserve"> e retome os combinados sempre que se fizer necessário. </w:t>
      </w:r>
    </w:p>
    <w:p w14:paraId="7F11EB9A" w14:textId="77777777" w:rsidR="002A4E6B" w:rsidRDefault="002A4E6B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</w:p>
    <w:p w14:paraId="6D886270" w14:textId="77777777" w:rsidR="0080001D" w:rsidRPr="000D42F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1E2A">
        <w:rPr>
          <w:rFonts w:ascii="Calibri" w:eastAsia="Calibri" w:hAnsi="Calibri" w:cs="Calibri"/>
          <w:sz w:val="24"/>
          <w:szCs w:val="24"/>
        </w:rPr>
        <w:t>Drª. Angélica Pall Oriani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12"/>
      <w:headerReference w:type="default" r:id="rId13"/>
      <w:footerReference w:type="default" r:id="rId14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DD5A7" w14:textId="77777777" w:rsidR="00A94E6B" w:rsidRDefault="00A94E6B">
      <w:pPr>
        <w:spacing w:after="0" w:line="240" w:lineRule="auto"/>
      </w:pPr>
      <w:r>
        <w:separator/>
      </w:r>
    </w:p>
  </w:endnote>
  <w:endnote w:type="continuationSeparator" w:id="0">
    <w:p w14:paraId="2BDCFB60" w14:textId="77777777" w:rsidR="00A94E6B" w:rsidRDefault="00A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869DA" w14:textId="27BD2FB0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</w:t>
    </w:r>
    <w:r w:rsidR="009E69D3">
      <w:rPr>
        <w:rFonts w:ascii="Calibri" w:eastAsia="Calibri" w:hAnsi="Calibri" w:cs="Calibri"/>
        <w:color w:val="323E4F"/>
        <w:sz w:val="18"/>
        <w:szCs w:val="18"/>
      </w:rPr>
      <w:t>.</w:t>
    </w:r>
    <w:r w:rsidR="000354E1">
      <w:rPr>
        <w:rFonts w:ascii="Calibri" w:eastAsia="Calibri" w:hAnsi="Calibri" w:cs="Calibri"/>
        <w:color w:val="323E4F"/>
        <w:sz w:val="18"/>
        <w:szCs w:val="18"/>
      </w:rPr>
      <w:t>ª Angélica Pall Oriani</w:t>
    </w:r>
    <w:r w:rsidR="009E69D3">
      <w:rPr>
        <w:rFonts w:ascii="Calibri" w:eastAsia="Calibri" w:hAnsi="Calibri" w:cs="Calibri"/>
        <w:color w:val="323E4F"/>
        <w:sz w:val="18"/>
        <w:szCs w:val="18"/>
      </w:rPr>
      <w:t xml:space="preserve">.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F93AA8">
      <w:rPr>
        <w:noProof/>
        <w:color w:val="244061"/>
        <w:sz w:val="18"/>
        <w:szCs w:val="18"/>
      </w:rPr>
      <w:t>3</w:t>
    </w:r>
    <w:r>
      <w:rPr>
        <w:color w:val="244061"/>
        <w:sz w:val="18"/>
        <w:szCs w:val="18"/>
      </w:rPr>
      <w:fldChar w:fldCharType="end"/>
    </w:r>
  </w:p>
  <w:p w14:paraId="79B1762E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A6A3" w14:textId="77777777" w:rsidR="00A94E6B" w:rsidRDefault="00A94E6B">
      <w:pPr>
        <w:spacing w:after="0" w:line="240" w:lineRule="auto"/>
      </w:pPr>
      <w:r>
        <w:separator/>
      </w:r>
    </w:p>
  </w:footnote>
  <w:footnote w:type="continuationSeparator" w:id="0">
    <w:p w14:paraId="29595FAD" w14:textId="77777777" w:rsidR="00A94E6B" w:rsidRDefault="00A9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07BD" w14:textId="77777777" w:rsidR="0080001D" w:rsidRDefault="00912D6B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2AA48934" wp14:editId="0530677D">
          <wp:extent cx="5410200" cy="1438275"/>
          <wp:effectExtent l="0" t="0" r="0" b="0"/>
          <wp:docPr id="2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4B86" w14:textId="77777777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912D6B" w:rsidRPr="00D41CD2">
      <w:rPr>
        <w:noProof/>
      </w:rPr>
      <w:drawing>
        <wp:inline distT="0" distB="0" distL="0" distR="0" wp14:anchorId="2CFECEDF" wp14:editId="46531E26">
          <wp:extent cx="847725" cy="390525"/>
          <wp:effectExtent l="0" t="0" r="0" b="0"/>
          <wp:docPr id="1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332A2D25" w14:textId="77777777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912D6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8692C" wp14:editId="26A7C73B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1F26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9E6285"/>
    <w:multiLevelType w:val="multilevel"/>
    <w:tmpl w:val="B3C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5"/>
  </w:num>
  <w:num w:numId="5">
    <w:abstractNumId w:val="12"/>
  </w:num>
  <w:num w:numId="6">
    <w:abstractNumId w:val="25"/>
  </w:num>
  <w:num w:numId="7">
    <w:abstractNumId w:val="4"/>
  </w:num>
  <w:num w:numId="8">
    <w:abstractNumId w:val="17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29"/>
  </w:num>
  <w:num w:numId="14">
    <w:abstractNumId w:val="20"/>
  </w:num>
  <w:num w:numId="15">
    <w:abstractNumId w:val="14"/>
  </w:num>
  <w:num w:numId="16">
    <w:abstractNumId w:val="13"/>
  </w:num>
  <w:num w:numId="17">
    <w:abstractNumId w:val="22"/>
  </w:num>
  <w:num w:numId="18">
    <w:abstractNumId w:val="18"/>
  </w:num>
  <w:num w:numId="19">
    <w:abstractNumId w:val="24"/>
  </w:num>
  <w:num w:numId="20">
    <w:abstractNumId w:val="8"/>
  </w:num>
  <w:num w:numId="21">
    <w:abstractNumId w:val="6"/>
  </w:num>
  <w:num w:numId="22">
    <w:abstractNumId w:val="23"/>
  </w:num>
  <w:num w:numId="23">
    <w:abstractNumId w:val="27"/>
  </w:num>
  <w:num w:numId="24">
    <w:abstractNumId w:val="28"/>
  </w:num>
  <w:num w:numId="25">
    <w:abstractNumId w:val="0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54E1"/>
    <w:rsid w:val="00042FFB"/>
    <w:rsid w:val="00046B51"/>
    <w:rsid w:val="000474C7"/>
    <w:rsid w:val="00053B86"/>
    <w:rsid w:val="000807CF"/>
    <w:rsid w:val="0009397C"/>
    <w:rsid w:val="000A1F6F"/>
    <w:rsid w:val="000A5454"/>
    <w:rsid w:val="000C368B"/>
    <w:rsid w:val="000D42F0"/>
    <w:rsid w:val="00123BDE"/>
    <w:rsid w:val="00125AD8"/>
    <w:rsid w:val="001276F5"/>
    <w:rsid w:val="00141B91"/>
    <w:rsid w:val="00156E7E"/>
    <w:rsid w:val="00160938"/>
    <w:rsid w:val="00162079"/>
    <w:rsid w:val="00166651"/>
    <w:rsid w:val="00183C53"/>
    <w:rsid w:val="0019230F"/>
    <w:rsid w:val="0019509F"/>
    <w:rsid w:val="001B6729"/>
    <w:rsid w:val="001D03E8"/>
    <w:rsid w:val="001D0D3C"/>
    <w:rsid w:val="001E1A91"/>
    <w:rsid w:val="001F1990"/>
    <w:rsid w:val="00213031"/>
    <w:rsid w:val="00213FD3"/>
    <w:rsid w:val="002379BD"/>
    <w:rsid w:val="00256792"/>
    <w:rsid w:val="002A2EA5"/>
    <w:rsid w:val="002A4E6B"/>
    <w:rsid w:val="002B2A00"/>
    <w:rsid w:val="002D34C5"/>
    <w:rsid w:val="00317B46"/>
    <w:rsid w:val="00322A58"/>
    <w:rsid w:val="00326B9D"/>
    <w:rsid w:val="00345EAF"/>
    <w:rsid w:val="00350BC3"/>
    <w:rsid w:val="00355AC5"/>
    <w:rsid w:val="00367CE9"/>
    <w:rsid w:val="00370D5D"/>
    <w:rsid w:val="0039105E"/>
    <w:rsid w:val="003A0199"/>
    <w:rsid w:val="003B0238"/>
    <w:rsid w:val="003C4C3E"/>
    <w:rsid w:val="003D0F45"/>
    <w:rsid w:val="003D6D76"/>
    <w:rsid w:val="003E085C"/>
    <w:rsid w:val="003E5BFD"/>
    <w:rsid w:val="003F7157"/>
    <w:rsid w:val="00402AC1"/>
    <w:rsid w:val="00406498"/>
    <w:rsid w:val="0042535A"/>
    <w:rsid w:val="004309D4"/>
    <w:rsid w:val="004355A3"/>
    <w:rsid w:val="0044751B"/>
    <w:rsid w:val="004538FA"/>
    <w:rsid w:val="00465630"/>
    <w:rsid w:val="0049056D"/>
    <w:rsid w:val="00495EDE"/>
    <w:rsid w:val="004B16CC"/>
    <w:rsid w:val="004B50DD"/>
    <w:rsid w:val="004C53BB"/>
    <w:rsid w:val="00510788"/>
    <w:rsid w:val="00532151"/>
    <w:rsid w:val="00550D73"/>
    <w:rsid w:val="00571ED8"/>
    <w:rsid w:val="00573E68"/>
    <w:rsid w:val="00577D63"/>
    <w:rsid w:val="005808EC"/>
    <w:rsid w:val="00581809"/>
    <w:rsid w:val="005929A4"/>
    <w:rsid w:val="00593005"/>
    <w:rsid w:val="005B7ED2"/>
    <w:rsid w:val="005D205F"/>
    <w:rsid w:val="0061586C"/>
    <w:rsid w:val="006230ED"/>
    <w:rsid w:val="006233AC"/>
    <w:rsid w:val="00632E5C"/>
    <w:rsid w:val="00633CF5"/>
    <w:rsid w:val="006541A2"/>
    <w:rsid w:val="006574A3"/>
    <w:rsid w:val="006710BD"/>
    <w:rsid w:val="0068345C"/>
    <w:rsid w:val="00685E48"/>
    <w:rsid w:val="00686EB0"/>
    <w:rsid w:val="006A4209"/>
    <w:rsid w:val="006B1A60"/>
    <w:rsid w:val="006C025C"/>
    <w:rsid w:val="006D1169"/>
    <w:rsid w:val="006D5020"/>
    <w:rsid w:val="006F355C"/>
    <w:rsid w:val="00716EAC"/>
    <w:rsid w:val="00733538"/>
    <w:rsid w:val="007370CD"/>
    <w:rsid w:val="0074363E"/>
    <w:rsid w:val="007474F4"/>
    <w:rsid w:val="00764CAF"/>
    <w:rsid w:val="00772829"/>
    <w:rsid w:val="00780ABE"/>
    <w:rsid w:val="007A036B"/>
    <w:rsid w:val="007A513D"/>
    <w:rsid w:val="007B1212"/>
    <w:rsid w:val="007C680E"/>
    <w:rsid w:val="007D091E"/>
    <w:rsid w:val="007D34EB"/>
    <w:rsid w:val="007D6A36"/>
    <w:rsid w:val="007E1387"/>
    <w:rsid w:val="007F008A"/>
    <w:rsid w:val="007F2BB2"/>
    <w:rsid w:val="007F4248"/>
    <w:rsid w:val="0080001D"/>
    <w:rsid w:val="00801C29"/>
    <w:rsid w:val="00810234"/>
    <w:rsid w:val="00815DFE"/>
    <w:rsid w:val="0084038F"/>
    <w:rsid w:val="0084544F"/>
    <w:rsid w:val="00893C58"/>
    <w:rsid w:val="008A358E"/>
    <w:rsid w:val="008B53A5"/>
    <w:rsid w:val="008C05E2"/>
    <w:rsid w:val="00904C0A"/>
    <w:rsid w:val="00912D6B"/>
    <w:rsid w:val="00916D06"/>
    <w:rsid w:val="009260FE"/>
    <w:rsid w:val="00927831"/>
    <w:rsid w:val="00931524"/>
    <w:rsid w:val="009462A5"/>
    <w:rsid w:val="0097570B"/>
    <w:rsid w:val="0098576E"/>
    <w:rsid w:val="00985E78"/>
    <w:rsid w:val="00995272"/>
    <w:rsid w:val="009B433C"/>
    <w:rsid w:val="009C31E9"/>
    <w:rsid w:val="009C5B35"/>
    <w:rsid w:val="009C6FE7"/>
    <w:rsid w:val="009E69D3"/>
    <w:rsid w:val="009F0BD5"/>
    <w:rsid w:val="009F5EC3"/>
    <w:rsid w:val="00A05955"/>
    <w:rsid w:val="00A107A5"/>
    <w:rsid w:val="00A23E1C"/>
    <w:rsid w:val="00A260CC"/>
    <w:rsid w:val="00A27B8E"/>
    <w:rsid w:val="00A27E60"/>
    <w:rsid w:val="00A364C3"/>
    <w:rsid w:val="00A4637F"/>
    <w:rsid w:val="00A50DA4"/>
    <w:rsid w:val="00A62F03"/>
    <w:rsid w:val="00A94E6B"/>
    <w:rsid w:val="00A95ECA"/>
    <w:rsid w:val="00A967DC"/>
    <w:rsid w:val="00AB70B6"/>
    <w:rsid w:val="00B42372"/>
    <w:rsid w:val="00B50158"/>
    <w:rsid w:val="00B74502"/>
    <w:rsid w:val="00B77820"/>
    <w:rsid w:val="00B8295C"/>
    <w:rsid w:val="00B84FA0"/>
    <w:rsid w:val="00B86C4E"/>
    <w:rsid w:val="00BB0C20"/>
    <w:rsid w:val="00BB1E2A"/>
    <w:rsid w:val="00BD39D2"/>
    <w:rsid w:val="00BE24A0"/>
    <w:rsid w:val="00BE2800"/>
    <w:rsid w:val="00BE5445"/>
    <w:rsid w:val="00BF2F16"/>
    <w:rsid w:val="00BF7CC3"/>
    <w:rsid w:val="00C043FF"/>
    <w:rsid w:val="00C1648A"/>
    <w:rsid w:val="00C426B8"/>
    <w:rsid w:val="00C50A07"/>
    <w:rsid w:val="00C51C32"/>
    <w:rsid w:val="00C5293B"/>
    <w:rsid w:val="00C614C1"/>
    <w:rsid w:val="00C62D51"/>
    <w:rsid w:val="00C64CF2"/>
    <w:rsid w:val="00C72F7F"/>
    <w:rsid w:val="00C81DB2"/>
    <w:rsid w:val="00C82F87"/>
    <w:rsid w:val="00C84796"/>
    <w:rsid w:val="00CD2770"/>
    <w:rsid w:val="00CD2E00"/>
    <w:rsid w:val="00CD6370"/>
    <w:rsid w:val="00CE1A2E"/>
    <w:rsid w:val="00CF63C4"/>
    <w:rsid w:val="00D01C0D"/>
    <w:rsid w:val="00D104A6"/>
    <w:rsid w:val="00D24687"/>
    <w:rsid w:val="00D442C6"/>
    <w:rsid w:val="00D570A2"/>
    <w:rsid w:val="00D5774A"/>
    <w:rsid w:val="00D753B5"/>
    <w:rsid w:val="00D755A5"/>
    <w:rsid w:val="00D82120"/>
    <w:rsid w:val="00D82C96"/>
    <w:rsid w:val="00D87EC6"/>
    <w:rsid w:val="00D94D59"/>
    <w:rsid w:val="00DA100E"/>
    <w:rsid w:val="00DA332A"/>
    <w:rsid w:val="00DB6B98"/>
    <w:rsid w:val="00DE2B5B"/>
    <w:rsid w:val="00DF0FAF"/>
    <w:rsid w:val="00E0261D"/>
    <w:rsid w:val="00E30BA7"/>
    <w:rsid w:val="00E35425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E60D4"/>
    <w:rsid w:val="00EE6475"/>
    <w:rsid w:val="00EF1C1A"/>
    <w:rsid w:val="00EF56EB"/>
    <w:rsid w:val="00F0350B"/>
    <w:rsid w:val="00F219F1"/>
    <w:rsid w:val="00F25400"/>
    <w:rsid w:val="00F25F24"/>
    <w:rsid w:val="00F33D98"/>
    <w:rsid w:val="00F34579"/>
    <w:rsid w:val="00F424DE"/>
    <w:rsid w:val="00F4665C"/>
    <w:rsid w:val="00F70095"/>
    <w:rsid w:val="00F73313"/>
    <w:rsid w:val="00F93269"/>
    <w:rsid w:val="00F93AA8"/>
    <w:rsid w:val="00FA3F18"/>
    <w:rsid w:val="00FB2188"/>
    <w:rsid w:val="00FB2FA9"/>
    <w:rsid w:val="00FB5045"/>
    <w:rsid w:val="00FD6C4B"/>
    <w:rsid w:val="00FE2CAE"/>
    <w:rsid w:val="00FE4BEA"/>
    <w:rsid w:val="00FF2DE2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D4C8"/>
  <w15:chartTrackingRefBased/>
  <w15:docId w15:val="{D779FE55-A03F-4568-B434-0AE0FDA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A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le.fae.ufmg.br/app/webroot/files/uploads/Col.%20Alfabetiza&#231;&#227;o%20e%20Letramento/Col%20Alf.Let.%2001%20Alfabetizacao_Letramento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aoescolar.org.br/conteudo/940/como-fazer-os-combinados-com-a-clas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staoescolar.org.br/conteudo/1302/como-oriento-os-professores-para-que-facam-os-combinados-com-os-alunos-no-inicio-do-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nacionalcomum.mec.gov.br/images/BNCC_EI_EF_110518_versaofinal_sit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582-A82E-4ED0-BACA-A57100E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2019-05-15T20:54:00Z</dcterms:created>
  <dcterms:modified xsi:type="dcterms:W3CDTF">2019-05-15T20:54:00Z</dcterms:modified>
</cp:coreProperties>
</file>