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5CB5" w14:textId="4725534E" w:rsidR="00644DAC" w:rsidRPr="00F03BA9" w:rsidRDefault="002F5460" w:rsidP="00F03BA9">
      <w:pPr>
        <w:pStyle w:val="Ttulo3"/>
        <w:spacing w:before="0" w:line="274" w:lineRule="auto"/>
        <w:jc w:val="both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F03BA9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Fundamental II </w:t>
      </w:r>
      <w:r w:rsidR="00F03BA9" w:rsidRPr="00F03BA9">
        <w:rPr>
          <w:rFonts w:asciiTheme="majorHAnsi" w:eastAsia="Calibri" w:hAnsiTheme="majorHAnsi" w:cstheme="majorHAnsi"/>
          <w:b w:val="0"/>
          <w:sz w:val="32"/>
          <w:szCs w:val="32"/>
        </w:rPr>
        <w:t xml:space="preserve">(Segundo Ciclo) </w:t>
      </w:r>
      <w:r w:rsidRPr="00F03BA9">
        <w:rPr>
          <w:rFonts w:asciiTheme="majorHAnsi" w:eastAsia="Calibri" w:hAnsiTheme="majorHAnsi" w:cstheme="majorHAnsi"/>
          <w:b w:val="0"/>
          <w:sz w:val="32"/>
          <w:szCs w:val="32"/>
        </w:rPr>
        <w:t xml:space="preserve">e </w:t>
      </w:r>
      <w:r w:rsidR="00F03BA9" w:rsidRPr="00F03BA9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</w:t>
      </w:r>
      <w:r w:rsidRPr="00F03BA9">
        <w:rPr>
          <w:rFonts w:asciiTheme="majorHAnsi" w:eastAsia="Calibri" w:hAnsiTheme="majorHAnsi" w:cstheme="majorHAnsi"/>
          <w:b w:val="0"/>
          <w:sz w:val="32"/>
          <w:szCs w:val="32"/>
        </w:rPr>
        <w:t xml:space="preserve">Médio </w:t>
      </w:r>
    </w:p>
    <w:p w14:paraId="0F767734" w14:textId="734012DB" w:rsidR="00644DAC" w:rsidRPr="00FE2982" w:rsidRDefault="0019255C" w:rsidP="00F03BA9">
      <w:pPr>
        <w:pStyle w:val="Ttulo3"/>
        <w:spacing w:before="0" w:line="274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FE2982">
        <w:rPr>
          <w:rFonts w:asciiTheme="majorHAnsi" w:hAnsiTheme="majorHAnsi" w:cstheme="majorHAnsi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 w:rsidR="002F5460" w:rsidRPr="00FE2982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>O que é mobil</w:t>
      </w:r>
      <w:r w:rsidR="0071759F" w:rsidRPr="00FE2982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>i</w:t>
      </w:r>
      <w:r w:rsidR="002F5460" w:rsidRPr="00FE2982">
        <w:rPr>
          <w:rFonts w:asciiTheme="majorHAnsi" w:hAnsiTheme="majorHAnsi" w:cstheme="majorHAnsi"/>
          <w:noProof/>
          <w:sz w:val="32"/>
          <w:szCs w:val="32"/>
          <w:lang w:val="es-ES" w:eastAsia="es-ES" w:bidi="ar-SA"/>
        </w:rPr>
        <w:t>dade?</w:t>
      </w:r>
    </w:p>
    <w:p w14:paraId="4EC7CBA6" w14:textId="77777777" w:rsidR="00644DAC" w:rsidRPr="00F03BA9" w:rsidRDefault="00644DAC" w:rsidP="00F03BA9">
      <w:pPr>
        <w:spacing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F03BA9" w:rsidRDefault="0019255C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62BE6B00" w14:textId="4DC2BD36" w:rsidR="00644DAC" w:rsidRPr="00F03BA9" w:rsidRDefault="0019255C" w:rsidP="002D2424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color w:val="000000"/>
          <w:sz w:val="24"/>
          <w:szCs w:val="24"/>
        </w:rPr>
        <w:t>História</w:t>
      </w:r>
      <w:r w:rsidRPr="00F03BA9">
        <w:rPr>
          <w:rFonts w:asciiTheme="majorHAnsi" w:eastAsia="Calibri" w:hAnsiTheme="majorHAnsi" w:cstheme="majorHAnsi"/>
          <w:sz w:val="24"/>
          <w:szCs w:val="24"/>
        </w:rPr>
        <w:t>. Sociologia</w:t>
      </w:r>
      <w:r w:rsidR="00BC59BA" w:rsidRPr="00F03BA9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E1BBBE9" w14:textId="77777777" w:rsidR="00644DAC" w:rsidRPr="00F03BA9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55BF5E33" w14:textId="4CFACECD" w:rsidR="00644DAC" w:rsidRPr="00F03BA9" w:rsidRDefault="0019255C" w:rsidP="002D2424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298DA81D" w14:textId="2451AFBD" w:rsidR="00644DAC" w:rsidRPr="00F03BA9" w:rsidRDefault="002F5460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Explicar o que é m</w:t>
      </w:r>
      <w:bookmarkStart w:id="0" w:name="_GoBack"/>
      <w:bookmarkEnd w:id="0"/>
      <w:r w:rsidRPr="00F03BA9">
        <w:rPr>
          <w:rFonts w:asciiTheme="majorHAnsi" w:eastAsia="Calibri" w:hAnsiTheme="majorHAnsi" w:cstheme="majorHAnsi"/>
          <w:sz w:val="24"/>
          <w:szCs w:val="24"/>
        </w:rPr>
        <w:t>obilidade</w:t>
      </w:r>
      <w:r w:rsidR="0019255C" w:rsidRPr="00F03BA9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A77355B" w14:textId="2E294E14" w:rsidR="00644DAC" w:rsidRPr="00F03BA9" w:rsidRDefault="002F5460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A mobilidade das calçadas até o transporte público</w:t>
      </w:r>
      <w:r w:rsidR="0019255C" w:rsidRPr="00F03BA9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0A46AF37" w14:textId="2372E650" w:rsidR="00644DAC" w:rsidRPr="00F03BA9" w:rsidRDefault="002F5460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Como as políticas de mobilidade podem ajudar na despoluição das grandes cidades</w:t>
      </w:r>
      <w:r w:rsidR="0019255C" w:rsidRPr="00F03BA9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54BC8B93" w14:textId="274F2175" w:rsidR="00644DAC" w:rsidRPr="00F03BA9" w:rsidRDefault="002F5460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Um transporte público e eficaz é bom para o conjunto da sociedade</w:t>
      </w:r>
      <w:r w:rsidR="0019255C" w:rsidRPr="00F03BA9">
        <w:rPr>
          <w:rFonts w:asciiTheme="majorHAnsi" w:eastAsia="Calibri" w:hAnsiTheme="majorHAnsi" w:cstheme="majorHAnsi"/>
          <w:sz w:val="24"/>
          <w:szCs w:val="24"/>
        </w:rPr>
        <w:t>;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1C351B5" w14:textId="4C9F5BBB" w:rsidR="002F5460" w:rsidRPr="00F03BA9" w:rsidRDefault="002F5460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Uma sociedade sem carros? </w:t>
      </w:r>
    </w:p>
    <w:p w14:paraId="140F395A" w14:textId="3A0AD522" w:rsidR="00644DAC" w:rsidRPr="00F03BA9" w:rsidRDefault="002F5460" w:rsidP="00F03BA9">
      <w:pPr>
        <w:numPr>
          <w:ilvl w:val="0"/>
          <w:numId w:val="3"/>
        </w:numPr>
        <w:spacing w:after="0" w:line="274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Carro ou transporte coletivo?</w:t>
      </w:r>
    </w:p>
    <w:p w14:paraId="2717FD26" w14:textId="77777777" w:rsidR="00644DAC" w:rsidRPr="00F03BA9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F03BA9" w:rsidRDefault="0019255C" w:rsidP="00F03BA9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22C74739" w14:textId="475A7197" w:rsidR="00104FC9" w:rsidRPr="00F03BA9" w:rsidRDefault="00006AB6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A história das cidades</w:t>
      </w:r>
      <w:r w:rsidR="00104FC9" w:rsidRPr="00F03BA9">
        <w:rPr>
          <w:rFonts w:asciiTheme="majorHAnsi" w:eastAsia="Calibri" w:hAnsiTheme="majorHAnsi" w:cstheme="majorHAnsi"/>
          <w:sz w:val="24"/>
          <w:szCs w:val="24"/>
        </w:rPr>
        <w:t xml:space="preserve">; </w:t>
      </w:r>
    </w:p>
    <w:p w14:paraId="5BA1556E" w14:textId="1F8E1280" w:rsidR="00644DAC" w:rsidRPr="00F03BA9" w:rsidRDefault="00006AB6" w:rsidP="00F03BA9">
      <w:pPr>
        <w:widowControl/>
        <w:numPr>
          <w:ilvl w:val="0"/>
          <w:numId w:val="1"/>
        </w:numPr>
        <w:tabs>
          <w:tab w:val="left" w:pos="180"/>
        </w:tabs>
        <w:spacing w:after="0" w:line="274" w:lineRule="auto"/>
        <w:ind w:left="426" w:firstLine="0"/>
        <w:contextualSpacing/>
        <w:jc w:val="both"/>
        <w:rPr>
          <w:rFonts w:asciiTheme="majorHAnsi" w:hAnsiTheme="majorHAnsi" w:cstheme="majorHAnsi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Políticas públicas sobre mobilidade no Brasil e no exterior</w:t>
      </w:r>
      <w:r w:rsidR="008C6433" w:rsidRPr="00F03BA9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57575658" w14:textId="77777777" w:rsidR="00644DAC" w:rsidRPr="00F03BA9" w:rsidRDefault="00644DAC" w:rsidP="00F03BA9">
      <w:pPr>
        <w:widowControl/>
        <w:tabs>
          <w:tab w:val="left" w:pos="180"/>
        </w:tabs>
        <w:spacing w:after="0" w:line="274" w:lineRule="auto"/>
        <w:ind w:left="720" w:firstLine="181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C9851B3" w14:textId="08778A9C" w:rsidR="00644DAC" w:rsidRPr="00F03BA9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0A8310CE" w14:textId="2F1276C3" w:rsidR="00644DAC" w:rsidRPr="00F03BA9" w:rsidRDefault="0019255C" w:rsidP="00F03BA9">
      <w:pPr>
        <w:spacing w:line="274" w:lineRule="auto"/>
        <w:ind w:firstLine="181"/>
        <w:jc w:val="both"/>
        <w:rPr>
          <w:rFonts w:asciiTheme="majorHAnsi" w:hAnsiTheme="majorHAnsi" w:cstheme="majorHAnsi"/>
        </w:rPr>
      </w:pPr>
      <w:r w:rsidRPr="00F03BA9">
        <w:rPr>
          <w:rFonts w:asciiTheme="majorHAnsi" w:eastAsia="Calibri" w:hAnsiTheme="majorHAnsi" w:cstheme="majorHAnsi"/>
        </w:rPr>
        <w:t xml:space="preserve">   </w:t>
      </w:r>
      <w:r w:rsidR="002D2424">
        <w:rPr>
          <w:rFonts w:asciiTheme="majorHAnsi" w:eastAsia="Calibri" w:hAnsiTheme="majorHAnsi" w:cstheme="majorHAnsi"/>
        </w:rPr>
        <w:t xml:space="preserve">       </w:t>
      </w:r>
      <w:r w:rsidR="00006AB6" w:rsidRPr="00F03BA9">
        <w:rPr>
          <w:rFonts w:asciiTheme="majorHAnsi" w:eastAsia="Calibri" w:hAnsiTheme="majorHAnsi" w:cstheme="majorHAnsi"/>
        </w:rPr>
        <w:t>Carro. Mobilidade. Qualidade. Poluição. Cidade. Ônibus. Transporte</w:t>
      </w:r>
      <w:r w:rsidR="008C6433" w:rsidRPr="00F03BA9">
        <w:rPr>
          <w:rFonts w:asciiTheme="majorHAnsi" w:eastAsia="Calibri" w:hAnsiTheme="majorHAnsi" w:cstheme="majorHAnsi"/>
        </w:rPr>
        <w:t>.</w:t>
      </w:r>
      <w:r w:rsidRPr="00F03BA9">
        <w:rPr>
          <w:rFonts w:asciiTheme="majorHAnsi" w:eastAsia="Calibri" w:hAnsiTheme="majorHAnsi" w:cstheme="majorHAnsi"/>
        </w:rPr>
        <w:t xml:space="preserve">       </w:t>
      </w:r>
    </w:p>
    <w:p w14:paraId="61285AF8" w14:textId="27221997" w:rsidR="00644DAC" w:rsidRPr="00F03BA9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6436B568" w14:textId="7FD2B9A4" w:rsidR="00644DAC" w:rsidRPr="00F03BA9" w:rsidRDefault="0019255C" w:rsidP="00F03BA9">
      <w:pPr>
        <w:spacing w:after="200" w:line="274" w:lineRule="auto"/>
        <w:ind w:firstLine="18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2D2424">
        <w:rPr>
          <w:rFonts w:asciiTheme="majorHAnsi" w:eastAsia="Calibri" w:hAnsiTheme="majorHAnsi" w:cstheme="majorHAnsi"/>
          <w:sz w:val="24"/>
          <w:szCs w:val="24"/>
        </w:rPr>
        <w:t xml:space="preserve">      </w:t>
      </w:r>
      <w:r w:rsidR="008C6433" w:rsidRPr="00F03BA9">
        <w:rPr>
          <w:rFonts w:asciiTheme="majorHAnsi" w:eastAsia="Calibri" w:hAnsiTheme="majorHAnsi" w:cstheme="majorHAnsi"/>
          <w:sz w:val="24"/>
          <w:szCs w:val="24"/>
        </w:rPr>
        <w:t>3 aulas (50 min/aula)</w:t>
      </w:r>
      <w:r w:rsidR="00F75886" w:rsidRPr="00F03BA9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4D7EF34B" w14:textId="05A323C8" w:rsidR="00644DAC" w:rsidRPr="00F03BA9" w:rsidRDefault="002D2424" w:rsidP="00F03BA9">
      <w:pPr>
        <w:pStyle w:val="Ttulo2"/>
        <w:spacing w:before="0" w:after="180" w:line="274" w:lineRule="auto"/>
        <w:ind w:firstLine="18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 o seu trabalho e saber mais:</w:t>
      </w:r>
    </w:p>
    <w:p w14:paraId="39655D6F" w14:textId="77777777" w:rsidR="0050742E" w:rsidRPr="00F03BA9" w:rsidRDefault="0050742E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EC0AA50" w14:textId="3CDE6D59" w:rsidR="0050742E" w:rsidRPr="00F03BA9" w:rsidRDefault="00F03BA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Mobilidade urbana: definição, contexto histórico e consequências | Quer que desenhe? Disponível em: </w:t>
      </w:r>
      <w:hyperlink r:id="rId7" w:history="1">
        <w:r w:rsidRPr="00F03BA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https://www.youtube.com/watch?v=6j9HXdNxO2o</w:t>
        </w:r>
      </w:hyperlink>
      <w:r w:rsidR="0050742E"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. Acesso em: 27 maio 2019.  </w:t>
      </w:r>
    </w:p>
    <w:p w14:paraId="605271CA" w14:textId="77777777" w:rsidR="0050742E" w:rsidRPr="00F03BA9" w:rsidRDefault="0050742E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F0F766E" w14:textId="1FE9E2D2" w:rsidR="0050742E" w:rsidRPr="00F03BA9" w:rsidRDefault="00F03BA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Cidades possíveis: as lições de mobilidade de Bogotá e Medellín. Disponível em: </w:t>
      </w:r>
      <w:hyperlink r:id="rId8" w:history="1">
        <w:r w:rsidRPr="00F03BA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https://www.youtube.com/watch?v=nOCl7XLI6Y4</w:t>
        </w:r>
      </w:hyperlink>
      <w:r w:rsidR="0050742E"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. Acesso em: 27 maio 2019.  </w:t>
      </w:r>
    </w:p>
    <w:p w14:paraId="7F3F348C" w14:textId="77777777" w:rsidR="0050742E" w:rsidRPr="00F03BA9" w:rsidRDefault="0050742E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D65B4BC" w14:textId="7376A224" w:rsidR="0050742E" w:rsidRPr="00F03BA9" w:rsidRDefault="00F03BA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Globo News em movimento:</w:t>
      </w:r>
      <w:r w:rsidR="0050742E"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ciclovia. Disponível em:  </w:t>
      </w:r>
      <w:hyperlink r:id="rId9" w:history="1">
        <w:r w:rsidRPr="00F03BA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https://www.youtube.com/watch?v=RmoGmINUhs0</w:t>
        </w:r>
      </w:hyperlink>
      <w:r w:rsidR="0050742E"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. Acesso em: 27 maio 2019.   </w:t>
      </w:r>
    </w:p>
    <w:p w14:paraId="21D388A2" w14:textId="77777777" w:rsidR="0050742E" w:rsidRPr="00F03BA9" w:rsidRDefault="0050742E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B3E12DB" w14:textId="7C71A0DB" w:rsidR="0050742E" w:rsidRPr="00F03BA9" w:rsidRDefault="00F03BA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Mobilidade urbana no Brasil. Disponível em:  </w:t>
      </w:r>
      <w:hyperlink r:id="rId10" w:history="1">
        <w:r w:rsidRPr="00F03BA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https://www.todamateria.com.br/mobilidade-urbana/</w:t>
        </w:r>
      </w:hyperlink>
      <w:r w:rsidR="0050742E" w:rsidRPr="00F03BA9">
        <w:rPr>
          <w:rFonts w:asciiTheme="majorHAnsi" w:eastAsia="Calibri" w:hAnsiTheme="majorHAnsi" w:cstheme="majorHAnsi"/>
          <w:sz w:val="24"/>
          <w:szCs w:val="24"/>
        </w:rPr>
        <w:t xml:space="preserve">  </w:t>
      </w:r>
      <w:r w:rsidRPr="00F03BA9">
        <w:rPr>
          <w:rFonts w:asciiTheme="majorHAnsi" w:eastAsia="Calibri" w:hAnsiTheme="majorHAnsi" w:cstheme="majorHAnsi"/>
          <w:sz w:val="24"/>
          <w:szCs w:val="24"/>
        </w:rPr>
        <w:t>. Acesso em: 27 maio 2019.</w:t>
      </w:r>
    </w:p>
    <w:p w14:paraId="076628D0" w14:textId="5CCCE066" w:rsidR="0050742E" w:rsidRPr="00F03BA9" w:rsidRDefault="002D2424" w:rsidP="002D2424">
      <w:pPr>
        <w:tabs>
          <w:tab w:val="left" w:pos="7920"/>
        </w:tabs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</w:p>
    <w:p w14:paraId="11654A55" w14:textId="21CEE22D" w:rsidR="0050742E" w:rsidRPr="00F03BA9" w:rsidRDefault="00F03BA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Diminuir número de veículos é o melhor caminho contra a poluição. </w:t>
      </w:r>
      <w:bookmarkStart w:id="1" w:name="_Hlk9893879"/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Disponível em: </w:t>
      </w:r>
      <w:bookmarkEnd w:id="1"/>
      <w:r w:rsidRPr="00F03BA9">
        <w:rPr>
          <w:rFonts w:asciiTheme="majorHAnsi" w:eastAsia="Calibri" w:hAnsiTheme="majorHAnsi" w:cstheme="majorHAnsi"/>
          <w:sz w:val="24"/>
          <w:szCs w:val="24"/>
        </w:rPr>
        <w:fldChar w:fldCharType="begin"/>
      </w:r>
      <w:r w:rsidRPr="00F03BA9">
        <w:rPr>
          <w:rFonts w:asciiTheme="majorHAnsi" w:eastAsia="Calibri" w:hAnsiTheme="majorHAnsi" w:cstheme="majorHAnsi"/>
          <w:sz w:val="24"/>
          <w:szCs w:val="24"/>
        </w:rPr>
        <w:instrText xml:space="preserve"> HYPERLINK "https://jornal.usp.br/ciencias/ciencias-ambientais/diminuir-numero-de-veiculos-e-o-melhor-caminho-contra-a-poluicao/" </w:instrText>
      </w:r>
      <w:r w:rsidRPr="00F03BA9">
        <w:rPr>
          <w:rFonts w:asciiTheme="majorHAnsi" w:eastAsia="Calibri" w:hAnsiTheme="majorHAnsi" w:cstheme="majorHAnsi"/>
          <w:sz w:val="24"/>
          <w:szCs w:val="24"/>
        </w:rPr>
        <w:fldChar w:fldCharType="separate"/>
      </w:r>
      <w:r w:rsidRPr="00F03BA9">
        <w:rPr>
          <w:rStyle w:val="Hyperlink"/>
          <w:rFonts w:asciiTheme="majorHAnsi" w:eastAsia="Calibri" w:hAnsiTheme="majorHAnsi" w:cstheme="majorHAnsi"/>
          <w:sz w:val="24"/>
          <w:szCs w:val="24"/>
        </w:rPr>
        <w:t>https://jornal.usp.br/ciencias/ciencias-ambientais/diminuir-numero-de-veiculos-e-o-melhor-caminho-contra-a-poluicao/</w:t>
      </w:r>
      <w:r w:rsidRPr="00F03BA9">
        <w:rPr>
          <w:rFonts w:asciiTheme="majorHAnsi" w:eastAsia="Calibri" w:hAnsiTheme="majorHAnsi" w:cstheme="majorHAnsi"/>
          <w:sz w:val="24"/>
          <w:szCs w:val="24"/>
        </w:rPr>
        <w:fldChar w:fldCharType="end"/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. </w:t>
      </w:r>
      <w:bookmarkStart w:id="2" w:name="_Hlk9894082"/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Acesso em: 27 maio 2019. </w:t>
      </w:r>
      <w:r w:rsidR="0050742E"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bookmarkEnd w:id="2"/>
    </w:p>
    <w:p w14:paraId="75E15499" w14:textId="77777777" w:rsidR="0050742E" w:rsidRPr="00F03BA9" w:rsidRDefault="0050742E" w:rsidP="00F03BA9">
      <w:p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FA3F2AC" w14:textId="740C1455" w:rsidR="00644DAC" w:rsidRPr="00F03BA9" w:rsidRDefault="00F03BA9" w:rsidP="00F03BA9">
      <w:pPr>
        <w:pStyle w:val="PargrafodaLista"/>
        <w:numPr>
          <w:ilvl w:val="0"/>
          <w:numId w:val="10"/>
        </w:numPr>
        <w:spacing w:after="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Malha cicloviária das capitais cresce 133% em 4 anos e já passa de 3 mil quilômetros. </w:t>
      </w:r>
      <w:bookmarkStart w:id="3" w:name="_Hlk9893821"/>
      <w:r w:rsidRPr="00F03BA9">
        <w:rPr>
          <w:rFonts w:asciiTheme="majorHAnsi" w:eastAsia="Calibri" w:hAnsiTheme="majorHAnsi" w:cstheme="majorHAnsi"/>
          <w:sz w:val="24"/>
          <w:szCs w:val="24"/>
        </w:rPr>
        <w:t>Disponível em:</w:t>
      </w:r>
      <w:bookmarkEnd w:id="3"/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hyperlink r:id="rId11" w:history="1">
        <w:r w:rsidRPr="00F03BA9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https://g1.globo.com/economia/noticia/2018/08/28/malha-cicloviaria-das-capitais-cresce-133-em-4-anos-e-ja-passa-de-3-mil-quilometros.ghtml</w:t>
        </w:r>
      </w:hyperlink>
      <w:r w:rsidR="008C6433" w:rsidRPr="00F03BA9">
        <w:rPr>
          <w:rFonts w:asciiTheme="majorHAnsi" w:eastAsia="Calibri" w:hAnsiTheme="majorHAnsi" w:cstheme="majorHAnsi"/>
          <w:sz w:val="24"/>
          <w:szCs w:val="24"/>
        </w:rPr>
        <w:t>.</w:t>
      </w:r>
      <w:r w:rsidR="0050742E" w:rsidRPr="00F03BA9">
        <w:rPr>
          <w:rFonts w:asciiTheme="majorHAnsi" w:eastAsia="Calibri" w:hAnsiTheme="majorHAnsi" w:cstheme="majorHAnsi"/>
          <w:sz w:val="24"/>
          <w:szCs w:val="24"/>
        </w:rPr>
        <w:t xml:space="preserve"> </w:t>
      </w:r>
      <w:bookmarkStart w:id="4" w:name="_Hlk9893844"/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Acesso em: 27 maio 2019. </w:t>
      </w:r>
      <w:bookmarkEnd w:id="4"/>
    </w:p>
    <w:p w14:paraId="141B5324" w14:textId="77777777" w:rsidR="007C634C" w:rsidRPr="00F03BA9" w:rsidRDefault="007C634C" w:rsidP="00F03BA9">
      <w:pPr>
        <w:spacing w:after="200" w:line="274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5494B4B1" w14:textId="28746389" w:rsidR="00644DAC" w:rsidRPr="00F03BA9" w:rsidRDefault="0019255C" w:rsidP="00F03BA9">
      <w:pPr>
        <w:spacing w:after="200" w:line="274" w:lineRule="auto"/>
        <w:ind w:firstLine="720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Livros</w:t>
      </w:r>
      <w:r w:rsidRPr="00F03BA9">
        <w:rPr>
          <w:rFonts w:asciiTheme="majorHAnsi" w:eastAsia="Calibri" w:hAnsiTheme="majorHAnsi" w:cstheme="majorHAnsi"/>
          <w:color w:val="1F497D"/>
          <w:sz w:val="28"/>
          <w:szCs w:val="28"/>
        </w:rPr>
        <w:t xml:space="preserve"> </w:t>
      </w:r>
      <w:r w:rsidRPr="00F03BA9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sugeridos</w:t>
      </w:r>
    </w:p>
    <w:p w14:paraId="47A6D757" w14:textId="77777777" w:rsidR="00006AB6" w:rsidRPr="00F03BA9" w:rsidRDefault="00006AB6" w:rsidP="00F03BA9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HARVEY, David</w:t>
      </w:r>
      <w:r w:rsidRPr="00F03BA9">
        <w:rPr>
          <w:rFonts w:asciiTheme="majorHAnsi" w:eastAsia="Calibri" w:hAnsiTheme="majorHAnsi" w:cstheme="majorHAnsi"/>
          <w:i/>
          <w:sz w:val="24"/>
          <w:szCs w:val="24"/>
        </w:rPr>
        <w:t>. Cidades Rebeldes: do direito à cidade à revolução urbana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. São Paulo: Martins Fontes, 2014. </w:t>
      </w:r>
    </w:p>
    <w:p w14:paraId="66A00915" w14:textId="77777777" w:rsidR="00006AB6" w:rsidRPr="00F03BA9" w:rsidRDefault="00006AB6" w:rsidP="00F03BA9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ROLNIK, Raquel. </w:t>
      </w:r>
      <w:r w:rsidRPr="00F03BA9">
        <w:rPr>
          <w:rFonts w:asciiTheme="majorHAnsi" w:eastAsia="Calibri" w:hAnsiTheme="majorHAnsi" w:cstheme="majorHAnsi"/>
          <w:i/>
          <w:sz w:val="24"/>
          <w:szCs w:val="24"/>
        </w:rPr>
        <w:t>Guerra dos Lugares: a colonização da terra e da moradia na era das finanças.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São Paulo: Boitempo, 2017. </w:t>
      </w:r>
    </w:p>
    <w:p w14:paraId="24895AB9" w14:textId="3A60C09F" w:rsidR="00006AB6" w:rsidRPr="00F03BA9" w:rsidRDefault="00006AB6" w:rsidP="00F03BA9">
      <w:pPr>
        <w:pStyle w:val="PargrafodaLista"/>
        <w:numPr>
          <w:ilvl w:val="0"/>
          <w:numId w:val="11"/>
        </w:numPr>
        <w:spacing w:after="200" w:line="274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SASSEN, Saskia. </w:t>
      </w:r>
      <w:r w:rsidRPr="00F03BA9">
        <w:rPr>
          <w:rFonts w:asciiTheme="majorHAnsi" w:eastAsia="Calibri" w:hAnsiTheme="majorHAnsi" w:cstheme="majorHAnsi"/>
          <w:i/>
          <w:sz w:val="24"/>
          <w:szCs w:val="24"/>
        </w:rPr>
        <w:t>Expulsões: brutalidade e complexidade na economia global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. São Paulo: Paz e Terra, 2016. </w:t>
      </w:r>
    </w:p>
    <w:p w14:paraId="4E8D0B16" w14:textId="77777777" w:rsidR="00644DAC" w:rsidRPr="00F03BA9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13EF3ADD" w14:textId="6ACFD2E3" w:rsidR="00644DAC" w:rsidRPr="00F03BA9" w:rsidRDefault="00F03BA9" w:rsidP="00F03BA9">
      <w:pPr>
        <w:spacing w:after="0" w:line="274" w:lineRule="auto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5BB1EB07" w14:textId="77777777" w:rsidR="00644DAC" w:rsidRPr="00F03BA9" w:rsidRDefault="00644DAC" w:rsidP="00F03BA9">
      <w:pPr>
        <w:spacing w:after="0" w:line="274" w:lineRule="auto"/>
        <w:jc w:val="both"/>
        <w:rPr>
          <w:rFonts w:asciiTheme="majorHAnsi" w:eastAsia="Calibri" w:hAnsiTheme="majorHAnsi" w:cstheme="majorHAnsi"/>
          <w:i/>
        </w:rPr>
      </w:pPr>
    </w:p>
    <w:p w14:paraId="539254F7" w14:textId="6E72FAE0" w:rsidR="00644DAC" w:rsidRPr="00F03BA9" w:rsidRDefault="00F03BA9" w:rsidP="00F03BA9">
      <w:pPr>
        <w:pStyle w:val="Ttulo2"/>
        <w:spacing w:before="0" w:after="180" w:line="274" w:lineRule="auto"/>
        <w:jc w:val="both"/>
        <w:rPr>
          <w:rFonts w:asciiTheme="majorHAnsi" w:hAnsiTheme="majorHAnsi" w:cstheme="majorHAnsi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          </w:t>
      </w:r>
      <w:r w:rsidR="0019255C"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FE2982" w:rsidRPr="00FE2982">
        <w:rPr>
          <w:rFonts w:asciiTheme="majorHAnsi" w:eastAsia="Calibri" w:hAnsiTheme="majorHAnsi" w:cstheme="majorHAnsi"/>
          <w:color w:val="365F91"/>
          <w:sz w:val="28"/>
          <w:szCs w:val="28"/>
        </w:rPr>
        <w:t>Mobilidade urbana</w:t>
      </w:r>
    </w:p>
    <w:p w14:paraId="61FCEE4D" w14:textId="500A48F9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Perguntar aos estudantes: O que vocês entendem por mobilidade urbana? É </w:t>
      </w:r>
      <w:r w:rsidR="00F75886" w:rsidRPr="00F03BA9">
        <w:rPr>
          <w:rFonts w:asciiTheme="majorHAnsi" w:eastAsia="Calibri" w:hAnsiTheme="majorHAnsi" w:cstheme="majorHAnsi"/>
          <w:sz w:val="24"/>
          <w:szCs w:val="24"/>
        </w:rPr>
        <w:t>a partir disso</w:t>
      </w: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que saberemos a dimensão do entendimento dos alunos sobre o conceito de mobilidade. </w:t>
      </w:r>
    </w:p>
    <w:p w14:paraId="68B888DD" w14:textId="60FD1F3E" w:rsidR="0042221F" w:rsidRPr="00F03BA9" w:rsidRDefault="00006AB6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Depois da primeira conversa com os estudantes, explicar que a mobilidade urbana consiste na locomoção dentro do território urbano, seja em transporte público e coletivo, quanto no transporte individual, motorizado e não motorizado.</w:t>
      </w:r>
      <w:bookmarkStart w:id="5" w:name="_28jf0jmtund8"/>
      <w:bookmarkEnd w:id="5"/>
    </w:p>
    <w:p w14:paraId="69A475E5" w14:textId="77777777" w:rsidR="00F03BA9" w:rsidRPr="00F03BA9" w:rsidRDefault="00F03BA9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1E48639" w14:textId="42CE8A55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BA9">
        <w:rPr>
          <w:rFonts w:asciiTheme="majorHAnsi" w:hAnsiTheme="majorHAnsi" w:cstheme="majorHAnsi"/>
          <w:b/>
          <w:sz w:val="24"/>
          <w:szCs w:val="24"/>
        </w:rPr>
        <w:t xml:space="preserve">Quem se locomove na cidade? </w:t>
      </w:r>
    </w:p>
    <w:p w14:paraId="089DB008" w14:textId="77777777" w:rsidR="00680EF6" w:rsidRPr="00F03BA9" w:rsidRDefault="00680EF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1F01618" w14:textId="654BD35E" w:rsidR="00006AB6" w:rsidRPr="00F03BA9" w:rsidRDefault="00006AB6" w:rsidP="00680EF6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Nos últimos dez anos o debate sobre mobilidade urbana tem pautado as campanhas políticas em níveis municipais e estaduais. Uma série de documentários e debates acadêmicos sobre a questão da locomoção nas grandes cidades e nas de médio porte, que também começam a vivenciar problema</w:t>
      </w:r>
      <w:r w:rsidR="00F75886" w:rsidRPr="00F03BA9">
        <w:rPr>
          <w:rFonts w:asciiTheme="majorHAnsi" w:eastAsia="Calibri" w:hAnsiTheme="majorHAnsi" w:cstheme="majorHAnsi"/>
          <w:sz w:val="24"/>
          <w:szCs w:val="24"/>
        </w:rPr>
        <w:t xml:space="preserve">s de precariedade na locomoção, estão sendo realizados. </w:t>
      </w:r>
    </w:p>
    <w:p w14:paraId="3DB912CC" w14:textId="28F89CAF" w:rsidR="00006AB6" w:rsidRPr="00F03BA9" w:rsidRDefault="00006AB6" w:rsidP="00680EF6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>Duas questões ganham destaque neste debate que envolve a qualidade de vida: o transpo</w:t>
      </w:r>
      <w:r w:rsidR="00F75886" w:rsidRPr="00F03BA9">
        <w:rPr>
          <w:rFonts w:asciiTheme="majorHAnsi" w:eastAsia="Calibri" w:hAnsiTheme="majorHAnsi" w:cstheme="majorHAnsi"/>
          <w:sz w:val="24"/>
          <w:szCs w:val="24"/>
        </w:rPr>
        <w:t xml:space="preserve">rte coletivo e sua qualidade, </w:t>
      </w:r>
      <w:r w:rsidRPr="00F03BA9">
        <w:rPr>
          <w:rFonts w:asciiTheme="majorHAnsi" w:eastAsia="Calibri" w:hAnsiTheme="majorHAnsi" w:cstheme="majorHAnsi"/>
          <w:sz w:val="24"/>
          <w:szCs w:val="24"/>
        </w:rPr>
        <w:t>a intensidade do tráfego de carros individuais e as horas que se perde no trânsito, neste caso, dento do transporte público e coletivo e no individual motorizado.</w:t>
      </w:r>
    </w:p>
    <w:p w14:paraId="4894A070" w14:textId="4C0F60CE" w:rsidR="00006AB6" w:rsidRPr="00F03BA9" w:rsidRDefault="00006AB6" w:rsidP="00680EF6">
      <w:pPr>
        <w:pStyle w:val="LO-normal"/>
        <w:spacing w:line="274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3BA9">
        <w:rPr>
          <w:rFonts w:asciiTheme="majorHAnsi" w:eastAsia="Calibri" w:hAnsiTheme="majorHAnsi" w:cstheme="majorHAnsi"/>
          <w:sz w:val="24"/>
          <w:szCs w:val="24"/>
        </w:rPr>
        <w:t xml:space="preserve"> Além disso, especialistas da saúde também relacionam o aumento de doenças psicoemocionais (estresse, ansiedade e pânico) às perturbações causadas pelas horas dentro do ônibus e metrô muito cheio, e das horas que as pessoas passam dentro de seus carros parados no trânsito. </w:t>
      </w:r>
    </w:p>
    <w:p w14:paraId="049F4C16" w14:textId="4860206E" w:rsidR="00006AB6" w:rsidRDefault="00006AB6" w:rsidP="00680EF6">
      <w:pPr>
        <w:pStyle w:val="LO-normal"/>
        <w:spacing w:line="274" w:lineRule="auto"/>
        <w:ind w:firstLine="720"/>
        <w:rPr>
          <w:rFonts w:asciiTheme="majorHAnsi" w:hAnsiTheme="majorHAnsi" w:cstheme="majorHAnsi"/>
        </w:rPr>
      </w:pPr>
    </w:p>
    <w:p w14:paraId="2AC8F5BA" w14:textId="7A87AB45" w:rsidR="002D2424" w:rsidRDefault="002D2424" w:rsidP="00680EF6">
      <w:pPr>
        <w:pStyle w:val="LO-normal"/>
        <w:spacing w:line="274" w:lineRule="auto"/>
        <w:ind w:firstLine="720"/>
        <w:rPr>
          <w:rFonts w:asciiTheme="majorHAnsi" w:hAnsiTheme="majorHAnsi" w:cstheme="majorHAnsi"/>
        </w:rPr>
      </w:pPr>
    </w:p>
    <w:p w14:paraId="41C279F1" w14:textId="77777777" w:rsidR="002D2424" w:rsidRPr="00F03BA9" w:rsidRDefault="002D2424" w:rsidP="00680EF6">
      <w:pPr>
        <w:pStyle w:val="LO-normal"/>
        <w:spacing w:line="274" w:lineRule="auto"/>
        <w:ind w:firstLine="720"/>
        <w:rPr>
          <w:rFonts w:asciiTheme="majorHAnsi" w:hAnsiTheme="majorHAnsi" w:cstheme="majorHAnsi"/>
        </w:rPr>
      </w:pPr>
    </w:p>
    <w:p w14:paraId="42080478" w14:textId="2476CB85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BA9">
        <w:rPr>
          <w:rFonts w:asciiTheme="majorHAnsi" w:hAnsiTheme="majorHAnsi" w:cstheme="majorHAnsi"/>
          <w:b/>
          <w:sz w:val="24"/>
          <w:szCs w:val="24"/>
        </w:rPr>
        <w:t xml:space="preserve">A guerra entre as bicicletas, carros e transporte coletivo  </w:t>
      </w:r>
    </w:p>
    <w:p w14:paraId="7C6A7206" w14:textId="77777777" w:rsidR="00680EF6" w:rsidRPr="00F03BA9" w:rsidRDefault="00680EF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8A05220" w14:textId="6E98C452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Por conta do trânsito caótico, gestões municipais de gran</w:t>
      </w:r>
      <w:r w:rsidR="00F75886" w:rsidRPr="00F03BA9">
        <w:rPr>
          <w:rFonts w:asciiTheme="majorHAnsi" w:hAnsiTheme="majorHAnsi" w:cstheme="majorHAnsi"/>
          <w:sz w:val="24"/>
          <w:szCs w:val="24"/>
        </w:rPr>
        <w:t>des cidades ao redor do mundo tê</w:t>
      </w:r>
      <w:r w:rsidRPr="00F03BA9">
        <w:rPr>
          <w:rFonts w:asciiTheme="majorHAnsi" w:hAnsiTheme="majorHAnsi" w:cstheme="majorHAnsi"/>
          <w:sz w:val="24"/>
          <w:szCs w:val="24"/>
        </w:rPr>
        <w:t>m apostado e investido no transporte coletivo e nas c</w:t>
      </w:r>
      <w:r w:rsidR="00F75886" w:rsidRPr="00F03BA9">
        <w:rPr>
          <w:rFonts w:asciiTheme="majorHAnsi" w:hAnsiTheme="majorHAnsi" w:cstheme="majorHAnsi"/>
          <w:sz w:val="24"/>
          <w:szCs w:val="24"/>
        </w:rPr>
        <w:t xml:space="preserve">iclofaixas como medidas para </w:t>
      </w:r>
      <w:r w:rsidRPr="00F03BA9">
        <w:rPr>
          <w:rFonts w:asciiTheme="majorHAnsi" w:hAnsiTheme="majorHAnsi" w:cstheme="majorHAnsi"/>
          <w:sz w:val="24"/>
          <w:szCs w:val="24"/>
        </w:rPr>
        <w:t>melhorar a mobilidade das pessoas pelos grandes centros urbanos, bem como a saúde da populaç</w:t>
      </w:r>
      <w:r w:rsidR="00F75886" w:rsidRPr="00F03BA9">
        <w:rPr>
          <w:rFonts w:asciiTheme="majorHAnsi" w:hAnsiTheme="majorHAnsi" w:cstheme="majorHAnsi"/>
          <w:sz w:val="24"/>
          <w:szCs w:val="24"/>
        </w:rPr>
        <w:t>ão</w:t>
      </w:r>
      <w:r w:rsidRPr="00F03BA9">
        <w:rPr>
          <w:rFonts w:asciiTheme="majorHAnsi" w:hAnsiTheme="majorHAnsi" w:cstheme="majorHAnsi"/>
          <w:sz w:val="24"/>
          <w:szCs w:val="24"/>
        </w:rPr>
        <w:t xml:space="preserve">, pois, com menos carros nas ruas, transporte de qualidade e mais pessoas andando de bicicleta, a saúde da população como um todo se torna melhor.  </w:t>
      </w:r>
    </w:p>
    <w:p w14:paraId="497B69FE" w14:textId="37097C15" w:rsidR="00006AB6" w:rsidRPr="00F03BA9" w:rsidRDefault="00F7588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Mas </w:t>
      </w:r>
      <w:r w:rsidR="00006AB6" w:rsidRPr="00F03BA9">
        <w:rPr>
          <w:rFonts w:asciiTheme="majorHAnsi" w:hAnsiTheme="majorHAnsi" w:cstheme="majorHAnsi"/>
          <w:sz w:val="24"/>
          <w:szCs w:val="24"/>
        </w:rPr>
        <w:t>o processo de transição de cidades centradas no transporte individual – a chamada “carro-cracia” - para o coletivo e outras formas de locomoção não tem sido fáci</w:t>
      </w:r>
      <w:r w:rsidR="00FE2982">
        <w:rPr>
          <w:rFonts w:asciiTheme="majorHAnsi" w:hAnsiTheme="majorHAnsi" w:cstheme="majorHAnsi"/>
          <w:sz w:val="24"/>
          <w:szCs w:val="24"/>
        </w:rPr>
        <w:t>l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. Como o carro é geralmente associado a uma conquista individual, muitas pessoas sentem que um direito seu – de ter o carro – está sendo retirado; ao mesmo tempo, cidadãos também alegam que o transporte público ainda não possui uma boa qualidade, segurança e custa caro.   </w:t>
      </w:r>
    </w:p>
    <w:p w14:paraId="33BEBA4A" w14:textId="3BAC1943" w:rsidR="00006AB6" w:rsidRPr="00F03BA9" w:rsidRDefault="00F75886" w:rsidP="00FE29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Ess</w:t>
      </w:r>
      <w:r w:rsidR="00006AB6" w:rsidRPr="00F03BA9">
        <w:rPr>
          <w:rFonts w:asciiTheme="majorHAnsi" w:hAnsiTheme="majorHAnsi" w:cstheme="majorHAnsi"/>
          <w:sz w:val="24"/>
          <w:szCs w:val="24"/>
        </w:rPr>
        <w:t>a dificuldade inicial está atrelada a um tipo de mentalidade que foi consolidada no século XX: ter um carro era um status de conquista e ascensão social. Também foi construída a ideia de que o carro garantia a mobilidade total às pessoas, porém, o transporte individual garante locomoção a um reduzido número de pessoas.</w:t>
      </w:r>
      <w:r w:rsidR="00FE2982">
        <w:rPr>
          <w:rFonts w:asciiTheme="majorHAnsi" w:hAnsiTheme="majorHAnsi" w:cstheme="majorHAnsi"/>
          <w:sz w:val="24"/>
          <w:szCs w:val="24"/>
        </w:rPr>
        <w:t xml:space="preserve"> Os </w:t>
      </w:r>
      <w:r w:rsidR="00006AB6" w:rsidRPr="00F03BA9">
        <w:rPr>
          <w:rFonts w:asciiTheme="majorHAnsi" w:hAnsiTheme="majorHAnsi" w:cstheme="majorHAnsi"/>
          <w:sz w:val="24"/>
          <w:szCs w:val="24"/>
        </w:rPr>
        <w:t>governos incentivavam a compra de carro, davam desconto no imposto. Uma forte indústria foi organizada em torno da c</w:t>
      </w:r>
      <w:r w:rsidRPr="00F03BA9">
        <w:rPr>
          <w:rFonts w:asciiTheme="majorHAnsi" w:hAnsiTheme="majorHAnsi" w:cstheme="majorHAnsi"/>
          <w:sz w:val="24"/>
          <w:szCs w:val="24"/>
        </w:rPr>
        <w:t>onstrução e venda de carros. Ess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e período histórico é chamado de “fordismo”. A política de incentivo a compra do carro ainda está em vigor na maioria dos países ao redor do mundo, inclusive no Brasil. </w:t>
      </w:r>
    </w:p>
    <w:p w14:paraId="36FD8220" w14:textId="1AA53FAD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Com o passar do tempo, principalmente a partir da década de 1980, as populações das grandes cidades aumentaram, consequentemente o número de veículos também. Isso resultou nos grandes congestionamentos e na poluição do ar.  </w:t>
      </w:r>
    </w:p>
    <w:p w14:paraId="50888E1D" w14:textId="77777777" w:rsidR="00680EF6" w:rsidRPr="00F03BA9" w:rsidRDefault="00680EF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A1E09C5" w14:textId="7E9F63AA" w:rsidR="0050742E" w:rsidRPr="00FE2982" w:rsidRDefault="0050742E" w:rsidP="00680EF6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17365D"/>
          <w:sz w:val="28"/>
          <w:szCs w:val="28"/>
        </w:rPr>
        <w:t xml:space="preserve">2ª Etapa: </w:t>
      </w:r>
      <w:r w:rsidR="00FE2982" w:rsidRPr="00FE2982">
        <w:rPr>
          <w:rFonts w:asciiTheme="majorHAnsi" w:eastAsia="Calibri" w:hAnsiTheme="majorHAnsi" w:cstheme="majorHAnsi"/>
          <w:color w:val="17365D"/>
          <w:sz w:val="28"/>
          <w:szCs w:val="28"/>
        </w:rPr>
        <w:t>Cidade sem carros</w:t>
      </w:r>
    </w:p>
    <w:p w14:paraId="7B80804B" w14:textId="77777777" w:rsidR="00680EF6" w:rsidRPr="00680EF6" w:rsidRDefault="00680EF6" w:rsidP="00680EF6"/>
    <w:p w14:paraId="3675C5EA" w14:textId="04BAD1A4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Mas qual é a solução? </w:t>
      </w:r>
    </w:p>
    <w:p w14:paraId="31D217B8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Tirar os carros das ruas?   </w:t>
      </w:r>
    </w:p>
    <w:p w14:paraId="63E4BE51" w14:textId="1276694C" w:rsidR="00006AB6" w:rsidRPr="00F03BA9" w:rsidRDefault="00F7588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Sugestão: ess</w:t>
      </w:r>
      <w:r w:rsidR="00006AB6" w:rsidRPr="00F03BA9">
        <w:rPr>
          <w:rFonts w:asciiTheme="majorHAnsi" w:hAnsiTheme="majorHAnsi" w:cstheme="majorHAnsi"/>
          <w:sz w:val="24"/>
          <w:szCs w:val="24"/>
        </w:rPr>
        <w:t>a parte pode ser desenvolvida com exposição de dados e experiências políticas de mobilidade, juntamente com o diálogo com os estudantes. Po</w:t>
      </w:r>
      <w:r w:rsidRPr="00F03BA9">
        <w:rPr>
          <w:rFonts w:asciiTheme="majorHAnsi" w:hAnsiTheme="majorHAnsi" w:cstheme="majorHAnsi"/>
          <w:sz w:val="24"/>
          <w:szCs w:val="24"/>
        </w:rPr>
        <w:t>r exemplo, com uma provocação: O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 que vocês acham de uma cidade sem carros? A partir da discussão</w:t>
      </w:r>
      <w:r w:rsidRPr="00F03BA9">
        <w:rPr>
          <w:rFonts w:asciiTheme="majorHAnsi" w:hAnsiTheme="majorHAnsi" w:cstheme="majorHAnsi"/>
          <w:sz w:val="24"/>
          <w:szCs w:val="24"/>
        </w:rPr>
        <w:t>,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 apresentar os dados e ir conversando com os alunos. </w:t>
      </w:r>
    </w:p>
    <w:p w14:paraId="59660669" w14:textId="63B2429A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Uma pesquisa desenvolvida pelo Programa de Geografia Física da Faculdade de Filosofia, Letras e Ciências Humanas (FFLCH) da USP</w:t>
      </w:r>
      <w:r w:rsidR="00F75886" w:rsidRPr="00F03BA9">
        <w:rPr>
          <w:rFonts w:asciiTheme="majorHAnsi" w:hAnsiTheme="majorHAnsi" w:cstheme="majorHAnsi"/>
          <w:sz w:val="24"/>
          <w:szCs w:val="24"/>
        </w:rPr>
        <w:t>,</w:t>
      </w:r>
      <w:r w:rsidRPr="00F03BA9">
        <w:rPr>
          <w:rFonts w:asciiTheme="majorHAnsi" w:hAnsiTheme="majorHAnsi" w:cstheme="majorHAnsi"/>
          <w:sz w:val="24"/>
          <w:szCs w:val="24"/>
        </w:rPr>
        <w:t xml:space="preserve"> afirma que diminuir o número de carros drasticamente, aumentar os espaços verdes e investir em transporte público (ônibus e metrô) é o caminho para diminuir a poluição e melhorar a locomoção na cidade. </w:t>
      </w:r>
    </w:p>
    <w:p w14:paraId="0DA66199" w14:textId="22FB7814" w:rsidR="00680EF6" w:rsidRDefault="00006AB6" w:rsidP="00FE29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Ainda de acordo com a mesma pesquisa, hoje em dia, morar na cidade de São Paulo equivale a fumar dois cigarros diariamente. Isso é ruim, não acham?</w:t>
      </w:r>
    </w:p>
    <w:p w14:paraId="243A5BC1" w14:textId="6DDEAF56" w:rsidR="00FE2982" w:rsidRDefault="00FE2982" w:rsidP="00FE29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2F9673D" w14:textId="5C95867E" w:rsidR="00FE2982" w:rsidRDefault="00FE2982" w:rsidP="00FE29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F557A8B" w14:textId="3D4B207B" w:rsidR="00FE2982" w:rsidRDefault="00FE2982" w:rsidP="00FE29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629DD70" w14:textId="77777777" w:rsidR="00FE2982" w:rsidRDefault="00FE2982" w:rsidP="00FE29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F5CBE95" w14:textId="77777777" w:rsidR="00FE2982" w:rsidRDefault="00FE2982" w:rsidP="00FE29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2BCFA683" w14:textId="740802AA" w:rsidR="00680EF6" w:rsidRPr="00F03BA9" w:rsidRDefault="00FE2982" w:rsidP="00FE2982">
      <w:pPr>
        <w:tabs>
          <w:tab w:val="left" w:pos="9120"/>
        </w:tabs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329FB0AC" w14:textId="0CECA60F" w:rsidR="00006AB6" w:rsidRDefault="0050742E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F03BA9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Pr="00FE2982">
        <w:rPr>
          <w:rFonts w:asciiTheme="majorHAnsi" w:eastAsia="Calibri" w:hAnsiTheme="majorHAnsi" w:cstheme="majorHAnsi"/>
          <w:color w:val="365F91"/>
          <w:sz w:val="28"/>
          <w:szCs w:val="28"/>
        </w:rPr>
        <w:t>Pesquisa</w:t>
      </w:r>
    </w:p>
    <w:p w14:paraId="6DAB396E" w14:textId="5CC722B3" w:rsidR="003A4B82" w:rsidRDefault="003A4B82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</w:p>
    <w:p w14:paraId="5E8B230A" w14:textId="3A4736A3" w:rsidR="003A4B82" w:rsidRPr="003A4B82" w:rsidRDefault="003A4B82" w:rsidP="00680EF6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Os estudantes podem ler os textos abaixo em grupo, discutir e sugerir medidas para melhorar a mobilidade das grandes cidades brasileiras. </w:t>
      </w:r>
    </w:p>
    <w:p w14:paraId="547301C3" w14:textId="77777777" w:rsidR="00680EF6" w:rsidRPr="00F03BA9" w:rsidRDefault="00680EF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3499472" w14:textId="5B178508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BA9">
        <w:rPr>
          <w:rFonts w:asciiTheme="majorHAnsi" w:hAnsiTheme="majorHAnsi" w:cstheme="majorHAnsi"/>
          <w:b/>
          <w:sz w:val="24"/>
          <w:szCs w:val="24"/>
        </w:rPr>
        <w:t xml:space="preserve">A mobilidade no Brasil </w:t>
      </w:r>
    </w:p>
    <w:p w14:paraId="30577307" w14:textId="77777777" w:rsidR="00680EF6" w:rsidRPr="00F03BA9" w:rsidRDefault="00680EF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8D0AAB7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Em 2012 foi sancionada pelo governo Federal a Lei 12.587/12 que instituiu o Plano Nacional de Mobilidade, que consiste num auxílio aos municípios para aplicarem políticas de mobilidade urbana que devem priorizar o transporte coletivo, público e não motorizado. </w:t>
      </w:r>
    </w:p>
    <w:p w14:paraId="6831E507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Algumas cidades do país têm se destacado na aplicação de políticas à mobilidade urbana: </w:t>
      </w:r>
    </w:p>
    <w:p w14:paraId="5D2C205F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0E2CCC2" w14:textId="5907D88A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BA9">
        <w:rPr>
          <w:rFonts w:asciiTheme="majorHAnsi" w:hAnsiTheme="majorHAnsi" w:cstheme="majorHAnsi"/>
          <w:b/>
          <w:sz w:val="24"/>
          <w:szCs w:val="24"/>
        </w:rPr>
        <w:t xml:space="preserve">São Paulo </w:t>
      </w:r>
    </w:p>
    <w:p w14:paraId="1D0B1CD2" w14:textId="77777777" w:rsidR="003A4B82" w:rsidRPr="00F03BA9" w:rsidRDefault="003A4B82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3D9D8DA" w14:textId="196D67D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Diariamente, 5 milhões de pessoas utiliza</w:t>
      </w:r>
      <w:r w:rsidR="00F75886" w:rsidRPr="00F03BA9">
        <w:rPr>
          <w:rFonts w:asciiTheme="majorHAnsi" w:hAnsiTheme="majorHAnsi" w:cstheme="majorHAnsi"/>
          <w:sz w:val="24"/>
          <w:szCs w:val="24"/>
        </w:rPr>
        <w:t>m ônibus, 4 milhõe</w:t>
      </w:r>
      <w:r w:rsidRPr="00F03BA9">
        <w:rPr>
          <w:rFonts w:asciiTheme="majorHAnsi" w:hAnsiTheme="majorHAnsi" w:cstheme="majorHAnsi"/>
          <w:sz w:val="24"/>
          <w:szCs w:val="24"/>
        </w:rPr>
        <w:t>s</w:t>
      </w:r>
      <w:r w:rsidR="00F75886" w:rsidRPr="00F03BA9">
        <w:rPr>
          <w:rFonts w:asciiTheme="majorHAnsi" w:hAnsiTheme="majorHAnsi" w:cstheme="majorHAnsi"/>
          <w:sz w:val="24"/>
          <w:szCs w:val="24"/>
        </w:rPr>
        <w:t xml:space="preserve"> utilizam</w:t>
      </w:r>
      <w:r w:rsidRPr="00F03BA9">
        <w:rPr>
          <w:rFonts w:asciiTheme="majorHAnsi" w:hAnsiTheme="majorHAnsi" w:cstheme="majorHAnsi"/>
          <w:sz w:val="24"/>
          <w:szCs w:val="24"/>
        </w:rPr>
        <w:t xml:space="preserve"> o metrô. Em 1997 foi instituído o Rodízio de carros, porém, ainda que eficaz no começo, hoje em dia, segundo especialistas, a política já é ineficaz no combate ao trânsito e poluição. </w:t>
      </w:r>
    </w:p>
    <w:p w14:paraId="5760D37C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As últimas gestões têm investido nas ciclofaixas, ciclovias, metrô e tentado inovar na frota de ônibus. </w:t>
      </w:r>
    </w:p>
    <w:p w14:paraId="389E2BA7" w14:textId="5FAE0E0A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A cidade de São Paulo possui 498</w:t>
      </w:r>
      <w:r w:rsidR="00F75886" w:rsidRPr="00F03BA9">
        <w:rPr>
          <w:rFonts w:asciiTheme="majorHAnsi" w:hAnsiTheme="majorHAnsi" w:cstheme="majorHAnsi"/>
          <w:sz w:val="24"/>
          <w:szCs w:val="24"/>
        </w:rPr>
        <w:t>,3 km de ciclovias/ ciclofaixas.</w:t>
      </w:r>
    </w:p>
    <w:p w14:paraId="26FD8188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65F0C68" w14:textId="4E5D7356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BA9">
        <w:rPr>
          <w:rFonts w:asciiTheme="majorHAnsi" w:hAnsiTheme="majorHAnsi" w:cstheme="majorHAnsi"/>
          <w:b/>
          <w:sz w:val="24"/>
          <w:szCs w:val="24"/>
        </w:rPr>
        <w:t xml:space="preserve">Rio de Janeiro </w:t>
      </w:r>
    </w:p>
    <w:p w14:paraId="721E9C48" w14:textId="77777777" w:rsidR="003A4B82" w:rsidRPr="00F03BA9" w:rsidRDefault="003A4B82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76BCEFD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Com a Copa do Mundo e os jogos Olímpicos, a cidade ganhou o metrô de superfície, que ligou os bairros afastados com o centro. </w:t>
      </w:r>
    </w:p>
    <w:p w14:paraId="2DF0BE9E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Hoje, o Rio de Janeiro, de acordo com os especialistas, deve investir mais no transporte fluvial e na conexão com o chamado "Grande Rio". </w:t>
      </w:r>
    </w:p>
    <w:p w14:paraId="07CD6CCC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 xml:space="preserve">A cidade do Rio de Janeiro possui 458 km de ciclovia. </w:t>
      </w:r>
    </w:p>
    <w:p w14:paraId="6ED386D4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3E8601C" w14:textId="1B5E6188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BA9">
        <w:rPr>
          <w:rFonts w:asciiTheme="majorHAnsi" w:hAnsiTheme="majorHAnsi" w:cstheme="majorHAnsi"/>
          <w:b/>
          <w:sz w:val="24"/>
          <w:szCs w:val="24"/>
        </w:rPr>
        <w:t xml:space="preserve">Curitiba </w:t>
      </w:r>
    </w:p>
    <w:p w14:paraId="0ED05D20" w14:textId="77777777" w:rsidR="003A4B82" w:rsidRPr="00F03BA9" w:rsidRDefault="003A4B82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4BBFDFE" w14:textId="78DEE288" w:rsidR="00006AB6" w:rsidRPr="00F03BA9" w:rsidRDefault="00C152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Ainda que ess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a cidade não possua metrô, até hoje é inovadora na organização de seu transporte coletivo e público. Foi a pioneira na instituição dos corredores exclusivos para ônibus; plataforma privativa para os usuários, onde se paga a tarifa antes de entrar; utilização de grandes coletivos com capacidade para transportar mais de cem passageiros. </w:t>
      </w:r>
    </w:p>
    <w:p w14:paraId="7B0BE1B8" w14:textId="797044DA" w:rsidR="00006AB6" w:rsidRPr="00F03BA9" w:rsidRDefault="00C152BC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Curitiba possui 204,2 km c</w:t>
      </w:r>
      <w:r w:rsidR="00006AB6" w:rsidRPr="00F03BA9">
        <w:rPr>
          <w:rFonts w:asciiTheme="majorHAnsi" w:hAnsiTheme="majorHAnsi" w:cstheme="majorHAnsi"/>
          <w:sz w:val="24"/>
          <w:szCs w:val="24"/>
        </w:rPr>
        <w:t xml:space="preserve">iclovia. </w:t>
      </w:r>
    </w:p>
    <w:p w14:paraId="7A3EF9CF" w14:textId="77777777" w:rsidR="00006AB6" w:rsidRPr="00F03BA9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403F6066" w14:textId="25E49555" w:rsidR="00006AB6" w:rsidRDefault="00006AB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03BA9">
        <w:rPr>
          <w:rFonts w:asciiTheme="majorHAnsi" w:hAnsiTheme="majorHAnsi" w:cstheme="majorHAnsi"/>
          <w:b/>
          <w:sz w:val="24"/>
          <w:szCs w:val="24"/>
        </w:rPr>
        <w:t xml:space="preserve">A política do século XXI </w:t>
      </w:r>
    </w:p>
    <w:p w14:paraId="4D41A3C9" w14:textId="77777777" w:rsidR="00680EF6" w:rsidRPr="00F03BA9" w:rsidRDefault="00680EF6" w:rsidP="00680EF6">
      <w:pPr>
        <w:spacing w:after="0" w:line="274" w:lineRule="auto"/>
        <w:ind w:firstLine="72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FF6D64A" w14:textId="77777777" w:rsidR="003A4B82" w:rsidRDefault="00006AB6" w:rsidP="003A4B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F03BA9">
        <w:rPr>
          <w:rFonts w:asciiTheme="majorHAnsi" w:hAnsiTheme="majorHAnsi" w:cstheme="majorHAnsi"/>
          <w:sz w:val="24"/>
          <w:szCs w:val="24"/>
        </w:rPr>
        <w:t>As políticas de mobi</w:t>
      </w:r>
      <w:r w:rsidR="00C152BC" w:rsidRPr="00F03BA9">
        <w:rPr>
          <w:rFonts w:asciiTheme="majorHAnsi" w:hAnsiTheme="majorHAnsi" w:cstheme="majorHAnsi"/>
          <w:sz w:val="24"/>
          <w:szCs w:val="24"/>
        </w:rPr>
        <w:t xml:space="preserve">lidade urbana são consideradas as mais importantes para o século que se </w:t>
      </w:r>
      <w:r w:rsidR="00C152BC" w:rsidRPr="00F03BA9">
        <w:rPr>
          <w:rFonts w:asciiTheme="majorHAnsi" w:hAnsiTheme="majorHAnsi" w:cstheme="majorHAnsi"/>
          <w:sz w:val="24"/>
          <w:szCs w:val="24"/>
        </w:rPr>
        <w:lastRenderedPageBreak/>
        <w:t>inicia. Iss</w:t>
      </w:r>
      <w:r w:rsidRPr="00F03BA9">
        <w:rPr>
          <w:rFonts w:asciiTheme="majorHAnsi" w:hAnsiTheme="majorHAnsi" w:cstheme="majorHAnsi"/>
          <w:sz w:val="24"/>
          <w:szCs w:val="24"/>
        </w:rPr>
        <w:t>o porque elas são obrigatoriamente transversais, ou seja, dialogam com outras áreas das cidades. Automaticamente, quando as gestões investem nas políticas de mobilidade urbana, ataca-se vários problemas da contemporaneidade urbana: ansiedade, estresse e poluição. Ao mesmo tempo</w:t>
      </w:r>
      <w:r w:rsidR="00C152BC" w:rsidRPr="00F03BA9">
        <w:rPr>
          <w:rFonts w:asciiTheme="majorHAnsi" w:hAnsiTheme="majorHAnsi" w:cstheme="majorHAnsi"/>
          <w:sz w:val="24"/>
          <w:szCs w:val="24"/>
        </w:rPr>
        <w:t>,</w:t>
      </w:r>
      <w:r w:rsidRPr="00F03BA9">
        <w:rPr>
          <w:rFonts w:asciiTheme="majorHAnsi" w:hAnsiTheme="majorHAnsi" w:cstheme="majorHAnsi"/>
          <w:sz w:val="24"/>
          <w:szCs w:val="24"/>
        </w:rPr>
        <w:t xml:space="preserve"> ganha-se qualidade de vida e mais saúde. Sem contar que, com transporte de qualidade e uma política forte de parques e transporte não automatizado, a cidade se torna mais democrática e acessível às pessoas.</w:t>
      </w:r>
      <w:r w:rsidR="003A4B8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3C1AF2" w14:textId="77777777" w:rsidR="003A4B82" w:rsidRDefault="003A4B82" w:rsidP="003A4B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75F6822B" w14:textId="77777777" w:rsidR="003A4B82" w:rsidRDefault="003A4B82" w:rsidP="003A4B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301FCD02" w14:textId="1EE29839" w:rsidR="003A4B82" w:rsidRPr="003A4B82" w:rsidRDefault="003A4B82" w:rsidP="003A4B82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  <w:sectPr w:rsidR="003A4B82" w:rsidRPr="003A4B82">
          <w:headerReference w:type="default" r:id="rId12"/>
          <w:footerReference w:type="default" r:id="rId13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13E5A014" w14:textId="12CC6F47" w:rsidR="007C5F24" w:rsidRPr="00680EF6" w:rsidRDefault="00680EF6" w:rsidP="00680EF6">
      <w:pPr>
        <w:pStyle w:val="Ttulo2"/>
        <w:tabs>
          <w:tab w:val="left" w:pos="5985"/>
        </w:tabs>
        <w:spacing w:before="0" w:after="200" w:line="274" w:lineRule="auto"/>
        <w:jc w:val="right"/>
        <w:rPr>
          <w:rFonts w:asciiTheme="majorHAnsi" w:hAnsiTheme="majorHAnsi" w:cstheme="majorHAnsi"/>
          <w:sz w:val="24"/>
          <w:szCs w:val="24"/>
        </w:rPr>
      </w:pPr>
      <w:bookmarkStart w:id="7" w:name="_3x0oclwbdfh"/>
      <w:bookmarkEnd w:id="7"/>
      <w:r w:rsidRPr="00680EF6">
        <w:rPr>
          <w:rFonts w:asciiTheme="majorHAnsi" w:eastAsia="Calibri" w:hAnsiTheme="majorHAnsi" w:cstheme="majorHAnsi"/>
          <w:color w:val="auto"/>
          <w:sz w:val="24"/>
          <w:szCs w:val="24"/>
        </w:rPr>
        <w:t>Plano de aula</w:t>
      </w:r>
      <w:r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elaborado pelo </w:t>
      </w:r>
      <w:r w:rsidRPr="00680EF6">
        <w:rPr>
          <w:rFonts w:asciiTheme="majorHAnsi" w:hAnsiTheme="majorHAnsi" w:cstheme="majorHAnsi"/>
          <w:color w:val="auto"/>
          <w:sz w:val="24"/>
          <w:szCs w:val="24"/>
        </w:rPr>
        <w:t>Professor Dr. Marcelo Hailer</w:t>
      </w:r>
    </w:p>
    <w:sectPr w:rsidR="007C5F24" w:rsidRPr="00680EF6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AD401" w14:textId="77777777" w:rsidR="007C4E8C" w:rsidRDefault="007C4E8C">
      <w:pPr>
        <w:spacing w:after="0" w:line="240" w:lineRule="auto"/>
      </w:pPr>
      <w:r>
        <w:separator/>
      </w:r>
    </w:p>
  </w:endnote>
  <w:endnote w:type="continuationSeparator" w:id="0">
    <w:p w14:paraId="0B5F8190" w14:textId="77777777" w:rsidR="007C4E8C" w:rsidRDefault="007C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ED20C" w14:textId="4FFDD731" w:rsidR="00644DAC" w:rsidRDefault="0019255C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bookmarkStart w:id="6" w:name="_Hlk9894581"/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</w:t>
    </w:r>
    <w:r w:rsidR="002D2424">
      <w:rPr>
        <w:color w:val="566270"/>
        <w:sz w:val="16"/>
        <w:szCs w:val="16"/>
      </w:rPr>
      <w:t>essor Dr. Marcelo Hailer</w:t>
    </w:r>
    <w:bookmarkEnd w:id="6"/>
    <w:r w:rsidRPr="002D2424">
      <w:rPr>
        <w:rFonts w:asciiTheme="majorHAnsi" w:eastAsia="Calibri" w:hAnsiTheme="majorHAnsi" w:cstheme="majorHAnsi"/>
        <w:color w:val="17365D"/>
        <w:sz w:val="18"/>
        <w:szCs w:val="18"/>
      </w:rPr>
      <w:t xml:space="preserve"> </w:t>
    </w:r>
    <w:r w:rsidRPr="00FE2982">
      <w:rPr>
        <w:rFonts w:asciiTheme="majorHAnsi" w:hAnsiTheme="majorHAnsi" w:cstheme="majorHAnsi"/>
      </w:rPr>
      <w:fldChar w:fldCharType="begin"/>
    </w:r>
    <w:r w:rsidRPr="00FE2982">
      <w:rPr>
        <w:rFonts w:asciiTheme="majorHAnsi" w:hAnsiTheme="majorHAnsi" w:cstheme="majorHAnsi"/>
      </w:rPr>
      <w:instrText>PAGE</w:instrText>
    </w:r>
    <w:r w:rsidRPr="00FE2982">
      <w:rPr>
        <w:rFonts w:asciiTheme="majorHAnsi" w:hAnsiTheme="majorHAnsi" w:cstheme="majorHAnsi"/>
      </w:rPr>
      <w:fldChar w:fldCharType="separate"/>
    </w:r>
    <w:r w:rsidR="000B57EA">
      <w:rPr>
        <w:rFonts w:asciiTheme="majorHAnsi" w:hAnsiTheme="majorHAnsi" w:cstheme="majorHAnsi"/>
        <w:noProof/>
      </w:rPr>
      <w:t>1</w:t>
    </w:r>
    <w:r w:rsidRPr="00FE2982">
      <w:rPr>
        <w:rFonts w:asciiTheme="majorHAnsi" w:hAnsiTheme="majorHAnsi" w:cstheme="majorHAnsi"/>
      </w:rPr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A52A" w14:textId="77777777" w:rsidR="007C4E8C" w:rsidRDefault="007C4E8C">
      <w:pPr>
        <w:spacing w:after="0" w:line="240" w:lineRule="auto"/>
      </w:pPr>
      <w:r>
        <w:separator/>
      </w:r>
    </w:p>
  </w:footnote>
  <w:footnote w:type="continuationSeparator" w:id="0">
    <w:p w14:paraId="5536CAC3" w14:textId="77777777" w:rsidR="007C4E8C" w:rsidRDefault="007C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99459" w14:textId="77777777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4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3B6D20"/>
    <w:multiLevelType w:val="hybridMultilevel"/>
    <w:tmpl w:val="6694D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AAD72B4"/>
    <w:multiLevelType w:val="hybridMultilevel"/>
    <w:tmpl w:val="784EE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AC"/>
    <w:rsid w:val="00006AB6"/>
    <w:rsid w:val="0001533D"/>
    <w:rsid w:val="000623EF"/>
    <w:rsid w:val="0006453B"/>
    <w:rsid w:val="000738C3"/>
    <w:rsid w:val="00096167"/>
    <w:rsid w:val="000B57EA"/>
    <w:rsid w:val="00104FC9"/>
    <w:rsid w:val="00110079"/>
    <w:rsid w:val="00134EF0"/>
    <w:rsid w:val="00152FA9"/>
    <w:rsid w:val="00187F18"/>
    <w:rsid w:val="0019255C"/>
    <w:rsid w:val="002D2424"/>
    <w:rsid w:val="002F5460"/>
    <w:rsid w:val="00300A9C"/>
    <w:rsid w:val="00321C4B"/>
    <w:rsid w:val="003A4B82"/>
    <w:rsid w:val="003E53A5"/>
    <w:rsid w:val="0042221F"/>
    <w:rsid w:val="004C5174"/>
    <w:rsid w:val="004F22C0"/>
    <w:rsid w:val="0050742E"/>
    <w:rsid w:val="00514A6E"/>
    <w:rsid w:val="005177DD"/>
    <w:rsid w:val="00550E6C"/>
    <w:rsid w:val="005E60F4"/>
    <w:rsid w:val="00611763"/>
    <w:rsid w:val="00644DAC"/>
    <w:rsid w:val="00680EF6"/>
    <w:rsid w:val="006A5D10"/>
    <w:rsid w:val="006D5D5D"/>
    <w:rsid w:val="0071759F"/>
    <w:rsid w:val="0075456C"/>
    <w:rsid w:val="007C4E8C"/>
    <w:rsid w:val="007C5F24"/>
    <w:rsid w:val="007C634C"/>
    <w:rsid w:val="00841D82"/>
    <w:rsid w:val="00855366"/>
    <w:rsid w:val="008A6294"/>
    <w:rsid w:val="008C6433"/>
    <w:rsid w:val="00902A32"/>
    <w:rsid w:val="00902AC9"/>
    <w:rsid w:val="0097064F"/>
    <w:rsid w:val="009F77CA"/>
    <w:rsid w:val="00A54506"/>
    <w:rsid w:val="00A850DC"/>
    <w:rsid w:val="00AE08C4"/>
    <w:rsid w:val="00AE4B43"/>
    <w:rsid w:val="00B10FB7"/>
    <w:rsid w:val="00B265FF"/>
    <w:rsid w:val="00B417F9"/>
    <w:rsid w:val="00B802A8"/>
    <w:rsid w:val="00B8225A"/>
    <w:rsid w:val="00BC5178"/>
    <w:rsid w:val="00BC59BA"/>
    <w:rsid w:val="00BF6606"/>
    <w:rsid w:val="00C0288B"/>
    <w:rsid w:val="00C1118B"/>
    <w:rsid w:val="00C152BC"/>
    <w:rsid w:val="00C61F24"/>
    <w:rsid w:val="00C91264"/>
    <w:rsid w:val="00C977D6"/>
    <w:rsid w:val="00CA3743"/>
    <w:rsid w:val="00D40F33"/>
    <w:rsid w:val="00D77246"/>
    <w:rsid w:val="00DA5DD7"/>
    <w:rsid w:val="00DA6206"/>
    <w:rsid w:val="00DC0454"/>
    <w:rsid w:val="00DE7E28"/>
    <w:rsid w:val="00E02144"/>
    <w:rsid w:val="00E235D7"/>
    <w:rsid w:val="00E341B4"/>
    <w:rsid w:val="00EB77A4"/>
    <w:rsid w:val="00F02684"/>
    <w:rsid w:val="00F03BA9"/>
    <w:rsid w:val="00F7558C"/>
    <w:rsid w:val="00F75886"/>
    <w:rsid w:val="00F84224"/>
    <w:rsid w:val="00FA712B"/>
    <w:rsid w:val="00FB2A76"/>
    <w:rsid w:val="00FD29C0"/>
    <w:rsid w:val="00FD54DF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06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4F"/>
    <w:rPr>
      <w:rFonts w:ascii="Segoe UI" w:hAnsi="Segoe UI" w:cs="Mangal"/>
      <w:sz w:val="18"/>
      <w:szCs w:val="16"/>
    </w:rPr>
  </w:style>
  <w:style w:type="character" w:styleId="Hyperlink">
    <w:name w:val="Hyperlink"/>
    <w:basedOn w:val="Fontepargpadro"/>
    <w:uiPriority w:val="99"/>
    <w:unhideWhenUsed/>
    <w:rsid w:val="005074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74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03BA9"/>
    <w:pPr>
      <w:ind w:left="720"/>
      <w:contextualSpacing/>
    </w:pPr>
    <w:rPr>
      <w:rFonts w:cs="Mangal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0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Cl7XLI6Y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j9HXdNxO2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economia/noticia/2018/08/28/malha-cicloviaria-das-capitais-cresce-133-em-4-anos-e-ja-passa-de-3-mil-quilometros.g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damateria.com.br/mobilidade-urb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moGmINUhs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Cris Marques</cp:lastModifiedBy>
  <cp:revision>2</cp:revision>
  <dcterms:created xsi:type="dcterms:W3CDTF">2019-06-05T17:24:00Z</dcterms:created>
  <dcterms:modified xsi:type="dcterms:W3CDTF">2019-06-05T17:24:00Z</dcterms:modified>
  <dc:language>pt-BR</dc:language>
</cp:coreProperties>
</file>