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B4A66" w14:textId="77777777" w:rsidR="00EA7584" w:rsidRPr="00FE260F" w:rsidRDefault="00EA7584" w:rsidP="00EA7584">
      <w:pPr>
        <w:pStyle w:val="Ttulo3"/>
        <w:rPr>
          <w:rFonts w:asciiTheme="minorHAnsi" w:eastAsia="Calibri" w:hAnsiTheme="minorHAnsi" w:cstheme="minorHAnsi"/>
          <w:b w:val="0"/>
          <w:sz w:val="32"/>
          <w:szCs w:val="32"/>
        </w:rPr>
      </w:pPr>
      <w:r w:rsidRPr="00FE260F">
        <w:rPr>
          <w:rFonts w:asciiTheme="minorHAnsi" w:eastAsia="Calibri" w:hAnsiTheme="minorHAnsi" w:cstheme="minorHAnsi"/>
          <w:b w:val="0"/>
          <w:sz w:val="32"/>
          <w:szCs w:val="32"/>
        </w:rPr>
        <w:t>Ensino Fundamental I (</w:t>
      </w:r>
      <w:r w:rsidR="006A4209" w:rsidRPr="00FE260F">
        <w:rPr>
          <w:rFonts w:asciiTheme="minorHAnsi" w:eastAsia="Calibri" w:hAnsiTheme="minorHAnsi" w:cstheme="minorHAnsi"/>
          <w:b w:val="0"/>
          <w:sz w:val="32"/>
          <w:szCs w:val="32"/>
        </w:rPr>
        <w:t>Primeiro</w:t>
      </w:r>
      <w:r w:rsidRPr="00FE260F">
        <w:rPr>
          <w:rFonts w:asciiTheme="minorHAnsi" w:eastAsia="Calibri" w:hAnsiTheme="minorHAnsi" w:cstheme="minorHAnsi"/>
          <w:b w:val="0"/>
          <w:sz w:val="32"/>
          <w:szCs w:val="32"/>
        </w:rPr>
        <w:t xml:space="preserve"> Ciclo) </w:t>
      </w:r>
    </w:p>
    <w:p w14:paraId="7C4216CC" w14:textId="43C2B3C9" w:rsidR="00EA7584" w:rsidRPr="00FE260F" w:rsidRDefault="00CE770F" w:rsidP="00EA7584">
      <w:pPr>
        <w:pStyle w:val="Ttulo3"/>
        <w:rPr>
          <w:rFonts w:asciiTheme="minorHAnsi" w:eastAsia="Calibri" w:hAnsiTheme="minorHAnsi" w:cstheme="minorHAnsi"/>
          <w:sz w:val="32"/>
          <w:szCs w:val="32"/>
        </w:rPr>
      </w:pPr>
      <w:r w:rsidRPr="00FE260F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74507D" wp14:editId="504DF926">
                <wp:simplePos x="0" y="0"/>
                <wp:positionH relativeFrom="margin">
                  <wp:posOffset>-38100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2540" b="6350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DE38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M/n0Ku8BAADTAwAADgAAAAAAAAAAAAAAAAAuAgAAZHJzL2Uy&#10;b0RvYy54bWxQSwECLQAUAAYACAAAACEARNCByN8AAAAJAQAADwAAAAAAAAAAAAAAAABJBAAAZHJz&#10;L2Rvd25yZXYueG1sUEsFBgAAAAAEAAQA8wAAAFUFAAAAAA==&#10;" strokecolor="#4579b8">
                <o:lock v:ext="edit" shapetype="f"/>
                <w10:wrap anchorx="margin"/>
              </v:shape>
            </w:pict>
          </mc:Fallback>
        </mc:AlternateContent>
      </w:r>
      <w:r w:rsidR="00FE260F" w:rsidRPr="00FE260F">
        <w:rPr>
          <w:rFonts w:asciiTheme="minorHAnsi" w:hAnsiTheme="minorHAnsi" w:cstheme="minorHAnsi"/>
          <w:noProof/>
          <w:sz w:val="32"/>
          <w:szCs w:val="32"/>
        </w:rPr>
        <w:t xml:space="preserve">Explorando o Material Dourado, de Maria Montessori </w:t>
      </w:r>
    </w:p>
    <w:p w14:paraId="0E7197F5" w14:textId="77777777" w:rsidR="00EA7584" w:rsidRPr="00FE260F" w:rsidRDefault="00EA7584" w:rsidP="00EA7584">
      <w:pPr>
        <w:spacing w:line="240" w:lineRule="auto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14:paraId="36DF519E" w14:textId="77777777" w:rsidR="00EA7584" w:rsidRPr="00FE260F" w:rsidRDefault="00EA7584" w:rsidP="00EA7584">
      <w:pPr>
        <w:spacing w:after="0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14:paraId="304AFC68" w14:textId="77777777" w:rsidR="00EA7584" w:rsidRPr="00FE260F" w:rsidRDefault="00EA7584" w:rsidP="00EA7584">
      <w:pPr>
        <w:spacing w:after="0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FE260F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Disciplina (s) / Área (s) do Conhecimento: </w:t>
      </w:r>
    </w:p>
    <w:p w14:paraId="47C1EBBC" w14:textId="77777777" w:rsidR="00EA7584" w:rsidRPr="00FE260F" w:rsidRDefault="004B38E0" w:rsidP="00EA7584">
      <w:pPr>
        <w:spacing w:after="0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E260F">
        <w:rPr>
          <w:rFonts w:asciiTheme="minorHAnsi" w:eastAsia="Calibri" w:hAnsiTheme="minorHAnsi" w:cstheme="minorHAnsi"/>
          <w:sz w:val="24"/>
          <w:szCs w:val="24"/>
        </w:rPr>
        <w:t>Matemática</w:t>
      </w:r>
    </w:p>
    <w:p w14:paraId="757D6FD9" w14:textId="77777777" w:rsidR="00EA7584" w:rsidRPr="00FE260F" w:rsidRDefault="00EA7584" w:rsidP="00EA758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14:paraId="6838CEE4" w14:textId="77777777" w:rsidR="00EA7584" w:rsidRPr="00FE260F" w:rsidRDefault="00EA7584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FE260F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Competência (s) / Objetivo (s) de Aprendizagem: </w:t>
      </w:r>
      <w:bookmarkStart w:id="0" w:name="_gjdgxs" w:colFirst="0" w:colLast="0"/>
      <w:bookmarkEnd w:id="0"/>
    </w:p>
    <w:p w14:paraId="6665F2CB" w14:textId="77777777" w:rsidR="00125846" w:rsidRPr="00FE260F" w:rsidRDefault="00125846" w:rsidP="003726E2">
      <w:pPr>
        <w:numPr>
          <w:ilvl w:val="0"/>
          <w:numId w:val="31"/>
        </w:numPr>
        <w:spacing w:after="0" w:line="276" w:lineRule="auto"/>
        <w:ind w:left="714" w:hanging="357"/>
        <w:rPr>
          <w:rFonts w:asciiTheme="minorHAnsi" w:hAnsiTheme="minorHAnsi" w:cstheme="minorHAnsi"/>
          <w:sz w:val="24"/>
        </w:rPr>
      </w:pPr>
      <w:r w:rsidRPr="00FE260F">
        <w:rPr>
          <w:rFonts w:asciiTheme="minorHAnsi" w:hAnsiTheme="minorHAnsi" w:cstheme="minorHAnsi"/>
          <w:sz w:val="24"/>
        </w:rPr>
        <w:t>Explorar o material dourado;</w:t>
      </w:r>
    </w:p>
    <w:p w14:paraId="70203A26" w14:textId="77777777" w:rsidR="004B38E0" w:rsidRPr="00FE260F" w:rsidRDefault="003726E2" w:rsidP="003726E2">
      <w:pPr>
        <w:numPr>
          <w:ilvl w:val="0"/>
          <w:numId w:val="31"/>
        </w:numPr>
        <w:spacing w:after="0" w:line="276" w:lineRule="auto"/>
        <w:ind w:left="714" w:hanging="357"/>
        <w:rPr>
          <w:rFonts w:asciiTheme="minorHAnsi" w:hAnsiTheme="minorHAnsi" w:cstheme="minorHAnsi"/>
          <w:sz w:val="24"/>
        </w:rPr>
      </w:pPr>
      <w:r w:rsidRPr="00FE260F">
        <w:rPr>
          <w:rFonts w:asciiTheme="minorHAnsi" w:hAnsiTheme="minorHAnsi" w:cstheme="minorHAnsi"/>
          <w:sz w:val="24"/>
        </w:rPr>
        <w:t xml:space="preserve">Desenvolver </w:t>
      </w:r>
      <w:r w:rsidR="004B38E0" w:rsidRPr="00FE260F">
        <w:rPr>
          <w:rFonts w:asciiTheme="minorHAnsi" w:hAnsiTheme="minorHAnsi" w:cstheme="minorHAnsi"/>
          <w:sz w:val="24"/>
        </w:rPr>
        <w:t>o pensamento numérico;</w:t>
      </w:r>
    </w:p>
    <w:p w14:paraId="1F63ACEE" w14:textId="77777777" w:rsidR="0017453E" w:rsidRPr="00FE260F" w:rsidRDefault="004B38E0" w:rsidP="003726E2">
      <w:pPr>
        <w:numPr>
          <w:ilvl w:val="0"/>
          <w:numId w:val="31"/>
        </w:numPr>
        <w:spacing w:after="0" w:line="276" w:lineRule="auto"/>
        <w:ind w:left="714" w:hanging="357"/>
        <w:rPr>
          <w:rFonts w:asciiTheme="minorHAnsi" w:hAnsiTheme="minorHAnsi" w:cstheme="minorHAnsi"/>
          <w:sz w:val="24"/>
        </w:rPr>
      </w:pPr>
      <w:r w:rsidRPr="00FE260F">
        <w:rPr>
          <w:rFonts w:asciiTheme="minorHAnsi" w:hAnsiTheme="minorHAnsi" w:cstheme="minorHAnsi"/>
          <w:sz w:val="24"/>
        </w:rPr>
        <w:t>Relacionar quantidade e número</w:t>
      </w:r>
      <w:r w:rsidR="0017453E" w:rsidRPr="00FE260F">
        <w:rPr>
          <w:rFonts w:asciiTheme="minorHAnsi" w:hAnsiTheme="minorHAnsi" w:cstheme="minorHAnsi"/>
          <w:sz w:val="24"/>
        </w:rPr>
        <w:t>;</w:t>
      </w:r>
    </w:p>
    <w:p w14:paraId="4DEDFA4E" w14:textId="77777777" w:rsidR="00924A02" w:rsidRPr="00FE260F" w:rsidRDefault="0017453E" w:rsidP="003726E2">
      <w:pPr>
        <w:numPr>
          <w:ilvl w:val="0"/>
          <w:numId w:val="31"/>
        </w:numPr>
        <w:spacing w:after="0" w:line="276" w:lineRule="auto"/>
        <w:ind w:left="714" w:hanging="357"/>
        <w:rPr>
          <w:rFonts w:asciiTheme="minorHAnsi" w:hAnsiTheme="minorHAnsi" w:cstheme="minorHAnsi"/>
          <w:sz w:val="24"/>
        </w:rPr>
      </w:pPr>
      <w:r w:rsidRPr="00FE260F">
        <w:rPr>
          <w:rFonts w:asciiTheme="minorHAnsi" w:hAnsiTheme="minorHAnsi" w:cstheme="minorHAnsi"/>
          <w:sz w:val="24"/>
        </w:rPr>
        <w:t xml:space="preserve">Entender ações de agrupamento </w:t>
      </w:r>
      <w:r w:rsidR="00470B9D" w:rsidRPr="00FE260F">
        <w:rPr>
          <w:rFonts w:asciiTheme="minorHAnsi" w:hAnsiTheme="minorHAnsi" w:cstheme="minorHAnsi"/>
          <w:sz w:val="24"/>
        </w:rPr>
        <w:t>e inclusão</w:t>
      </w:r>
      <w:r w:rsidR="00924A02" w:rsidRPr="00FE260F">
        <w:rPr>
          <w:rFonts w:asciiTheme="minorHAnsi" w:hAnsiTheme="minorHAnsi" w:cstheme="minorHAnsi"/>
          <w:sz w:val="24"/>
        </w:rPr>
        <w:t>;</w:t>
      </w:r>
    </w:p>
    <w:p w14:paraId="3DA865FE" w14:textId="77777777" w:rsidR="004B38E0" w:rsidRPr="00FE260F" w:rsidRDefault="00924A02" w:rsidP="003726E2">
      <w:pPr>
        <w:numPr>
          <w:ilvl w:val="0"/>
          <w:numId w:val="31"/>
        </w:numPr>
        <w:spacing w:after="0" w:line="276" w:lineRule="auto"/>
        <w:ind w:left="714" w:hanging="357"/>
        <w:rPr>
          <w:rFonts w:asciiTheme="minorHAnsi" w:hAnsiTheme="minorHAnsi" w:cstheme="minorHAnsi"/>
          <w:sz w:val="24"/>
        </w:rPr>
      </w:pPr>
      <w:r w:rsidRPr="00FE260F">
        <w:rPr>
          <w:rFonts w:asciiTheme="minorHAnsi" w:hAnsiTheme="minorHAnsi" w:cstheme="minorHAnsi"/>
          <w:sz w:val="24"/>
        </w:rPr>
        <w:t>Ler e escrever números</w:t>
      </w:r>
      <w:r w:rsidR="00964319" w:rsidRPr="00FE260F">
        <w:rPr>
          <w:rFonts w:asciiTheme="minorHAnsi" w:hAnsiTheme="minorHAnsi" w:cstheme="minorHAnsi"/>
          <w:sz w:val="24"/>
        </w:rPr>
        <w:t>.</w:t>
      </w:r>
    </w:p>
    <w:p w14:paraId="005D8B15" w14:textId="77777777" w:rsidR="00213031" w:rsidRPr="00FE260F" w:rsidRDefault="00213031" w:rsidP="00213031">
      <w:pPr>
        <w:rPr>
          <w:rFonts w:asciiTheme="minorHAnsi" w:hAnsiTheme="minorHAnsi" w:cstheme="minorHAnsi"/>
        </w:rPr>
      </w:pPr>
    </w:p>
    <w:p w14:paraId="1FAD54E3" w14:textId="77777777" w:rsidR="00EA7584" w:rsidRPr="00FE260F" w:rsidRDefault="00DB6B98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FE260F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Conteúdo</w:t>
      </w:r>
      <w:r w:rsidR="00EA7584" w:rsidRPr="00FE260F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:</w:t>
      </w:r>
    </w:p>
    <w:p w14:paraId="579E3B0B" w14:textId="77777777" w:rsidR="007C680E" w:rsidRPr="00FE260F" w:rsidRDefault="00125846" w:rsidP="00D87EC6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426" w:right="1134" w:hanging="12"/>
        <w:jc w:val="both"/>
        <w:rPr>
          <w:rFonts w:asciiTheme="minorHAnsi" w:hAnsiTheme="minorHAnsi" w:cstheme="minorHAnsi"/>
          <w:sz w:val="24"/>
          <w:szCs w:val="24"/>
        </w:rPr>
      </w:pPr>
      <w:r w:rsidRPr="00FE260F">
        <w:rPr>
          <w:rFonts w:asciiTheme="minorHAnsi" w:hAnsiTheme="minorHAnsi" w:cstheme="minorHAnsi"/>
          <w:sz w:val="24"/>
          <w:szCs w:val="24"/>
        </w:rPr>
        <w:t>Material Dourado.</w:t>
      </w:r>
    </w:p>
    <w:p w14:paraId="6C4BEE29" w14:textId="77777777" w:rsidR="00964319" w:rsidRPr="00FE260F" w:rsidRDefault="00964319" w:rsidP="00BB0C20">
      <w:pPr>
        <w:keepNext/>
        <w:spacing w:after="60"/>
        <w:ind w:left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14:paraId="37FC7A94" w14:textId="77777777" w:rsidR="00BB0C20" w:rsidRPr="00FE260F" w:rsidRDefault="00BB0C20" w:rsidP="00BB0C20">
      <w:pPr>
        <w:keepNext/>
        <w:spacing w:after="60"/>
        <w:ind w:left="709"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  <w:r w:rsidRPr="00FE260F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Série/Ano:</w:t>
      </w:r>
    </w:p>
    <w:p w14:paraId="6BF757F4" w14:textId="4DB76DE3" w:rsidR="00BB0C20" w:rsidRPr="00FD30E8" w:rsidRDefault="00964319" w:rsidP="00BB0C20">
      <w:pPr>
        <w:keepNext/>
        <w:numPr>
          <w:ilvl w:val="0"/>
          <w:numId w:val="23"/>
        </w:numPr>
        <w:spacing w:after="60"/>
        <w:jc w:val="both"/>
        <w:rPr>
          <w:rFonts w:asciiTheme="minorHAnsi" w:eastAsia="Calibri" w:hAnsiTheme="minorHAnsi" w:cstheme="minorHAnsi"/>
          <w:bCs/>
          <w:color w:val="auto"/>
          <w:sz w:val="24"/>
          <w:szCs w:val="24"/>
        </w:rPr>
      </w:pPr>
      <w:r w:rsidRPr="00FD30E8">
        <w:rPr>
          <w:rFonts w:asciiTheme="minorHAnsi" w:eastAsia="Calibri" w:hAnsiTheme="minorHAnsi" w:cstheme="minorHAnsi"/>
          <w:bCs/>
          <w:color w:val="auto"/>
          <w:sz w:val="24"/>
          <w:szCs w:val="24"/>
        </w:rPr>
        <w:t>1</w:t>
      </w:r>
      <w:r w:rsidR="00BB0C20" w:rsidRPr="00FD30E8">
        <w:rPr>
          <w:rFonts w:asciiTheme="minorHAnsi" w:eastAsia="Calibri" w:hAnsiTheme="minorHAnsi" w:cstheme="minorHAnsi"/>
          <w:bCs/>
          <w:color w:val="auto"/>
          <w:sz w:val="24"/>
          <w:szCs w:val="24"/>
        </w:rPr>
        <w:t>º ano</w:t>
      </w:r>
      <w:r w:rsidR="00FD30E8">
        <w:rPr>
          <w:rFonts w:asciiTheme="minorHAnsi" w:eastAsia="Calibri" w:hAnsiTheme="minorHAnsi" w:cstheme="minorHAnsi"/>
          <w:bCs/>
          <w:color w:val="auto"/>
          <w:sz w:val="24"/>
          <w:szCs w:val="24"/>
        </w:rPr>
        <w:t xml:space="preserve"> do ensino fundamental </w:t>
      </w:r>
    </w:p>
    <w:p w14:paraId="0AF623D4" w14:textId="04EA1B27" w:rsidR="00BB0C20" w:rsidRPr="00FE260F" w:rsidRDefault="00197E53" w:rsidP="00A31717">
      <w:pPr>
        <w:keepNext/>
        <w:spacing w:after="6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>Vale destacar que apesar d</w:t>
      </w:r>
      <w:r w:rsidR="00BB0C20"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a sugestão de atividade ser para o </w:t>
      </w:r>
      <w:r w:rsidR="00964319"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>1</w:t>
      </w:r>
      <w:r w:rsidR="00BB0C20"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º ano, esse conteúdo pode ser retomado </w:t>
      </w:r>
      <w:r w:rsidR="00D87EC6"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durante o </w:t>
      </w:r>
      <w:r w:rsidR="00964319"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>2</w:t>
      </w:r>
      <w:r w:rsidR="00D87EC6"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>º ano do</w:t>
      </w:r>
      <w:r w:rsidR="00BB0C20"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ensino fundamental</w:t>
      </w:r>
      <w:r w:rsidR="00FD30E8">
        <w:rPr>
          <w:rFonts w:asciiTheme="minorHAnsi" w:eastAsia="Calibri" w:hAnsiTheme="minorHAnsi" w:cstheme="minorHAnsi"/>
          <w:color w:val="auto"/>
          <w:sz w:val="24"/>
          <w:szCs w:val="28"/>
        </w:rPr>
        <w:t>, ou quando for necessário</w:t>
      </w:r>
      <w:r w:rsidR="00BB0C20"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>.</w:t>
      </w:r>
    </w:p>
    <w:p w14:paraId="1FC93CFB" w14:textId="77777777" w:rsidR="00BB0C20" w:rsidRPr="00FE260F" w:rsidRDefault="00BB0C20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</w:p>
    <w:p w14:paraId="06352F2C" w14:textId="77777777" w:rsidR="00EA7584" w:rsidRPr="00FE260F" w:rsidRDefault="00EA7584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FE260F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Palavras-Chave: </w:t>
      </w:r>
    </w:p>
    <w:p w14:paraId="415F5120" w14:textId="088EFE83" w:rsidR="00EA7584" w:rsidRPr="00FE260F" w:rsidRDefault="004B38E0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FE260F">
        <w:rPr>
          <w:rFonts w:asciiTheme="minorHAnsi" w:eastAsia="Calibri" w:hAnsiTheme="minorHAnsi" w:cstheme="minorHAnsi"/>
          <w:color w:val="000000"/>
          <w:sz w:val="24"/>
          <w:szCs w:val="24"/>
        </w:rPr>
        <w:t>Matemática</w:t>
      </w:r>
      <w:r w:rsidR="00D87EC6" w:rsidRPr="00FE260F"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  <w:r w:rsidRPr="00FE260F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125846" w:rsidRPr="00FE260F">
        <w:rPr>
          <w:rFonts w:asciiTheme="minorHAnsi" w:eastAsia="Calibri" w:hAnsiTheme="minorHAnsi" w:cstheme="minorHAnsi"/>
          <w:color w:val="000000"/>
          <w:sz w:val="24"/>
          <w:szCs w:val="24"/>
        </w:rPr>
        <w:t>Material dourado.</w:t>
      </w:r>
      <w:r w:rsidR="00F2327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</w:p>
    <w:p w14:paraId="00B7FD90" w14:textId="77777777" w:rsidR="00EA7584" w:rsidRPr="00FE260F" w:rsidRDefault="00EA7584" w:rsidP="00D87EC6">
      <w:pPr>
        <w:tabs>
          <w:tab w:val="left" w:pos="180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14:paraId="2D8734FC" w14:textId="77777777" w:rsidR="00EA7584" w:rsidRPr="00FE260F" w:rsidRDefault="00EA7584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FE260F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Previsão para aplicação: </w:t>
      </w:r>
    </w:p>
    <w:p w14:paraId="37087FD0" w14:textId="77777777" w:rsidR="00EA7584" w:rsidRPr="00FE260F" w:rsidRDefault="00004332" w:rsidP="00F0350B">
      <w:pPr>
        <w:spacing w:after="200" w:line="360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E260F">
        <w:rPr>
          <w:rFonts w:asciiTheme="minorHAnsi" w:eastAsia="Calibri" w:hAnsiTheme="minorHAnsi" w:cstheme="minorHAnsi"/>
          <w:sz w:val="24"/>
          <w:szCs w:val="24"/>
        </w:rPr>
        <w:t>2</w:t>
      </w:r>
      <w:r w:rsidR="00EA7584" w:rsidRPr="00FE260F">
        <w:rPr>
          <w:rFonts w:asciiTheme="minorHAnsi" w:eastAsia="Calibri" w:hAnsiTheme="minorHAnsi" w:cstheme="minorHAnsi"/>
          <w:sz w:val="24"/>
          <w:szCs w:val="24"/>
        </w:rPr>
        <w:t xml:space="preserve"> aula</w:t>
      </w:r>
      <w:r w:rsidRPr="00FE260F">
        <w:rPr>
          <w:rFonts w:asciiTheme="minorHAnsi" w:eastAsia="Calibri" w:hAnsiTheme="minorHAnsi" w:cstheme="minorHAnsi"/>
          <w:sz w:val="24"/>
          <w:szCs w:val="24"/>
        </w:rPr>
        <w:t>s</w:t>
      </w:r>
      <w:r w:rsidR="00EA7584" w:rsidRPr="00FE260F">
        <w:rPr>
          <w:rFonts w:asciiTheme="minorHAnsi" w:eastAsia="Calibri" w:hAnsiTheme="minorHAnsi" w:cstheme="minorHAnsi"/>
          <w:sz w:val="24"/>
          <w:szCs w:val="24"/>
        </w:rPr>
        <w:t xml:space="preserve"> (50 minutos/aula)</w:t>
      </w:r>
    </w:p>
    <w:p w14:paraId="5C1C32DA" w14:textId="70C6A5A1"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365F91"/>
          <w:sz w:val="28"/>
          <w:szCs w:val="28"/>
        </w:rPr>
      </w:pPr>
      <w:r w:rsidRPr="00FE260F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Para </w:t>
      </w:r>
      <w:r w:rsidR="00532151" w:rsidRPr="00FE260F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organizar o seu trabalho e saber mais</w:t>
      </w:r>
      <w:r w:rsidRPr="00FE260F">
        <w:rPr>
          <w:rFonts w:asciiTheme="minorHAnsi" w:eastAsia="Calibri" w:hAnsiTheme="minorHAnsi" w:cstheme="minorHAnsi"/>
          <w:b/>
          <w:color w:val="365F91"/>
          <w:sz w:val="28"/>
          <w:szCs w:val="28"/>
        </w:rPr>
        <w:t>:</w:t>
      </w:r>
    </w:p>
    <w:p w14:paraId="0FCCFA9E" w14:textId="77777777" w:rsidR="00702974" w:rsidRPr="00702974" w:rsidRDefault="00702974" w:rsidP="00702974"/>
    <w:p w14:paraId="40D7C716" w14:textId="5E931F2B" w:rsidR="00F54C90" w:rsidRPr="00FE260F" w:rsidRDefault="00653BD0" w:rsidP="00F54C90">
      <w:pPr>
        <w:spacing w:after="0" w:line="360" w:lineRule="auto"/>
        <w:ind w:firstLine="709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>Professor</w:t>
      </w:r>
      <w:r w:rsidR="00552D41">
        <w:rPr>
          <w:rFonts w:asciiTheme="minorHAnsi" w:eastAsia="Calibri" w:hAnsiTheme="minorHAnsi" w:cstheme="minorHAnsi"/>
          <w:color w:val="auto"/>
          <w:sz w:val="24"/>
          <w:szCs w:val="28"/>
        </w:rPr>
        <w:t>(</w:t>
      </w:r>
      <w:r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>a</w:t>
      </w:r>
      <w:r w:rsidR="00552D41">
        <w:rPr>
          <w:rFonts w:asciiTheme="minorHAnsi" w:eastAsia="Calibri" w:hAnsiTheme="minorHAnsi" w:cstheme="minorHAnsi"/>
          <w:color w:val="auto"/>
          <w:sz w:val="24"/>
          <w:szCs w:val="28"/>
        </w:rPr>
        <w:t>)</w:t>
      </w:r>
      <w:r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, </w:t>
      </w:r>
      <w:r w:rsidR="00F54C90"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>o material dourado foi idealizado pela médica e educadora Maria Montessori (1870-1952) para o ensino de aritmética. Partindo de uma perspectiva sensorial, o material dourado permite que a experiência concreta com os objetos se transforme</w:t>
      </w:r>
      <w:r w:rsidR="00197E53"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>,</w:t>
      </w:r>
      <w:r w:rsidR="00F54C90"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gradativamente</w:t>
      </w:r>
      <w:r w:rsidR="00197E53"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>,</w:t>
      </w:r>
      <w:r w:rsidR="00F54C90"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em abstra</w:t>
      </w:r>
      <w:r w:rsidR="00643050"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>ta</w:t>
      </w:r>
      <w:r w:rsidR="00F54C90"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e representa</w:t>
      </w:r>
      <w:r w:rsidR="00643050"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>tiva</w:t>
      </w:r>
      <w:r w:rsidR="00F54C90"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>.</w:t>
      </w:r>
    </w:p>
    <w:p w14:paraId="30FD746E" w14:textId="092ED31E" w:rsidR="000C7BF9" w:rsidRPr="00FE260F" w:rsidRDefault="00F54C90" w:rsidP="00F54C90">
      <w:pPr>
        <w:spacing w:after="0" w:line="360" w:lineRule="auto"/>
        <w:ind w:firstLine="709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Para obter mais informações a respeito do material dourado, </w:t>
      </w:r>
      <w:r w:rsidR="00643050"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você pode </w:t>
      </w:r>
      <w:r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>acess</w:t>
      </w:r>
      <w:r w:rsidR="00643050"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>ar</w:t>
      </w:r>
      <w:r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: </w:t>
      </w:r>
      <w:hyperlink r:id="rId8" w:history="1">
        <w:r w:rsidR="00197E53" w:rsidRPr="00FE260F">
          <w:rPr>
            <w:rStyle w:val="Hyperlink"/>
            <w:rFonts w:asciiTheme="minorHAnsi" w:eastAsia="Calibri" w:hAnsiTheme="minorHAnsi" w:cstheme="minorHAnsi"/>
            <w:sz w:val="24"/>
            <w:szCs w:val="28"/>
          </w:rPr>
          <w:t>http://paje.fe.usp.br/~labmat/edm321/1999/material/_private/material_dourado.htm</w:t>
        </w:r>
      </w:hyperlink>
      <w:r w:rsidR="00197E53"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. </w:t>
      </w:r>
    </w:p>
    <w:p w14:paraId="066866D9" w14:textId="0D32E050" w:rsidR="00F54C90" w:rsidRPr="00FE260F" w:rsidRDefault="00F54C90" w:rsidP="00EA7584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Sobre Maria Montessori, </w:t>
      </w:r>
      <w:r w:rsidR="00643050"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>você pode acessar</w:t>
      </w:r>
      <w:r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: </w:t>
      </w:r>
      <w:hyperlink r:id="rId9" w:history="1">
        <w:r w:rsidR="00197E53" w:rsidRPr="00FE260F">
          <w:rPr>
            <w:rStyle w:val="Hyperlink"/>
            <w:rFonts w:asciiTheme="minorHAnsi" w:eastAsia="Calibri" w:hAnsiTheme="minorHAnsi" w:cstheme="minorHAnsi"/>
            <w:sz w:val="24"/>
            <w:szCs w:val="28"/>
          </w:rPr>
          <w:t>https://larmontessori.com/maria-montessori/</w:t>
        </w:r>
      </w:hyperlink>
      <w:r w:rsidR="00197E53"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. </w:t>
      </w:r>
    </w:p>
    <w:p w14:paraId="6E3E3FDD" w14:textId="77777777" w:rsidR="00F54C90" w:rsidRPr="00FE260F" w:rsidRDefault="00F54C90" w:rsidP="00EA7584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</w:p>
    <w:p w14:paraId="6524E17E" w14:textId="77777777" w:rsidR="00700E43" w:rsidRPr="00FE260F" w:rsidRDefault="00700E43" w:rsidP="00EA7584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</w:p>
    <w:p w14:paraId="52EB814E" w14:textId="77777777" w:rsidR="00EA7584" w:rsidRPr="00FE260F" w:rsidRDefault="00EA7584" w:rsidP="00EA7584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color w:val="365F91"/>
          <w:sz w:val="28"/>
          <w:szCs w:val="28"/>
        </w:rPr>
      </w:pPr>
      <w:r w:rsidRPr="00FE260F">
        <w:rPr>
          <w:rFonts w:asciiTheme="minorHAnsi" w:eastAsia="Calibri" w:hAnsiTheme="minorHAnsi" w:cstheme="minorHAnsi"/>
          <w:color w:val="365F91"/>
          <w:sz w:val="28"/>
          <w:szCs w:val="28"/>
        </w:rPr>
        <w:t>Proposta de Trabalho:</w:t>
      </w:r>
    </w:p>
    <w:p w14:paraId="2FCC61B5" w14:textId="77777777" w:rsidR="000C7BF9" w:rsidRPr="00FE260F" w:rsidRDefault="000C7BF9" w:rsidP="00EA7584">
      <w:pPr>
        <w:spacing w:after="0"/>
        <w:ind w:firstLine="720"/>
        <w:contextualSpacing/>
        <w:jc w:val="both"/>
        <w:rPr>
          <w:rFonts w:asciiTheme="minorHAnsi" w:hAnsiTheme="minorHAnsi" w:cstheme="minorHAnsi"/>
        </w:rPr>
      </w:pPr>
    </w:p>
    <w:p w14:paraId="4ECD2476" w14:textId="45B72CE1" w:rsidR="00125846" w:rsidRPr="00702974" w:rsidRDefault="00EA7584" w:rsidP="00EA7584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bCs/>
          <w:color w:val="002060"/>
          <w:sz w:val="28"/>
          <w:szCs w:val="28"/>
        </w:rPr>
      </w:pPr>
      <w:r w:rsidRPr="00FE260F">
        <w:rPr>
          <w:rFonts w:asciiTheme="minorHAnsi" w:eastAsia="Calibri" w:hAnsiTheme="minorHAnsi" w:cstheme="minorHAnsi"/>
          <w:b/>
          <w:color w:val="002060"/>
          <w:sz w:val="28"/>
          <w:szCs w:val="28"/>
        </w:rPr>
        <w:t xml:space="preserve">1ª Etapa: </w:t>
      </w:r>
      <w:r w:rsidR="00125846" w:rsidRPr="00702974">
        <w:rPr>
          <w:rFonts w:asciiTheme="minorHAnsi" w:eastAsia="Calibri" w:hAnsiTheme="minorHAnsi" w:cstheme="minorHAnsi"/>
          <w:bCs/>
          <w:color w:val="002060"/>
          <w:sz w:val="28"/>
          <w:szCs w:val="28"/>
        </w:rPr>
        <w:t>Explorando o material dourado</w:t>
      </w:r>
      <w:r w:rsidR="00197E53" w:rsidRPr="00702974">
        <w:rPr>
          <w:rFonts w:asciiTheme="minorHAnsi" w:eastAsia="Calibri" w:hAnsiTheme="minorHAnsi" w:cstheme="minorHAnsi"/>
          <w:bCs/>
          <w:color w:val="002060"/>
          <w:sz w:val="28"/>
          <w:szCs w:val="28"/>
        </w:rPr>
        <w:t xml:space="preserve"> - </w:t>
      </w:r>
      <w:r w:rsidR="00B3097C" w:rsidRPr="00702974">
        <w:rPr>
          <w:rFonts w:asciiTheme="minorHAnsi" w:eastAsia="Calibri" w:hAnsiTheme="minorHAnsi" w:cstheme="minorHAnsi"/>
          <w:bCs/>
          <w:color w:val="002060"/>
          <w:sz w:val="28"/>
          <w:szCs w:val="28"/>
        </w:rPr>
        <w:t>nomeando e percebendo a equivalência</w:t>
      </w:r>
    </w:p>
    <w:p w14:paraId="1F419765" w14:textId="77777777" w:rsidR="00702974" w:rsidRPr="00FE260F" w:rsidRDefault="00702974" w:rsidP="00EA7584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b/>
          <w:color w:val="002060"/>
          <w:sz w:val="28"/>
          <w:szCs w:val="28"/>
        </w:rPr>
      </w:pPr>
    </w:p>
    <w:p w14:paraId="2EFC9630" w14:textId="55C9847D" w:rsidR="00700E43" w:rsidRPr="00FE260F" w:rsidRDefault="00A004C6" w:rsidP="00163E7C">
      <w:pPr>
        <w:shd w:val="clear" w:color="auto" w:fill="FFFFFF"/>
        <w:spacing w:after="0" w:line="360" w:lineRule="auto"/>
        <w:ind w:firstLine="720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Professor</w:t>
      </w:r>
      <w:r w:rsidR="00552D41">
        <w:rPr>
          <w:rFonts w:asciiTheme="minorHAnsi" w:eastAsia="Calibri" w:hAnsiTheme="minorHAnsi" w:cstheme="minorHAnsi"/>
          <w:color w:val="auto"/>
          <w:sz w:val="24"/>
          <w:szCs w:val="24"/>
        </w:rPr>
        <w:t>(a)</w:t>
      </w:r>
      <w:r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, </w:t>
      </w:r>
      <w:r w:rsidR="00027818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você precisará de</w:t>
      </w:r>
      <w:r w:rsidR="00125846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um material dourado.</w:t>
      </w:r>
      <w:r w:rsidR="00700E43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Em um primeiro momento, a existência do material concreto é necessária; à medida que os</w:t>
      </w:r>
      <w:r w:rsidR="00552D41">
        <w:rPr>
          <w:rFonts w:asciiTheme="minorHAnsi" w:eastAsia="Calibri" w:hAnsiTheme="minorHAnsi" w:cstheme="minorHAnsi"/>
          <w:color w:val="auto"/>
          <w:sz w:val="24"/>
          <w:szCs w:val="24"/>
        </w:rPr>
        <w:t>(as)</w:t>
      </w:r>
      <w:r w:rsidR="00700E43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alunos</w:t>
      </w:r>
      <w:r w:rsidR="00552D41">
        <w:rPr>
          <w:rFonts w:asciiTheme="minorHAnsi" w:eastAsia="Calibri" w:hAnsiTheme="minorHAnsi" w:cstheme="minorHAnsi"/>
          <w:color w:val="auto"/>
          <w:sz w:val="24"/>
          <w:szCs w:val="24"/>
        </w:rPr>
        <w:t>(as)</w:t>
      </w:r>
      <w:r w:rsidR="00700E43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conseguirem entender a lógica de funcionamento do material, você pode apenas desenhá-lo. </w:t>
      </w:r>
      <w:r w:rsidR="00125846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</w:p>
    <w:p w14:paraId="2B1A88AE" w14:textId="2080845C" w:rsidR="0017453E" w:rsidRPr="00FE260F" w:rsidRDefault="00700E43" w:rsidP="00163E7C">
      <w:pPr>
        <w:shd w:val="clear" w:color="auto" w:fill="FFFFFF"/>
        <w:spacing w:after="0" w:line="360" w:lineRule="auto"/>
        <w:ind w:firstLine="720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Para a utilização do material dourado</w:t>
      </w:r>
      <w:r w:rsidR="0017453E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, lembre-se de</w:t>
      </w:r>
      <w:r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primeiramente</w:t>
      </w:r>
      <w:r w:rsidR="0017453E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deixar os</w:t>
      </w:r>
      <w:r w:rsidR="00552D41">
        <w:rPr>
          <w:rFonts w:asciiTheme="minorHAnsi" w:eastAsia="Calibri" w:hAnsiTheme="minorHAnsi" w:cstheme="minorHAnsi"/>
          <w:color w:val="auto"/>
          <w:sz w:val="24"/>
          <w:szCs w:val="24"/>
        </w:rPr>
        <w:t>(as)</w:t>
      </w:r>
      <w:r w:rsidR="00197E53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alunos</w:t>
      </w:r>
      <w:r w:rsidR="00552D41">
        <w:rPr>
          <w:rFonts w:asciiTheme="minorHAnsi" w:eastAsia="Calibri" w:hAnsiTheme="minorHAnsi" w:cstheme="minorHAnsi"/>
          <w:color w:val="auto"/>
          <w:sz w:val="24"/>
          <w:szCs w:val="24"/>
        </w:rPr>
        <w:t>(as)</w:t>
      </w:r>
      <w:r w:rsidR="00197E53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o manusearem</w:t>
      </w:r>
      <w:r w:rsidR="0017453E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de forma livre e lúdica. </w:t>
      </w:r>
      <w:r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Você pode d</w:t>
      </w:r>
      <w:r w:rsidR="002B0DAF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ivid</w:t>
      </w:r>
      <w:r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ir</w:t>
      </w:r>
      <w:r w:rsidR="002B0DAF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 sala em g</w:t>
      </w:r>
      <w:r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rupos de até quatro alunos</w:t>
      </w:r>
      <w:r w:rsidR="00552D41">
        <w:rPr>
          <w:rFonts w:asciiTheme="minorHAnsi" w:eastAsia="Calibri" w:hAnsiTheme="minorHAnsi" w:cstheme="minorHAnsi"/>
          <w:color w:val="auto"/>
          <w:sz w:val="24"/>
          <w:szCs w:val="24"/>
        </w:rPr>
        <w:t>(as)</w:t>
      </w:r>
      <w:r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 deixá-los</w:t>
      </w:r>
      <w:r w:rsidR="00552D41">
        <w:rPr>
          <w:rFonts w:asciiTheme="minorHAnsi" w:eastAsia="Calibri" w:hAnsiTheme="minorHAnsi" w:cstheme="minorHAnsi"/>
          <w:color w:val="auto"/>
          <w:sz w:val="24"/>
          <w:szCs w:val="24"/>
        </w:rPr>
        <w:t>(as)</w:t>
      </w:r>
      <w:r w:rsidR="002B0DAF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explorarem o material. Dialogue com eles</w:t>
      </w:r>
      <w:r w:rsidR="00552D41">
        <w:rPr>
          <w:rFonts w:asciiTheme="minorHAnsi" w:eastAsia="Calibri" w:hAnsiTheme="minorHAnsi" w:cstheme="minorHAnsi"/>
          <w:color w:val="auto"/>
          <w:sz w:val="24"/>
          <w:szCs w:val="24"/>
        </w:rPr>
        <w:t>(as)</w:t>
      </w:r>
      <w:r w:rsidR="002B0DAF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 os</w:t>
      </w:r>
      <w:r w:rsidR="00552D41">
        <w:rPr>
          <w:rFonts w:asciiTheme="minorHAnsi" w:eastAsia="Calibri" w:hAnsiTheme="minorHAnsi" w:cstheme="minorHAnsi"/>
          <w:color w:val="auto"/>
          <w:sz w:val="24"/>
          <w:szCs w:val="24"/>
        </w:rPr>
        <w:t>(as)</w:t>
      </w:r>
      <w:r w:rsidR="002B0DAF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incentive a nomear as peças; na sequência, questione-os</w:t>
      </w:r>
      <w:r w:rsidR="00552D41">
        <w:rPr>
          <w:rFonts w:asciiTheme="minorHAnsi" w:eastAsia="Calibri" w:hAnsiTheme="minorHAnsi" w:cstheme="minorHAnsi"/>
          <w:color w:val="auto"/>
          <w:sz w:val="24"/>
          <w:szCs w:val="24"/>
        </w:rPr>
        <w:t>(as)</w:t>
      </w:r>
      <w:r w:rsidR="002B0DAF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quanto ao nome que deram e ressalte o fato de que os grupos</w:t>
      </w:r>
      <w:r w:rsidR="00197E53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="002B0DAF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possivelmente</w:t>
      </w:r>
      <w:r w:rsidR="00197E53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devem ter escolhido </w:t>
      </w:r>
      <w:r w:rsidR="002B0DAF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nomes diferentes para as peças. Apro</w:t>
      </w:r>
      <w:r w:rsidR="00197E53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veite a situação para mostrar para </w:t>
      </w:r>
      <w:r w:rsidR="002B0DAF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os</w:t>
      </w:r>
      <w:r w:rsidR="00552D41">
        <w:rPr>
          <w:rFonts w:asciiTheme="minorHAnsi" w:eastAsia="Calibri" w:hAnsiTheme="minorHAnsi" w:cstheme="minorHAnsi"/>
          <w:color w:val="auto"/>
          <w:sz w:val="24"/>
          <w:szCs w:val="24"/>
        </w:rPr>
        <w:t>(as)</w:t>
      </w:r>
      <w:r w:rsidR="002B0DAF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alunos</w:t>
      </w:r>
      <w:r w:rsidR="00552D41">
        <w:rPr>
          <w:rFonts w:asciiTheme="minorHAnsi" w:eastAsia="Calibri" w:hAnsiTheme="minorHAnsi" w:cstheme="minorHAnsi"/>
          <w:color w:val="auto"/>
          <w:sz w:val="24"/>
          <w:szCs w:val="24"/>
        </w:rPr>
        <w:t>(as)</w:t>
      </w:r>
      <w:r w:rsidR="00197E53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 necessidade de </w:t>
      </w:r>
      <w:r w:rsidR="002B0DAF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padronizarem o nome das peças e tente </w:t>
      </w:r>
      <w:r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direcioná</w:t>
      </w:r>
      <w:r w:rsidR="002B0DAF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-los</w:t>
      </w:r>
      <w:r w:rsidR="00552D41">
        <w:rPr>
          <w:rFonts w:asciiTheme="minorHAnsi" w:eastAsia="Calibri" w:hAnsiTheme="minorHAnsi" w:cstheme="minorHAnsi"/>
          <w:color w:val="auto"/>
          <w:sz w:val="24"/>
          <w:szCs w:val="24"/>
        </w:rPr>
        <w:t>(as)</w:t>
      </w:r>
      <w:r w:rsidR="002B0DAF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para a nomeação descritiva: cubinho (ou cubo), barrinha (ou barra)</w:t>
      </w:r>
      <w:r w:rsidR="00B3097C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, plaquinha (ou placa) e cubão.</w:t>
      </w:r>
    </w:p>
    <w:p w14:paraId="33FA3B80" w14:textId="13890D09" w:rsidR="00700E43" w:rsidRDefault="00B3097C" w:rsidP="00163E7C">
      <w:pPr>
        <w:shd w:val="clear" w:color="auto" w:fill="FFFFFF"/>
        <w:spacing w:after="0" w:line="360" w:lineRule="auto"/>
        <w:ind w:firstLine="720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Em seguida, tente questionar o</w:t>
      </w:r>
      <w:r w:rsidR="00197E53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s</w:t>
      </w:r>
      <w:r w:rsidR="00552D41">
        <w:rPr>
          <w:rFonts w:asciiTheme="minorHAnsi" w:eastAsia="Calibri" w:hAnsiTheme="minorHAnsi" w:cstheme="minorHAnsi"/>
          <w:color w:val="auto"/>
          <w:sz w:val="24"/>
          <w:szCs w:val="24"/>
        </w:rPr>
        <w:t>(as)</w:t>
      </w:r>
      <w:r w:rsidR="00197E53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alunos</w:t>
      </w:r>
      <w:r w:rsidR="00552D41">
        <w:rPr>
          <w:rFonts w:asciiTheme="minorHAnsi" w:eastAsia="Calibri" w:hAnsiTheme="minorHAnsi" w:cstheme="minorHAnsi"/>
          <w:color w:val="auto"/>
          <w:sz w:val="24"/>
          <w:szCs w:val="24"/>
        </w:rPr>
        <w:t>(as)</w:t>
      </w:r>
      <w:r w:rsidR="00197E53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para que </w:t>
      </w:r>
      <w:r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façam relações </w:t>
      </w:r>
      <w:r w:rsidR="00197E53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entre as peças. Questione-os: "Q</w:t>
      </w:r>
      <w:r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uantos cubinhos precisam estar enfileirad</w:t>
      </w:r>
      <w:r w:rsidR="00197E53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os para formar uma barra?" ou "Q</w:t>
      </w:r>
      <w:r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uantas barrinhas são necessárias para formar uma plaquinha?". Faça as questões, deixe-os</w:t>
      </w:r>
      <w:r w:rsidR="00552D41">
        <w:rPr>
          <w:rFonts w:asciiTheme="minorHAnsi" w:eastAsia="Calibri" w:hAnsiTheme="minorHAnsi" w:cstheme="minorHAnsi"/>
          <w:color w:val="auto"/>
          <w:sz w:val="24"/>
          <w:szCs w:val="24"/>
        </w:rPr>
        <w:t>(as)</w:t>
      </w:r>
      <w:r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explorarem e</w:t>
      </w:r>
      <w:r w:rsidR="00197E53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,</w:t>
      </w:r>
      <w:r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na sequência, enfatize</w:t>
      </w:r>
      <w:r w:rsidR="00700E43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e anote na lousa de giz q</w:t>
      </w:r>
      <w:r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ue</w:t>
      </w:r>
      <w:r w:rsidR="00700E43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:</w:t>
      </w:r>
    </w:p>
    <w:p w14:paraId="41D8D16B" w14:textId="77777777" w:rsidR="00726059" w:rsidRPr="00FE260F" w:rsidRDefault="00726059" w:rsidP="00163E7C">
      <w:pPr>
        <w:shd w:val="clear" w:color="auto" w:fill="FFFFFF"/>
        <w:spacing w:after="0" w:line="360" w:lineRule="auto"/>
        <w:ind w:firstLine="720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21C9717F" w14:textId="77777777" w:rsidR="00700E43" w:rsidRPr="00FE260F" w:rsidRDefault="00964319" w:rsidP="00700E43">
      <w:pPr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360" w:lineRule="auto"/>
        <w:ind w:left="567" w:firstLine="0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1 cubinho equivale a 1 unidade; </w:t>
      </w:r>
    </w:p>
    <w:p w14:paraId="4813E05D" w14:textId="77777777" w:rsidR="00700E43" w:rsidRPr="00FE260F" w:rsidRDefault="00964319" w:rsidP="00700E43">
      <w:pPr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360" w:lineRule="auto"/>
        <w:ind w:left="567" w:firstLine="0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10 cubinhos equivalem a 1 barrinha</w:t>
      </w:r>
      <w:r w:rsidR="00B3097C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(ou uma dezena)</w:t>
      </w:r>
      <w:r w:rsidR="00700E43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;</w:t>
      </w:r>
    </w:p>
    <w:p w14:paraId="3D9337B6" w14:textId="3725E776" w:rsidR="00700E43" w:rsidRPr="00FE260F" w:rsidRDefault="00964319" w:rsidP="00700E43">
      <w:pPr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360" w:lineRule="auto"/>
        <w:ind w:left="567" w:firstLine="0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10 barrinhas equivalem a 1 plaquinha </w:t>
      </w:r>
      <w:r w:rsidR="00B3097C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(uma centena)</w:t>
      </w:r>
      <w:r w:rsidR="00700E43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;</w:t>
      </w:r>
      <w:r w:rsidR="00B3097C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</w:p>
    <w:p w14:paraId="7E311EF1" w14:textId="1D0A9A4E" w:rsidR="00700E43" w:rsidRDefault="00964319" w:rsidP="00726059">
      <w:pPr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360" w:lineRule="auto"/>
        <w:ind w:left="567" w:firstLine="0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10 plaquinhas equivalem a 1 cubo</w:t>
      </w:r>
      <w:r w:rsidR="00B3097C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(um</w:t>
      </w:r>
      <w:r w:rsidR="0059715C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>a unidade de</w:t>
      </w:r>
      <w:r w:rsidR="00B3097C"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milhar)</w:t>
      </w:r>
      <w:r w:rsidRPr="00FE260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. </w:t>
      </w:r>
    </w:p>
    <w:p w14:paraId="3ACE5F8E" w14:textId="1A348D6D" w:rsidR="00726059" w:rsidRDefault="00726059" w:rsidP="00726059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6D2242F8" w14:textId="56702305" w:rsidR="00726059" w:rsidRDefault="00726059" w:rsidP="00726059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26FC6BA2" w14:textId="4B9C8A92" w:rsidR="00726059" w:rsidRDefault="00726059" w:rsidP="00726059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4F7CE412" w14:textId="05466900" w:rsidR="00726059" w:rsidRDefault="00726059" w:rsidP="00726059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7936CC09" w14:textId="463E6776" w:rsidR="00726059" w:rsidRDefault="00726059" w:rsidP="00726059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6313ECD0" w14:textId="0E70C454" w:rsidR="00726059" w:rsidRDefault="00726059" w:rsidP="00726059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1728790D" w14:textId="06B8937C" w:rsidR="00726059" w:rsidRDefault="00726059" w:rsidP="00726059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71FEB284" w14:textId="5313742D" w:rsidR="00726059" w:rsidRDefault="00726059" w:rsidP="00726059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2C5CD6DD" w14:textId="00ABA113" w:rsidR="00726059" w:rsidRDefault="00726059" w:rsidP="00726059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534EFFA3" w14:textId="18B1F0BA" w:rsidR="00726059" w:rsidRDefault="00726059" w:rsidP="00726059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676685F2" w14:textId="77777777" w:rsidR="00726059" w:rsidRDefault="00726059" w:rsidP="00726059">
      <w:pPr>
        <w:shd w:val="clear" w:color="auto" w:fill="FFFFFF"/>
        <w:spacing w:after="0" w:line="360" w:lineRule="auto"/>
        <w:jc w:val="center"/>
        <w:rPr>
          <w:rFonts w:asciiTheme="minorHAnsi" w:eastAsia="Calibri" w:hAnsiTheme="minorHAnsi" w:cstheme="minorHAnsi"/>
          <w:color w:val="auto"/>
          <w:szCs w:val="28"/>
        </w:rPr>
      </w:pPr>
    </w:p>
    <w:p w14:paraId="7D6CCCB5" w14:textId="5191F4BB" w:rsidR="00726059" w:rsidRPr="00726059" w:rsidRDefault="00726059" w:rsidP="00726059">
      <w:pPr>
        <w:shd w:val="clear" w:color="auto" w:fill="FFFFFF"/>
        <w:spacing w:after="0" w:line="360" w:lineRule="auto"/>
        <w:jc w:val="center"/>
        <w:rPr>
          <w:rFonts w:asciiTheme="minorHAnsi" w:eastAsia="Calibri" w:hAnsiTheme="minorHAnsi" w:cstheme="minorHAnsi"/>
          <w:color w:val="auto"/>
          <w:szCs w:val="28"/>
        </w:rPr>
      </w:pPr>
      <w:r w:rsidRPr="00FE260F">
        <w:rPr>
          <w:rFonts w:asciiTheme="minorHAnsi" w:eastAsia="Calibri" w:hAnsiTheme="minorHAnsi" w:cstheme="minorHAnsi"/>
          <w:color w:val="auto"/>
          <w:szCs w:val="28"/>
        </w:rPr>
        <w:t>Exemplo de material dourado que representa unidade, dezena, centena e milhar.</w:t>
      </w:r>
    </w:p>
    <w:p w14:paraId="774B1DFC" w14:textId="2262BE0A" w:rsidR="00726059" w:rsidRPr="00726059" w:rsidRDefault="00726059" w:rsidP="00726059">
      <w:pPr>
        <w:shd w:val="clear" w:color="auto" w:fill="FFFFFF"/>
        <w:spacing w:after="0" w:line="360" w:lineRule="auto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</w:rPr>
      </w:pPr>
      <w:r>
        <w:rPr>
          <w:noProof/>
        </w:rPr>
        <w:drawing>
          <wp:inline distT="0" distB="0" distL="0" distR="0" wp14:anchorId="47744203" wp14:editId="7FDC9066">
            <wp:extent cx="4660596" cy="3495675"/>
            <wp:effectExtent l="0" t="0" r="698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650" cy="352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C87D2" w14:textId="381B7CA9" w:rsidR="00700E43" w:rsidRPr="00C7518A" w:rsidRDefault="00726059" w:rsidP="00726059">
      <w:pPr>
        <w:shd w:val="clear" w:color="auto" w:fill="FFFFFF"/>
        <w:tabs>
          <w:tab w:val="left" w:pos="2040"/>
        </w:tabs>
        <w:spacing w:after="0"/>
        <w:ind w:firstLine="709"/>
        <w:jc w:val="center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  <w:r w:rsidRPr="00C7518A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                                                                                                          Foto: Olívia Rall</w:t>
      </w:r>
    </w:p>
    <w:p w14:paraId="3D84859C" w14:textId="77777777" w:rsidR="00726059" w:rsidRPr="00FE260F" w:rsidRDefault="00726059" w:rsidP="00B3097C">
      <w:pPr>
        <w:shd w:val="clear" w:color="auto" w:fill="FFFFFF"/>
        <w:tabs>
          <w:tab w:val="left" w:pos="2040"/>
        </w:tabs>
        <w:spacing w:after="0"/>
        <w:ind w:firstLine="709"/>
        <w:jc w:val="both"/>
        <w:rPr>
          <w:rFonts w:asciiTheme="minorHAnsi" w:eastAsia="Calibri" w:hAnsiTheme="minorHAnsi" w:cstheme="minorHAnsi"/>
          <w:b/>
          <w:color w:val="17365D"/>
          <w:sz w:val="28"/>
          <w:szCs w:val="28"/>
        </w:rPr>
      </w:pPr>
    </w:p>
    <w:p w14:paraId="1D937196" w14:textId="77777777" w:rsidR="00685C5B" w:rsidRPr="00702974" w:rsidRDefault="00685C5B" w:rsidP="00B3097C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bCs/>
          <w:color w:val="17365D"/>
          <w:sz w:val="28"/>
          <w:szCs w:val="28"/>
        </w:rPr>
      </w:pPr>
      <w:r w:rsidRPr="00FE260F">
        <w:rPr>
          <w:rFonts w:asciiTheme="minorHAnsi" w:eastAsia="Calibri" w:hAnsiTheme="minorHAnsi" w:cstheme="minorHAnsi"/>
          <w:b/>
          <w:color w:val="17365D"/>
          <w:sz w:val="28"/>
          <w:szCs w:val="28"/>
        </w:rPr>
        <w:t>2ª Etapa</w:t>
      </w:r>
      <w:r w:rsidRPr="00FE260F">
        <w:rPr>
          <w:rFonts w:asciiTheme="minorHAnsi" w:eastAsia="Calibri" w:hAnsiTheme="minorHAnsi" w:cstheme="minorHAnsi"/>
          <w:color w:val="17365D"/>
          <w:sz w:val="28"/>
          <w:szCs w:val="28"/>
        </w:rPr>
        <w:t>:</w:t>
      </w:r>
      <w:r w:rsidRPr="00FE260F">
        <w:rPr>
          <w:rFonts w:asciiTheme="minorHAnsi" w:eastAsia="Calibri" w:hAnsiTheme="minorHAnsi" w:cstheme="minorHAnsi"/>
          <w:b/>
          <w:color w:val="17365D"/>
          <w:sz w:val="28"/>
          <w:szCs w:val="28"/>
        </w:rPr>
        <w:t xml:space="preserve"> </w:t>
      </w:r>
      <w:r w:rsidR="0059715C" w:rsidRPr="00702974">
        <w:rPr>
          <w:rFonts w:asciiTheme="minorHAnsi" w:eastAsia="Calibri" w:hAnsiTheme="minorHAnsi" w:cstheme="minorHAnsi"/>
          <w:bCs/>
          <w:color w:val="17365D"/>
          <w:sz w:val="28"/>
          <w:szCs w:val="28"/>
        </w:rPr>
        <w:t xml:space="preserve">Relações de </w:t>
      </w:r>
      <w:r w:rsidR="004C0B04" w:rsidRPr="00702974">
        <w:rPr>
          <w:rFonts w:asciiTheme="minorHAnsi" w:eastAsia="Calibri" w:hAnsiTheme="minorHAnsi" w:cstheme="minorHAnsi"/>
          <w:bCs/>
          <w:color w:val="17365D"/>
          <w:sz w:val="28"/>
          <w:szCs w:val="28"/>
        </w:rPr>
        <w:t xml:space="preserve">agrupamento </w:t>
      </w:r>
      <w:r w:rsidR="00B963CA" w:rsidRPr="00702974">
        <w:rPr>
          <w:rFonts w:asciiTheme="minorHAnsi" w:eastAsia="Calibri" w:hAnsiTheme="minorHAnsi" w:cstheme="minorHAnsi"/>
          <w:bCs/>
          <w:color w:val="17365D"/>
          <w:sz w:val="28"/>
          <w:szCs w:val="28"/>
        </w:rPr>
        <w:t>e inclusão</w:t>
      </w:r>
    </w:p>
    <w:p w14:paraId="3C79495B" w14:textId="77777777" w:rsidR="0059715C" w:rsidRPr="00FE260F" w:rsidRDefault="0059715C" w:rsidP="00B3097C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b/>
          <w:color w:val="17365D"/>
          <w:sz w:val="32"/>
          <w:szCs w:val="28"/>
        </w:rPr>
      </w:pPr>
    </w:p>
    <w:p w14:paraId="13FFF4F0" w14:textId="3F7368B6" w:rsidR="004C0B04" w:rsidRPr="00FE260F" w:rsidRDefault="0059715C" w:rsidP="00B3097C">
      <w:pPr>
        <w:spacing w:after="0"/>
        <w:ind w:firstLine="720"/>
        <w:contextualSpacing/>
        <w:jc w:val="both"/>
        <w:rPr>
          <w:rFonts w:asciiTheme="minorHAnsi" w:hAnsiTheme="minorHAnsi" w:cstheme="minorHAnsi"/>
          <w:sz w:val="24"/>
        </w:rPr>
      </w:pPr>
      <w:r w:rsidRPr="00FE260F">
        <w:rPr>
          <w:rFonts w:asciiTheme="minorHAnsi" w:hAnsiTheme="minorHAnsi" w:cstheme="minorHAnsi"/>
          <w:sz w:val="24"/>
        </w:rPr>
        <w:t xml:space="preserve">Nessa </w:t>
      </w:r>
      <w:r w:rsidR="00B963CA" w:rsidRPr="00FE260F">
        <w:rPr>
          <w:rFonts w:asciiTheme="minorHAnsi" w:hAnsiTheme="minorHAnsi" w:cstheme="minorHAnsi"/>
          <w:sz w:val="24"/>
        </w:rPr>
        <w:t>etapa</w:t>
      </w:r>
      <w:r w:rsidRPr="00FE260F">
        <w:rPr>
          <w:rFonts w:asciiTheme="minorHAnsi" w:hAnsiTheme="minorHAnsi" w:cstheme="minorHAnsi"/>
          <w:sz w:val="24"/>
        </w:rPr>
        <w:t>, professor</w:t>
      </w:r>
      <w:r w:rsidR="00552D41">
        <w:rPr>
          <w:rFonts w:asciiTheme="minorHAnsi" w:hAnsiTheme="minorHAnsi" w:cstheme="minorHAnsi"/>
          <w:sz w:val="24"/>
        </w:rPr>
        <w:t>(a)</w:t>
      </w:r>
      <w:r w:rsidRPr="00FE260F">
        <w:rPr>
          <w:rFonts w:asciiTheme="minorHAnsi" w:hAnsiTheme="minorHAnsi" w:cstheme="minorHAnsi"/>
          <w:sz w:val="24"/>
        </w:rPr>
        <w:t xml:space="preserve">, você pode também </w:t>
      </w:r>
      <w:r w:rsidR="004C0B04" w:rsidRPr="00FE260F">
        <w:rPr>
          <w:rFonts w:asciiTheme="minorHAnsi" w:hAnsiTheme="minorHAnsi" w:cstheme="minorHAnsi"/>
          <w:sz w:val="24"/>
        </w:rPr>
        <w:t>propor questões para as crianças</w:t>
      </w:r>
      <w:r w:rsidR="00197E53" w:rsidRPr="00FE260F">
        <w:rPr>
          <w:rFonts w:asciiTheme="minorHAnsi" w:hAnsiTheme="minorHAnsi" w:cstheme="minorHAnsi"/>
          <w:sz w:val="24"/>
        </w:rPr>
        <w:t>,</w:t>
      </w:r>
      <w:r w:rsidR="004C0B04" w:rsidRPr="00FE260F">
        <w:rPr>
          <w:rFonts w:asciiTheme="minorHAnsi" w:hAnsiTheme="minorHAnsi" w:cstheme="minorHAnsi"/>
          <w:sz w:val="24"/>
        </w:rPr>
        <w:t xml:space="preserve"> de modo que elas passem a estabelecer relações de agrupamento </w:t>
      </w:r>
      <w:r w:rsidR="00B963CA" w:rsidRPr="00FE260F">
        <w:rPr>
          <w:rFonts w:asciiTheme="minorHAnsi" w:hAnsiTheme="minorHAnsi" w:cstheme="minorHAnsi"/>
          <w:sz w:val="24"/>
        </w:rPr>
        <w:t>e inclusão</w:t>
      </w:r>
      <w:r w:rsidR="00197E53" w:rsidRPr="00FE260F">
        <w:rPr>
          <w:rFonts w:asciiTheme="minorHAnsi" w:hAnsiTheme="minorHAnsi" w:cstheme="minorHAnsi"/>
          <w:sz w:val="24"/>
        </w:rPr>
        <w:t>. Você pode questioná-la</w:t>
      </w:r>
      <w:r w:rsidR="004C0B04" w:rsidRPr="00FE260F">
        <w:rPr>
          <w:rFonts w:asciiTheme="minorHAnsi" w:hAnsiTheme="minorHAnsi" w:cstheme="minorHAnsi"/>
          <w:sz w:val="24"/>
        </w:rPr>
        <w:t xml:space="preserve">s se </w:t>
      </w:r>
      <w:r w:rsidR="00700E43" w:rsidRPr="00FE260F">
        <w:rPr>
          <w:rFonts w:asciiTheme="minorHAnsi" w:hAnsiTheme="minorHAnsi" w:cstheme="minorHAnsi"/>
          <w:sz w:val="24"/>
        </w:rPr>
        <w:t>"</w:t>
      </w:r>
      <w:r w:rsidR="004C0B04" w:rsidRPr="00FE260F">
        <w:rPr>
          <w:rFonts w:asciiTheme="minorHAnsi" w:hAnsiTheme="minorHAnsi" w:cstheme="minorHAnsi"/>
          <w:sz w:val="24"/>
        </w:rPr>
        <w:t>com sete</w:t>
      </w:r>
      <w:r w:rsidRPr="00FE260F">
        <w:rPr>
          <w:rFonts w:asciiTheme="minorHAnsi" w:hAnsiTheme="minorHAnsi" w:cstheme="minorHAnsi"/>
          <w:sz w:val="24"/>
        </w:rPr>
        <w:t xml:space="preserve"> cubinhos é possível formar uma barrinha</w:t>
      </w:r>
      <w:r w:rsidR="00700E43" w:rsidRPr="00FE260F">
        <w:rPr>
          <w:rFonts w:asciiTheme="minorHAnsi" w:hAnsiTheme="minorHAnsi" w:cstheme="minorHAnsi"/>
          <w:sz w:val="24"/>
        </w:rPr>
        <w:t>"</w:t>
      </w:r>
      <w:r w:rsidR="004C0B04" w:rsidRPr="00FE260F">
        <w:rPr>
          <w:rFonts w:asciiTheme="minorHAnsi" w:hAnsiTheme="minorHAnsi" w:cstheme="minorHAnsi"/>
          <w:sz w:val="24"/>
        </w:rPr>
        <w:t xml:space="preserve">. </w:t>
      </w:r>
      <w:r w:rsidR="00197E53" w:rsidRPr="00FE260F">
        <w:rPr>
          <w:rFonts w:asciiTheme="minorHAnsi" w:hAnsiTheme="minorHAnsi" w:cstheme="minorHAnsi"/>
          <w:sz w:val="24"/>
        </w:rPr>
        <w:t xml:space="preserve">Peça </w:t>
      </w:r>
      <w:r w:rsidR="004C0B04" w:rsidRPr="00FE260F">
        <w:rPr>
          <w:rFonts w:asciiTheme="minorHAnsi" w:hAnsiTheme="minorHAnsi" w:cstheme="minorHAnsi"/>
          <w:sz w:val="24"/>
        </w:rPr>
        <w:t>que expliquem</w:t>
      </w:r>
      <w:r w:rsidR="00700E43" w:rsidRPr="00FE260F">
        <w:rPr>
          <w:rFonts w:asciiTheme="minorHAnsi" w:hAnsiTheme="minorHAnsi" w:cstheme="minorHAnsi"/>
          <w:sz w:val="24"/>
        </w:rPr>
        <w:t xml:space="preserve"> a resp</w:t>
      </w:r>
      <w:r w:rsidR="00197E53" w:rsidRPr="00FE260F">
        <w:rPr>
          <w:rFonts w:asciiTheme="minorHAnsi" w:hAnsiTheme="minorHAnsi" w:cstheme="minorHAnsi"/>
          <w:sz w:val="24"/>
        </w:rPr>
        <w:t xml:space="preserve">osta que derem; a verbalização </w:t>
      </w:r>
      <w:r w:rsidR="00700E43" w:rsidRPr="00FE260F">
        <w:rPr>
          <w:rFonts w:asciiTheme="minorHAnsi" w:hAnsiTheme="minorHAnsi" w:cstheme="minorHAnsi"/>
          <w:sz w:val="24"/>
        </w:rPr>
        <w:t>das hipóteses, das tentativas e erros é muito impor</w:t>
      </w:r>
      <w:r w:rsidR="00197E53" w:rsidRPr="00FE260F">
        <w:rPr>
          <w:rFonts w:asciiTheme="minorHAnsi" w:hAnsiTheme="minorHAnsi" w:cstheme="minorHAnsi"/>
          <w:sz w:val="24"/>
        </w:rPr>
        <w:t>tante para que as crianças formem</w:t>
      </w:r>
      <w:r w:rsidR="00700E43" w:rsidRPr="00FE260F">
        <w:rPr>
          <w:rFonts w:asciiTheme="minorHAnsi" w:hAnsiTheme="minorHAnsi" w:cstheme="minorHAnsi"/>
          <w:sz w:val="24"/>
        </w:rPr>
        <w:t xml:space="preserve"> os raciocínios e para que repensem suas ideias</w:t>
      </w:r>
      <w:r w:rsidR="004C0B04" w:rsidRPr="00FE260F">
        <w:rPr>
          <w:rFonts w:asciiTheme="minorHAnsi" w:hAnsiTheme="minorHAnsi" w:cstheme="minorHAnsi"/>
          <w:sz w:val="24"/>
        </w:rPr>
        <w:t xml:space="preserve">. Continue perguntando e </w:t>
      </w:r>
      <w:r w:rsidR="00700E43" w:rsidRPr="00FE260F">
        <w:rPr>
          <w:rFonts w:asciiTheme="minorHAnsi" w:hAnsiTheme="minorHAnsi" w:cstheme="minorHAnsi"/>
          <w:sz w:val="24"/>
        </w:rPr>
        <w:t>oriente</w:t>
      </w:r>
      <w:r w:rsidR="004C0B04" w:rsidRPr="00FE260F">
        <w:rPr>
          <w:rFonts w:asciiTheme="minorHAnsi" w:hAnsiTheme="minorHAnsi" w:cstheme="minorHAnsi"/>
          <w:sz w:val="24"/>
        </w:rPr>
        <w:t xml:space="preserve"> os grupos </w:t>
      </w:r>
      <w:r w:rsidR="00700E43" w:rsidRPr="00FE260F">
        <w:rPr>
          <w:rFonts w:asciiTheme="minorHAnsi" w:hAnsiTheme="minorHAnsi" w:cstheme="minorHAnsi"/>
          <w:sz w:val="24"/>
        </w:rPr>
        <w:t xml:space="preserve">a </w:t>
      </w:r>
      <w:r w:rsidR="004C0B04" w:rsidRPr="00FE260F">
        <w:rPr>
          <w:rFonts w:asciiTheme="minorHAnsi" w:hAnsiTheme="minorHAnsi" w:cstheme="minorHAnsi"/>
          <w:sz w:val="24"/>
        </w:rPr>
        <w:t>manusearem o mate</w:t>
      </w:r>
      <w:r w:rsidR="00197E53" w:rsidRPr="00FE260F">
        <w:rPr>
          <w:rFonts w:asciiTheme="minorHAnsi" w:hAnsiTheme="minorHAnsi" w:cstheme="minorHAnsi"/>
          <w:sz w:val="24"/>
        </w:rPr>
        <w:t>rial para responder</w:t>
      </w:r>
      <w:r w:rsidR="004C0B04" w:rsidRPr="00FE260F">
        <w:rPr>
          <w:rFonts w:asciiTheme="minorHAnsi" w:hAnsiTheme="minorHAnsi" w:cstheme="minorHAnsi"/>
          <w:sz w:val="24"/>
        </w:rPr>
        <w:t xml:space="preserve">: </w:t>
      </w:r>
      <w:r w:rsidR="00700E43" w:rsidRPr="00FE260F">
        <w:rPr>
          <w:rFonts w:asciiTheme="minorHAnsi" w:hAnsiTheme="minorHAnsi" w:cstheme="minorHAnsi"/>
          <w:sz w:val="24"/>
        </w:rPr>
        <w:t>"</w:t>
      </w:r>
      <w:r w:rsidR="00197E53" w:rsidRPr="00FE260F">
        <w:rPr>
          <w:rFonts w:asciiTheme="minorHAnsi" w:hAnsiTheme="minorHAnsi" w:cstheme="minorHAnsi"/>
          <w:sz w:val="24"/>
        </w:rPr>
        <w:t>E</w:t>
      </w:r>
      <w:r w:rsidR="004C0B04" w:rsidRPr="00FE260F">
        <w:rPr>
          <w:rFonts w:asciiTheme="minorHAnsi" w:hAnsiTheme="minorHAnsi" w:cstheme="minorHAnsi"/>
          <w:sz w:val="24"/>
        </w:rPr>
        <w:t xml:space="preserve"> com treze cubinhos?</w:t>
      </w:r>
      <w:r w:rsidR="00700E43" w:rsidRPr="00FE260F">
        <w:rPr>
          <w:rFonts w:asciiTheme="minorHAnsi" w:hAnsiTheme="minorHAnsi" w:cstheme="minorHAnsi"/>
          <w:sz w:val="24"/>
        </w:rPr>
        <w:t>", pergunte,</w:t>
      </w:r>
      <w:r w:rsidR="004C0B04" w:rsidRPr="00FE260F">
        <w:rPr>
          <w:rFonts w:asciiTheme="minorHAnsi" w:hAnsiTheme="minorHAnsi" w:cstheme="minorHAnsi"/>
          <w:sz w:val="24"/>
        </w:rPr>
        <w:t xml:space="preserve"> </w:t>
      </w:r>
      <w:r w:rsidR="00197E53" w:rsidRPr="00FE260F">
        <w:rPr>
          <w:rFonts w:asciiTheme="minorHAnsi" w:hAnsiTheme="minorHAnsi" w:cstheme="minorHAnsi"/>
          <w:sz w:val="24"/>
        </w:rPr>
        <w:t>"É</w:t>
      </w:r>
      <w:r w:rsidR="004C0B04" w:rsidRPr="00FE260F">
        <w:rPr>
          <w:rFonts w:asciiTheme="minorHAnsi" w:hAnsiTheme="minorHAnsi" w:cstheme="minorHAnsi"/>
          <w:sz w:val="24"/>
        </w:rPr>
        <w:t xml:space="preserve"> possível formar uma barrinha?</w:t>
      </w:r>
      <w:r w:rsidR="00700E43" w:rsidRPr="00FE260F">
        <w:rPr>
          <w:rFonts w:asciiTheme="minorHAnsi" w:hAnsiTheme="minorHAnsi" w:cstheme="minorHAnsi"/>
          <w:sz w:val="24"/>
        </w:rPr>
        <w:t>".</w:t>
      </w:r>
      <w:r w:rsidR="00197E53" w:rsidRPr="00FE260F">
        <w:rPr>
          <w:rFonts w:asciiTheme="minorHAnsi" w:hAnsiTheme="minorHAnsi" w:cstheme="minorHAnsi"/>
          <w:sz w:val="24"/>
        </w:rPr>
        <w:t xml:space="preserve"> Caso </w:t>
      </w:r>
      <w:r w:rsidR="004C0B04" w:rsidRPr="00FE260F">
        <w:rPr>
          <w:rFonts w:asciiTheme="minorHAnsi" w:hAnsiTheme="minorHAnsi" w:cstheme="minorHAnsi"/>
          <w:sz w:val="24"/>
        </w:rPr>
        <w:t>as</w:t>
      </w:r>
      <w:r w:rsidR="00197E53" w:rsidRPr="00FE260F">
        <w:rPr>
          <w:rFonts w:asciiTheme="minorHAnsi" w:hAnsiTheme="minorHAnsi" w:cstheme="minorHAnsi"/>
          <w:sz w:val="24"/>
        </w:rPr>
        <w:t xml:space="preserve"> crianças</w:t>
      </w:r>
      <w:r w:rsidR="004C0B04" w:rsidRPr="00FE260F">
        <w:rPr>
          <w:rFonts w:asciiTheme="minorHAnsi" w:hAnsiTheme="minorHAnsi" w:cstheme="minorHAnsi"/>
          <w:sz w:val="24"/>
        </w:rPr>
        <w:t xml:space="preserve"> não </w:t>
      </w:r>
      <w:r w:rsidR="00197E53" w:rsidRPr="00FE260F">
        <w:rPr>
          <w:rFonts w:asciiTheme="minorHAnsi" w:hAnsiTheme="minorHAnsi" w:cstheme="minorHAnsi"/>
          <w:sz w:val="24"/>
        </w:rPr>
        <w:t>percebam, você pode direcioná-la</w:t>
      </w:r>
      <w:r w:rsidR="004C0B04" w:rsidRPr="00FE260F">
        <w:rPr>
          <w:rFonts w:asciiTheme="minorHAnsi" w:hAnsiTheme="minorHAnsi" w:cstheme="minorHAnsi"/>
          <w:sz w:val="24"/>
        </w:rPr>
        <w:t>s</w:t>
      </w:r>
      <w:r w:rsidR="00197E53" w:rsidRPr="00FE260F">
        <w:rPr>
          <w:rFonts w:asciiTheme="minorHAnsi" w:hAnsiTheme="minorHAnsi" w:cstheme="minorHAnsi"/>
          <w:sz w:val="24"/>
        </w:rPr>
        <w:t>,</w:t>
      </w:r>
      <w:r w:rsidR="004C0B04" w:rsidRPr="00FE260F">
        <w:rPr>
          <w:rFonts w:asciiTheme="minorHAnsi" w:hAnsiTheme="minorHAnsi" w:cstheme="minorHAnsi"/>
          <w:sz w:val="24"/>
        </w:rPr>
        <w:t xml:space="preserve"> mostrando que </w:t>
      </w:r>
      <w:r w:rsidR="00700E43" w:rsidRPr="00FE260F">
        <w:rPr>
          <w:rFonts w:asciiTheme="minorHAnsi" w:hAnsiTheme="minorHAnsi" w:cstheme="minorHAnsi"/>
          <w:sz w:val="24"/>
        </w:rPr>
        <w:t>é possível</w:t>
      </w:r>
      <w:r w:rsidR="004C0B04" w:rsidRPr="00FE260F">
        <w:rPr>
          <w:rFonts w:asciiTheme="minorHAnsi" w:hAnsiTheme="minorHAnsi" w:cstheme="minorHAnsi"/>
          <w:sz w:val="24"/>
        </w:rPr>
        <w:t xml:space="preserve"> forma</w:t>
      </w:r>
      <w:r w:rsidR="00700E43" w:rsidRPr="00FE260F">
        <w:rPr>
          <w:rFonts w:asciiTheme="minorHAnsi" w:hAnsiTheme="minorHAnsi" w:cstheme="minorHAnsi"/>
          <w:sz w:val="24"/>
        </w:rPr>
        <w:t xml:space="preserve">r uma barrinha, mas que </w:t>
      </w:r>
      <w:r w:rsidR="004C0B04" w:rsidRPr="00FE260F">
        <w:rPr>
          <w:rFonts w:asciiTheme="minorHAnsi" w:hAnsiTheme="minorHAnsi" w:cstheme="minorHAnsi"/>
          <w:sz w:val="24"/>
        </w:rPr>
        <w:t>sob</w:t>
      </w:r>
      <w:r w:rsidR="00197E53" w:rsidRPr="00FE260F">
        <w:rPr>
          <w:rFonts w:asciiTheme="minorHAnsi" w:hAnsiTheme="minorHAnsi" w:cstheme="minorHAnsi"/>
          <w:sz w:val="24"/>
        </w:rPr>
        <w:t>ram três cubinhos. Questione-</w:t>
      </w:r>
      <w:r w:rsidR="004C0B04" w:rsidRPr="00FE260F">
        <w:rPr>
          <w:rFonts w:asciiTheme="minorHAnsi" w:hAnsiTheme="minorHAnsi" w:cstheme="minorHAnsi"/>
          <w:sz w:val="24"/>
        </w:rPr>
        <w:t xml:space="preserve">as: </w:t>
      </w:r>
      <w:r w:rsidR="00700E43" w:rsidRPr="00FE260F">
        <w:rPr>
          <w:rFonts w:asciiTheme="minorHAnsi" w:hAnsiTheme="minorHAnsi" w:cstheme="minorHAnsi"/>
          <w:sz w:val="24"/>
        </w:rPr>
        <w:t>"</w:t>
      </w:r>
      <w:r w:rsidR="00197E53" w:rsidRPr="00FE260F">
        <w:rPr>
          <w:rFonts w:asciiTheme="minorHAnsi" w:hAnsiTheme="minorHAnsi" w:cstheme="minorHAnsi"/>
          <w:sz w:val="24"/>
        </w:rPr>
        <w:t>E</w:t>
      </w:r>
      <w:r w:rsidR="004C0B04" w:rsidRPr="00FE260F">
        <w:rPr>
          <w:rFonts w:asciiTheme="minorHAnsi" w:hAnsiTheme="minorHAnsi" w:cstheme="minorHAnsi"/>
          <w:sz w:val="24"/>
        </w:rPr>
        <w:t xml:space="preserve"> se agruparmos as sobras com aqueles sete cubinhos, o que formamos?</w:t>
      </w:r>
      <w:r w:rsidR="00700E43" w:rsidRPr="00FE260F">
        <w:rPr>
          <w:rFonts w:asciiTheme="minorHAnsi" w:hAnsiTheme="minorHAnsi" w:cstheme="minorHAnsi"/>
          <w:sz w:val="24"/>
        </w:rPr>
        <w:t>".</w:t>
      </w:r>
    </w:p>
    <w:p w14:paraId="5D645C99" w14:textId="1A08B23E" w:rsidR="004C0B04" w:rsidRPr="00FE260F" w:rsidRDefault="004C0B04" w:rsidP="00B3097C">
      <w:pPr>
        <w:spacing w:after="0"/>
        <w:ind w:firstLine="720"/>
        <w:contextualSpacing/>
        <w:jc w:val="both"/>
        <w:rPr>
          <w:rFonts w:asciiTheme="minorHAnsi" w:hAnsiTheme="minorHAnsi" w:cstheme="minorHAnsi"/>
          <w:sz w:val="24"/>
        </w:rPr>
      </w:pPr>
      <w:r w:rsidRPr="00FE260F">
        <w:rPr>
          <w:rFonts w:asciiTheme="minorHAnsi" w:hAnsiTheme="minorHAnsi" w:cstheme="minorHAnsi"/>
          <w:sz w:val="24"/>
        </w:rPr>
        <w:t>Com questionamentos dessa natureza, adicionando</w:t>
      </w:r>
      <w:r w:rsidR="00197E53" w:rsidRPr="00FE260F">
        <w:rPr>
          <w:rFonts w:asciiTheme="minorHAnsi" w:hAnsiTheme="minorHAnsi" w:cstheme="minorHAnsi"/>
          <w:sz w:val="24"/>
        </w:rPr>
        <w:t xml:space="preserve"> ou retirando cubinhos, faça-</w:t>
      </w:r>
      <w:r w:rsidRPr="00FE260F">
        <w:rPr>
          <w:rFonts w:asciiTheme="minorHAnsi" w:hAnsiTheme="minorHAnsi" w:cstheme="minorHAnsi"/>
          <w:sz w:val="24"/>
        </w:rPr>
        <w:t xml:space="preserve">as investigar </w:t>
      </w:r>
      <w:r w:rsidR="00197E53" w:rsidRPr="00FE260F">
        <w:rPr>
          <w:rFonts w:asciiTheme="minorHAnsi" w:hAnsiTheme="minorHAnsi" w:cstheme="minorHAnsi"/>
          <w:sz w:val="24"/>
        </w:rPr>
        <w:t>o material e incentive-a</w:t>
      </w:r>
      <w:r w:rsidR="00470B9D" w:rsidRPr="00FE260F">
        <w:rPr>
          <w:rFonts w:asciiTheme="minorHAnsi" w:hAnsiTheme="minorHAnsi" w:cstheme="minorHAnsi"/>
          <w:sz w:val="24"/>
        </w:rPr>
        <w:t xml:space="preserve">s a elaborar hipóteses </w:t>
      </w:r>
      <w:r w:rsidRPr="00FE260F">
        <w:rPr>
          <w:rFonts w:asciiTheme="minorHAnsi" w:hAnsiTheme="minorHAnsi" w:cstheme="minorHAnsi"/>
          <w:sz w:val="24"/>
        </w:rPr>
        <w:t xml:space="preserve">e </w:t>
      </w:r>
      <w:r w:rsidR="00470B9D" w:rsidRPr="00FE260F">
        <w:rPr>
          <w:rFonts w:asciiTheme="minorHAnsi" w:hAnsiTheme="minorHAnsi" w:cstheme="minorHAnsi"/>
          <w:sz w:val="24"/>
        </w:rPr>
        <w:t xml:space="preserve">a </w:t>
      </w:r>
      <w:r w:rsidRPr="00FE260F">
        <w:rPr>
          <w:rFonts w:asciiTheme="minorHAnsi" w:hAnsiTheme="minorHAnsi" w:cstheme="minorHAnsi"/>
          <w:sz w:val="24"/>
        </w:rPr>
        <w:t>refletir sobre as relações de agrupamento ou inclusão que se estabelecem entre as unidades</w:t>
      </w:r>
      <w:r w:rsidR="00197E53" w:rsidRPr="00FE260F">
        <w:rPr>
          <w:rFonts w:asciiTheme="minorHAnsi" w:hAnsiTheme="minorHAnsi" w:cstheme="minorHAnsi"/>
          <w:sz w:val="24"/>
        </w:rPr>
        <w:t>,</w:t>
      </w:r>
      <w:r w:rsidRPr="00FE260F">
        <w:rPr>
          <w:rFonts w:asciiTheme="minorHAnsi" w:hAnsiTheme="minorHAnsi" w:cstheme="minorHAnsi"/>
          <w:sz w:val="24"/>
        </w:rPr>
        <w:t xml:space="preserve"> e entre as unidades e a dezena. </w:t>
      </w:r>
    </w:p>
    <w:p w14:paraId="6E41495F" w14:textId="273829BC" w:rsidR="00470B9D" w:rsidRPr="00FE260F" w:rsidRDefault="00470B9D" w:rsidP="00B3097C">
      <w:pPr>
        <w:spacing w:after="0"/>
        <w:ind w:firstLine="720"/>
        <w:contextualSpacing/>
        <w:jc w:val="both"/>
        <w:rPr>
          <w:rFonts w:asciiTheme="minorHAnsi" w:hAnsiTheme="minorHAnsi" w:cstheme="minorHAnsi"/>
          <w:sz w:val="24"/>
        </w:rPr>
      </w:pPr>
      <w:r w:rsidRPr="00FE260F">
        <w:rPr>
          <w:rFonts w:asciiTheme="minorHAnsi" w:hAnsiTheme="minorHAnsi" w:cstheme="minorHAnsi"/>
          <w:sz w:val="24"/>
        </w:rPr>
        <w:t>Pr</w:t>
      </w:r>
      <w:r w:rsidR="00197E53" w:rsidRPr="00FE260F">
        <w:rPr>
          <w:rFonts w:asciiTheme="minorHAnsi" w:hAnsiTheme="minorHAnsi" w:cstheme="minorHAnsi"/>
          <w:sz w:val="24"/>
        </w:rPr>
        <w:t xml:space="preserve">ogressivamente, inclua </w:t>
      </w:r>
      <w:r w:rsidRPr="00FE260F">
        <w:rPr>
          <w:rFonts w:asciiTheme="minorHAnsi" w:hAnsiTheme="minorHAnsi" w:cstheme="minorHAnsi"/>
          <w:sz w:val="24"/>
        </w:rPr>
        <w:t xml:space="preserve">as barrinhas e as plaquinhas e questione: </w:t>
      </w:r>
      <w:r w:rsidR="00B60AF1" w:rsidRPr="00FE260F">
        <w:rPr>
          <w:rFonts w:asciiTheme="minorHAnsi" w:hAnsiTheme="minorHAnsi" w:cstheme="minorHAnsi"/>
          <w:sz w:val="24"/>
        </w:rPr>
        <w:t>"</w:t>
      </w:r>
      <w:r w:rsidR="00197E53" w:rsidRPr="00FE260F">
        <w:rPr>
          <w:rFonts w:asciiTheme="minorHAnsi" w:hAnsiTheme="minorHAnsi" w:cstheme="minorHAnsi"/>
          <w:sz w:val="24"/>
        </w:rPr>
        <w:t>Será que 12</w:t>
      </w:r>
      <w:r w:rsidRPr="00FE260F">
        <w:rPr>
          <w:rFonts w:asciiTheme="minorHAnsi" w:hAnsiTheme="minorHAnsi" w:cstheme="minorHAnsi"/>
          <w:sz w:val="24"/>
        </w:rPr>
        <w:t xml:space="preserve"> barrinhas é igual a 120?</w:t>
      </w:r>
      <w:r w:rsidR="00B60AF1" w:rsidRPr="00FE260F">
        <w:rPr>
          <w:rFonts w:asciiTheme="minorHAnsi" w:hAnsiTheme="minorHAnsi" w:cstheme="minorHAnsi"/>
          <w:sz w:val="24"/>
        </w:rPr>
        <w:t>"</w:t>
      </w:r>
      <w:r w:rsidRPr="00FE260F">
        <w:rPr>
          <w:rFonts w:asciiTheme="minorHAnsi" w:hAnsiTheme="minorHAnsi" w:cstheme="minorHAnsi"/>
          <w:sz w:val="24"/>
        </w:rPr>
        <w:t xml:space="preserve">, </w:t>
      </w:r>
      <w:r w:rsidR="00B60AF1" w:rsidRPr="00FE260F">
        <w:rPr>
          <w:rFonts w:asciiTheme="minorHAnsi" w:hAnsiTheme="minorHAnsi" w:cstheme="minorHAnsi"/>
          <w:sz w:val="24"/>
        </w:rPr>
        <w:t>"</w:t>
      </w:r>
      <w:r w:rsidRPr="00FE260F">
        <w:rPr>
          <w:rFonts w:asciiTheme="minorHAnsi" w:hAnsiTheme="minorHAnsi" w:cstheme="minorHAnsi"/>
          <w:sz w:val="24"/>
        </w:rPr>
        <w:t>E como podemos formar 120 a partir dos materia</w:t>
      </w:r>
      <w:r w:rsidR="00B60AF1" w:rsidRPr="00FE260F">
        <w:rPr>
          <w:rFonts w:asciiTheme="minorHAnsi" w:hAnsiTheme="minorHAnsi" w:cstheme="minorHAnsi"/>
          <w:sz w:val="24"/>
        </w:rPr>
        <w:t>is</w:t>
      </w:r>
      <w:r w:rsidRPr="00FE260F">
        <w:rPr>
          <w:rFonts w:asciiTheme="minorHAnsi" w:hAnsiTheme="minorHAnsi" w:cstheme="minorHAnsi"/>
          <w:sz w:val="24"/>
        </w:rPr>
        <w:t xml:space="preserve"> para não sobrar peça?</w:t>
      </w:r>
      <w:r w:rsidR="00B60AF1" w:rsidRPr="00FE260F">
        <w:rPr>
          <w:rFonts w:asciiTheme="minorHAnsi" w:hAnsiTheme="minorHAnsi" w:cstheme="minorHAnsi"/>
          <w:sz w:val="24"/>
        </w:rPr>
        <w:t xml:space="preserve">". </w:t>
      </w:r>
      <w:r w:rsidR="00197E53" w:rsidRPr="00FE260F">
        <w:rPr>
          <w:rFonts w:asciiTheme="minorHAnsi" w:hAnsiTheme="minorHAnsi" w:cstheme="minorHAnsi"/>
          <w:sz w:val="24"/>
        </w:rPr>
        <w:t xml:space="preserve">Estimule-as para que </w:t>
      </w:r>
      <w:r w:rsidRPr="00FE260F">
        <w:rPr>
          <w:rFonts w:asciiTheme="minorHAnsi" w:hAnsiTheme="minorHAnsi" w:cstheme="minorHAnsi"/>
          <w:sz w:val="24"/>
        </w:rPr>
        <w:t>percebam essas relações</w:t>
      </w:r>
      <w:r w:rsidR="00197E53" w:rsidRPr="00FE260F">
        <w:rPr>
          <w:rFonts w:asciiTheme="minorHAnsi" w:hAnsiTheme="minorHAnsi" w:cstheme="minorHAnsi"/>
          <w:sz w:val="24"/>
        </w:rPr>
        <w:t xml:space="preserve"> entre as peças e oriente-a</w:t>
      </w:r>
      <w:r w:rsidR="007B1FD5" w:rsidRPr="00FE260F">
        <w:rPr>
          <w:rFonts w:asciiTheme="minorHAnsi" w:hAnsiTheme="minorHAnsi" w:cstheme="minorHAnsi"/>
          <w:sz w:val="24"/>
        </w:rPr>
        <w:t>s que</w:t>
      </w:r>
      <w:r w:rsidR="00197E53" w:rsidRPr="00FE260F">
        <w:rPr>
          <w:rFonts w:asciiTheme="minorHAnsi" w:hAnsiTheme="minorHAnsi" w:cstheme="minorHAnsi"/>
          <w:sz w:val="24"/>
        </w:rPr>
        <w:t>, nesse caso, seriam necessária</w:t>
      </w:r>
      <w:r w:rsidR="007B1FD5" w:rsidRPr="00FE260F">
        <w:rPr>
          <w:rFonts w:asciiTheme="minorHAnsi" w:hAnsiTheme="minorHAnsi" w:cstheme="minorHAnsi"/>
          <w:sz w:val="24"/>
        </w:rPr>
        <w:t>s: 1 placa e duas bar</w:t>
      </w:r>
      <w:r w:rsidR="00197E53" w:rsidRPr="00FE260F">
        <w:rPr>
          <w:rFonts w:asciiTheme="minorHAnsi" w:hAnsiTheme="minorHAnsi" w:cstheme="minorHAnsi"/>
          <w:sz w:val="24"/>
        </w:rPr>
        <w:t>rinhas para formar 120</w:t>
      </w:r>
      <w:r w:rsidR="00B60AF1" w:rsidRPr="00FE260F">
        <w:rPr>
          <w:rFonts w:asciiTheme="minorHAnsi" w:hAnsiTheme="minorHAnsi" w:cstheme="minorHAnsi"/>
          <w:sz w:val="24"/>
        </w:rPr>
        <w:t>;</w:t>
      </w:r>
      <w:r w:rsidR="007B1FD5" w:rsidRPr="00FE260F">
        <w:rPr>
          <w:rFonts w:asciiTheme="minorHAnsi" w:hAnsiTheme="minorHAnsi" w:cstheme="minorHAnsi"/>
          <w:sz w:val="24"/>
        </w:rPr>
        <w:t xml:space="preserve"> ou 12 barrinhas</w:t>
      </w:r>
      <w:r w:rsidR="00B60AF1" w:rsidRPr="00FE260F">
        <w:rPr>
          <w:rFonts w:asciiTheme="minorHAnsi" w:hAnsiTheme="minorHAnsi" w:cstheme="minorHAnsi"/>
          <w:sz w:val="24"/>
        </w:rPr>
        <w:t>;</w:t>
      </w:r>
      <w:r w:rsidR="007B1FD5" w:rsidRPr="00FE260F">
        <w:rPr>
          <w:rFonts w:asciiTheme="minorHAnsi" w:hAnsiTheme="minorHAnsi" w:cstheme="minorHAnsi"/>
          <w:sz w:val="24"/>
        </w:rPr>
        <w:t xml:space="preserve"> ou 120 cubinhos</w:t>
      </w:r>
      <w:r w:rsidR="00A43D58" w:rsidRPr="00FE260F">
        <w:rPr>
          <w:rFonts w:asciiTheme="minorHAnsi" w:hAnsiTheme="minorHAnsi" w:cstheme="minorHAnsi"/>
          <w:sz w:val="24"/>
        </w:rPr>
        <w:t>,</w:t>
      </w:r>
      <w:r w:rsidR="00B60AF1" w:rsidRPr="00FE260F">
        <w:rPr>
          <w:rFonts w:asciiTheme="minorHAnsi" w:hAnsiTheme="minorHAnsi" w:cstheme="minorHAnsi"/>
          <w:sz w:val="24"/>
        </w:rPr>
        <w:t xml:space="preserve"> e que todas essas possibilidades equivalem a 120</w:t>
      </w:r>
      <w:r w:rsidR="007B1FD5" w:rsidRPr="00FE260F">
        <w:rPr>
          <w:rFonts w:asciiTheme="minorHAnsi" w:hAnsiTheme="minorHAnsi" w:cstheme="minorHAnsi"/>
          <w:sz w:val="24"/>
        </w:rPr>
        <w:t xml:space="preserve">. Esses paralelismos e analogias são </w:t>
      </w:r>
      <w:r w:rsidR="00B60AF1" w:rsidRPr="00FE260F">
        <w:rPr>
          <w:rFonts w:asciiTheme="minorHAnsi" w:hAnsiTheme="minorHAnsi" w:cstheme="minorHAnsi"/>
          <w:sz w:val="24"/>
        </w:rPr>
        <w:t>muito</w:t>
      </w:r>
      <w:r w:rsidR="007B1FD5" w:rsidRPr="00FE260F">
        <w:rPr>
          <w:rFonts w:asciiTheme="minorHAnsi" w:hAnsiTheme="minorHAnsi" w:cstheme="minorHAnsi"/>
          <w:sz w:val="24"/>
        </w:rPr>
        <w:t xml:space="preserve"> produtivos e aguçam as crianças na elaboração de hipóteses e de testes; incentive-as a se aventurarem na manipulação do material. </w:t>
      </w:r>
      <w:r w:rsidRPr="00FE260F">
        <w:rPr>
          <w:rFonts w:asciiTheme="minorHAnsi" w:hAnsiTheme="minorHAnsi" w:cstheme="minorHAnsi"/>
          <w:sz w:val="24"/>
        </w:rPr>
        <w:t xml:space="preserve"> </w:t>
      </w:r>
    </w:p>
    <w:p w14:paraId="59A8C203" w14:textId="578F3F5A" w:rsidR="00DB300C" w:rsidRDefault="00DB300C" w:rsidP="00B3097C">
      <w:pPr>
        <w:spacing w:after="0"/>
        <w:ind w:firstLine="720"/>
        <w:contextualSpacing/>
        <w:jc w:val="both"/>
        <w:rPr>
          <w:rFonts w:asciiTheme="minorHAnsi" w:hAnsiTheme="minorHAnsi" w:cstheme="minorHAnsi"/>
          <w:sz w:val="24"/>
        </w:rPr>
      </w:pPr>
    </w:p>
    <w:p w14:paraId="2D7E3843" w14:textId="5E4130A3" w:rsidR="00D54EA2" w:rsidRDefault="00D54EA2" w:rsidP="00B3097C">
      <w:pPr>
        <w:spacing w:after="0"/>
        <w:ind w:firstLine="720"/>
        <w:contextualSpacing/>
        <w:jc w:val="both"/>
        <w:rPr>
          <w:rFonts w:asciiTheme="minorHAnsi" w:hAnsiTheme="minorHAnsi" w:cstheme="minorHAnsi"/>
          <w:sz w:val="24"/>
        </w:rPr>
      </w:pPr>
    </w:p>
    <w:p w14:paraId="05F3D64E" w14:textId="76710FD3" w:rsidR="00D54EA2" w:rsidRDefault="00D54EA2" w:rsidP="00B3097C">
      <w:pPr>
        <w:spacing w:after="0"/>
        <w:ind w:firstLine="720"/>
        <w:contextualSpacing/>
        <w:jc w:val="both"/>
        <w:rPr>
          <w:rFonts w:asciiTheme="minorHAnsi" w:hAnsiTheme="minorHAnsi" w:cstheme="minorHAnsi"/>
          <w:sz w:val="24"/>
        </w:rPr>
      </w:pPr>
    </w:p>
    <w:p w14:paraId="6A791945" w14:textId="77777777" w:rsidR="00D54EA2" w:rsidRPr="00FE260F" w:rsidRDefault="00D54EA2" w:rsidP="00B3097C">
      <w:pPr>
        <w:spacing w:after="0"/>
        <w:ind w:firstLine="720"/>
        <w:contextualSpacing/>
        <w:jc w:val="both"/>
        <w:rPr>
          <w:rFonts w:asciiTheme="minorHAnsi" w:hAnsiTheme="minorHAnsi" w:cstheme="minorHAnsi"/>
          <w:sz w:val="24"/>
        </w:rPr>
      </w:pPr>
    </w:p>
    <w:p w14:paraId="3A27DAB6" w14:textId="3259C77F" w:rsidR="00987B2E" w:rsidRDefault="0059715C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17365D"/>
          <w:sz w:val="28"/>
          <w:szCs w:val="28"/>
        </w:rPr>
      </w:pPr>
      <w:r w:rsidRPr="00702974">
        <w:rPr>
          <w:rFonts w:asciiTheme="minorHAnsi" w:eastAsia="Calibri" w:hAnsiTheme="minorHAnsi" w:cstheme="minorHAnsi"/>
          <w:b/>
          <w:bCs/>
          <w:color w:val="17365D"/>
          <w:sz w:val="28"/>
          <w:szCs w:val="28"/>
        </w:rPr>
        <w:t>3ª etapa</w:t>
      </w:r>
      <w:r w:rsidR="00DB300C" w:rsidRPr="00702974">
        <w:rPr>
          <w:rFonts w:asciiTheme="minorHAnsi" w:eastAsia="Calibri" w:hAnsiTheme="minorHAnsi" w:cstheme="minorHAnsi"/>
          <w:b/>
          <w:bCs/>
          <w:color w:val="17365D"/>
          <w:sz w:val="28"/>
          <w:szCs w:val="28"/>
        </w:rPr>
        <w:t>:</w:t>
      </w:r>
      <w:r w:rsidR="004C0B04" w:rsidRPr="00FE260F">
        <w:rPr>
          <w:rFonts w:asciiTheme="minorHAnsi" w:eastAsia="Calibri" w:hAnsiTheme="minorHAnsi" w:cstheme="minorHAnsi"/>
          <w:color w:val="17365D"/>
          <w:sz w:val="28"/>
          <w:szCs w:val="28"/>
        </w:rPr>
        <w:t xml:space="preserve"> </w:t>
      </w:r>
      <w:r w:rsidR="00DB300C" w:rsidRPr="00FE260F">
        <w:rPr>
          <w:rFonts w:asciiTheme="minorHAnsi" w:eastAsia="Calibri" w:hAnsiTheme="minorHAnsi" w:cstheme="minorHAnsi"/>
          <w:color w:val="17365D"/>
          <w:sz w:val="28"/>
          <w:szCs w:val="28"/>
        </w:rPr>
        <w:t>Representando numericamente os experimentos com o material dourado</w:t>
      </w:r>
    </w:p>
    <w:p w14:paraId="394729C1" w14:textId="77777777" w:rsidR="00702974" w:rsidRPr="00FE260F" w:rsidRDefault="00702974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17365D"/>
          <w:sz w:val="28"/>
          <w:szCs w:val="28"/>
        </w:rPr>
      </w:pPr>
    </w:p>
    <w:p w14:paraId="25FE47FE" w14:textId="2B3F5D30" w:rsidR="00004332" w:rsidRPr="00FE260F" w:rsidRDefault="007B1FD5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>Além da concretização sensorial que o material dourado permite, há também outras funcionalidades que ele assume</w:t>
      </w:r>
      <w:r w:rsidR="00A43D58"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, as quais podem ser utilizadas </w:t>
      </w:r>
      <w:r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especialmente naquilo que se refere à representação numérica, ou seja, a quantidade e o algarismo que correspondem àquilo que se representa. </w:t>
      </w:r>
    </w:p>
    <w:p w14:paraId="271CA6E1" w14:textId="0A61B814" w:rsidR="007B1FD5" w:rsidRPr="00FE260F" w:rsidRDefault="00B963CA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  <w:r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>Nessa etapa, professor</w:t>
      </w:r>
      <w:r w:rsidR="00552D41">
        <w:rPr>
          <w:rFonts w:asciiTheme="minorHAnsi" w:eastAsia="Calibri" w:hAnsiTheme="minorHAnsi" w:cstheme="minorHAnsi"/>
          <w:color w:val="auto"/>
          <w:sz w:val="24"/>
          <w:szCs w:val="28"/>
        </w:rPr>
        <w:t>(a)</w:t>
      </w:r>
      <w:r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>, você pode oferecer uma folha de papel sulfite para os</w:t>
      </w:r>
      <w:r w:rsidR="00B60AF1"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grupos</w:t>
      </w:r>
      <w:r w:rsidR="00A43D58"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e pedir para registrarem </w:t>
      </w:r>
      <w:r w:rsidR="00924A02"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>seus achados a partir do manuseio do</w:t>
      </w:r>
      <w:r w:rsidR="00A43D58"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material dourado. Oriente-os para que</w:t>
      </w:r>
      <w:r w:rsidR="00924A02"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organizem o registro do seguinte modo: </w:t>
      </w:r>
      <w:r w:rsidRPr="00FE260F">
        <w:rPr>
          <w:rFonts w:asciiTheme="minorHAnsi" w:eastAsia="Calibri" w:hAnsiTheme="minorHAnsi" w:cstheme="minorHAnsi"/>
          <w:color w:val="auto"/>
          <w:sz w:val="24"/>
          <w:szCs w:val="28"/>
        </w:rPr>
        <w:t xml:space="preserve"> </w:t>
      </w:r>
      <w:bookmarkStart w:id="1" w:name="_GoBack"/>
      <w:bookmarkEnd w:id="1"/>
    </w:p>
    <w:p w14:paraId="113AC3C8" w14:textId="77777777" w:rsidR="00B963CA" w:rsidRPr="00FE260F" w:rsidRDefault="00B963CA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1985"/>
      </w:tblGrid>
      <w:tr w:rsidR="00B963CA" w:rsidRPr="00FE260F" w14:paraId="62C144A0" w14:textId="77777777" w:rsidTr="000A4671">
        <w:trPr>
          <w:jc w:val="center"/>
        </w:trPr>
        <w:tc>
          <w:tcPr>
            <w:tcW w:w="1668" w:type="dxa"/>
            <w:shd w:val="clear" w:color="auto" w:fill="auto"/>
          </w:tcPr>
          <w:p w14:paraId="1675926C" w14:textId="77777777" w:rsidR="00B963CA" w:rsidRPr="00FE260F" w:rsidRDefault="00B963CA" w:rsidP="000A4671">
            <w:pPr>
              <w:shd w:val="clear" w:color="auto" w:fill="FFFFFF"/>
              <w:spacing w:after="0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8"/>
              </w:rPr>
            </w:pPr>
            <w:r w:rsidRPr="00FE260F">
              <w:rPr>
                <w:rFonts w:asciiTheme="minorHAnsi" w:eastAsia="Calibri" w:hAnsiTheme="minorHAnsi" w:cstheme="minorHAnsi"/>
                <w:color w:val="auto"/>
                <w:sz w:val="20"/>
                <w:szCs w:val="28"/>
              </w:rPr>
              <w:t>Material dourado</w:t>
            </w:r>
          </w:p>
        </w:tc>
        <w:tc>
          <w:tcPr>
            <w:tcW w:w="1984" w:type="dxa"/>
            <w:shd w:val="clear" w:color="auto" w:fill="auto"/>
          </w:tcPr>
          <w:p w14:paraId="377EE6A4" w14:textId="77777777" w:rsidR="00B963CA" w:rsidRPr="00FE260F" w:rsidRDefault="00B963CA" w:rsidP="000A4671">
            <w:pPr>
              <w:shd w:val="clear" w:color="auto" w:fill="FFFFFF"/>
              <w:spacing w:after="0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8"/>
              </w:rPr>
            </w:pPr>
            <w:r w:rsidRPr="00FE260F">
              <w:rPr>
                <w:rFonts w:asciiTheme="minorHAnsi" w:eastAsia="Calibri" w:hAnsiTheme="minorHAnsi" w:cstheme="minorHAnsi"/>
                <w:color w:val="auto"/>
                <w:sz w:val="20"/>
                <w:szCs w:val="28"/>
              </w:rPr>
              <w:t xml:space="preserve">Número/Quantidade </w:t>
            </w:r>
          </w:p>
        </w:tc>
        <w:tc>
          <w:tcPr>
            <w:tcW w:w="1985" w:type="dxa"/>
            <w:shd w:val="clear" w:color="auto" w:fill="auto"/>
          </w:tcPr>
          <w:p w14:paraId="1A62FE44" w14:textId="77777777" w:rsidR="00B963CA" w:rsidRPr="00FE260F" w:rsidRDefault="00B963CA" w:rsidP="000A4671">
            <w:pPr>
              <w:shd w:val="clear" w:color="auto" w:fill="FFFFFF"/>
              <w:spacing w:after="0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8"/>
              </w:rPr>
            </w:pPr>
            <w:r w:rsidRPr="00FE260F">
              <w:rPr>
                <w:rFonts w:asciiTheme="minorHAnsi" w:eastAsia="Calibri" w:hAnsiTheme="minorHAnsi" w:cstheme="minorHAnsi"/>
                <w:color w:val="auto"/>
                <w:sz w:val="20"/>
                <w:szCs w:val="28"/>
              </w:rPr>
              <w:t>Número por extenso</w:t>
            </w:r>
          </w:p>
        </w:tc>
      </w:tr>
      <w:tr w:rsidR="00B963CA" w:rsidRPr="00FE260F" w14:paraId="48893982" w14:textId="77777777" w:rsidTr="000A4671">
        <w:trPr>
          <w:jc w:val="center"/>
        </w:trPr>
        <w:tc>
          <w:tcPr>
            <w:tcW w:w="1668" w:type="dxa"/>
            <w:shd w:val="clear" w:color="auto" w:fill="auto"/>
          </w:tcPr>
          <w:p w14:paraId="2B72AABB" w14:textId="77777777" w:rsidR="00B963CA" w:rsidRPr="00FE260F" w:rsidRDefault="00B963CA" w:rsidP="000A4671">
            <w:pPr>
              <w:shd w:val="clear" w:color="auto" w:fill="FFFFFF"/>
              <w:spacing w:after="0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90CA465" w14:textId="77777777" w:rsidR="00B963CA" w:rsidRPr="00FE260F" w:rsidRDefault="00B963CA" w:rsidP="000A4671">
            <w:pPr>
              <w:shd w:val="clear" w:color="auto" w:fill="FFFFFF"/>
              <w:spacing w:after="0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50B9614" w14:textId="77777777" w:rsidR="00B963CA" w:rsidRPr="00FE260F" w:rsidRDefault="00B963CA" w:rsidP="000A4671">
            <w:pPr>
              <w:shd w:val="clear" w:color="auto" w:fill="FFFFFF"/>
              <w:spacing w:after="0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8"/>
              </w:rPr>
            </w:pPr>
          </w:p>
        </w:tc>
      </w:tr>
      <w:tr w:rsidR="00B963CA" w:rsidRPr="00FE260F" w14:paraId="5933F9FC" w14:textId="77777777" w:rsidTr="000A4671">
        <w:trPr>
          <w:jc w:val="center"/>
        </w:trPr>
        <w:tc>
          <w:tcPr>
            <w:tcW w:w="1668" w:type="dxa"/>
            <w:shd w:val="clear" w:color="auto" w:fill="auto"/>
          </w:tcPr>
          <w:p w14:paraId="53700B90" w14:textId="77777777" w:rsidR="00B963CA" w:rsidRPr="00FE260F" w:rsidRDefault="00B963CA" w:rsidP="000A4671">
            <w:pPr>
              <w:shd w:val="clear" w:color="auto" w:fill="FFFFFF"/>
              <w:spacing w:after="0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C787D44" w14:textId="77777777" w:rsidR="00B963CA" w:rsidRPr="00FE260F" w:rsidRDefault="00B963CA" w:rsidP="000A4671">
            <w:pPr>
              <w:shd w:val="clear" w:color="auto" w:fill="FFFFFF"/>
              <w:spacing w:after="0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56A470A" w14:textId="77777777" w:rsidR="00B963CA" w:rsidRPr="00FE260F" w:rsidRDefault="00B963CA" w:rsidP="000A4671">
            <w:pPr>
              <w:shd w:val="clear" w:color="auto" w:fill="FFFFFF"/>
              <w:spacing w:after="0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8"/>
              </w:rPr>
            </w:pPr>
          </w:p>
        </w:tc>
      </w:tr>
    </w:tbl>
    <w:p w14:paraId="3A0A30F5" w14:textId="77777777" w:rsidR="00B963CA" w:rsidRPr="00FE260F" w:rsidRDefault="00B963CA" w:rsidP="00BF2F16">
      <w:pPr>
        <w:shd w:val="clear" w:color="auto" w:fill="FFFFFF"/>
        <w:spacing w:after="0"/>
        <w:ind w:firstLine="709"/>
        <w:jc w:val="both"/>
        <w:rPr>
          <w:rFonts w:asciiTheme="minorHAnsi" w:eastAsia="Calibri" w:hAnsiTheme="minorHAnsi" w:cstheme="minorHAnsi"/>
          <w:color w:val="auto"/>
          <w:sz w:val="24"/>
          <w:szCs w:val="28"/>
        </w:rPr>
      </w:pPr>
    </w:p>
    <w:p w14:paraId="3404FCDF" w14:textId="7C8C2B5A" w:rsidR="00924A02" w:rsidRPr="00FE260F" w:rsidRDefault="00A43D58" w:rsidP="00DB300C">
      <w:pPr>
        <w:shd w:val="clear" w:color="auto" w:fill="FFFFFF"/>
        <w:spacing w:after="0" w:line="23" w:lineRule="atLeast"/>
        <w:ind w:firstLine="72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E260F">
        <w:rPr>
          <w:rFonts w:asciiTheme="minorHAnsi" w:eastAsia="Calibri" w:hAnsiTheme="minorHAnsi" w:cstheme="minorHAnsi"/>
          <w:sz w:val="24"/>
          <w:szCs w:val="24"/>
        </w:rPr>
        <w:t xml:space="preserve">Informe que </w:t>
      </w:r>
      <w:r w:rsidR="00924A02" w:rsidRPr="00FE260F">
        <w:rPr>
          <w:rFonts w:asciiTheme="minorHAnsi" w:eastAsia="Calibri" w:hAnsiTheme="minorHAnsi" w:cstheme="minorHAnsi"/>
          <w:sz w:val="24"/>
          <w:szCs w:val="24"/>
        </w:rPr>
        <w:t>a coluna do "material dourado" pode ser preenchida a partir de desenhos que representem o material utilizado: cubinho, barrinha, plaquinha e cubão. O número deve conter a representação em algarismo da q</w:t>
      </w:r>
      <w:r w:rsidRPr="00FE260F">
        <w:rPr>
          <w:rFonts w:asciiTheme="minorHAnsi" w:eastAsia="Calibri" w:hAnsiTheme="minorHAnsi" w:cstheme="minorHAnsi"/>
          <w:sz w:val="24"/>
          <w:szCs w:val="24"/>
        </w:rPr>
        <w:t xml:space="preserve">uantidade de materiais que </w:t>
      </w:r>
      <w:r w:rsidR="00924A02" w:rsidRPr="00FE260F">
        <w:rPr>
          <w:rFonts w:asciiTheme="minorHAnsi" w:eastAsia="Calibri" w:hAnsiTheme="minorHAnsi" w:cstheme="minorHAnsi"/>
          <w:sz w:val="24"/>
          <w:szCs w:val="24"/>
        </w:rPr>
        <w:t>estão querendo representar. O número por extenso se refere à escrita d</w:t>
      </w:r>
      <w:r w:rsidRPr="00FE260F">
        <w:rPr>
          <w:rFonts w:asciiTheme="minorHAnsi" w:eastAsia="Calibri" w:hAnsiTheme="minorHAnsi" w:cstheme="minorHAnsi"/>
          <w:sz w:val="24"/>
          <w:szCs w:val="24"/>
        </w:rPr>
        <w:t xml:space="preserve">o nome do número. Incentive-os </w:t>
      </w:r>
      <w:r w:rsidR="00924A02" w:rsidRPr="00FE260F">
        <w:rPr>
          <w:rFonts w:asciiTheme="minorHAnsi" w:eastAsia="Calibri" w:hAnsiTheme="minorHAnsi" w:cstheme="minorHAnsi"/>
          <w:sz w:val="24"/>
          <w:szCs w:val="24"/>
        </w:rPr>
        <w:t>a explorar a maior quantidade de opções possíveis.</w:t>
      </w:r>
    </w:p>
    <w:p w14:paraId="3E65D6FF" w14:textId="77777777" w:rsidR="005E4A21" w:rsidRPr="00FE260F" w:rsidRDefault="00924A02" w:rsidP="00DB300C">
      <w:pPr>
        <w:shd w:val="clear" w:color="auto" w:fill="FFFFFF"/>
        <w:spacing w:after="0" w:line="23" w:lineRule="atLeast"/>
        <w:ind w:firstLine="72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E260F">
        <w:rPr>
          <w:rFonts w:asciiTheme="minorHAnsi" w:eastAsia="Calibri" w:hAnsiTheme="minorHAnsi" w:cstheme="minorHAnsi"/>
          <w:sz w:val="24"/>
          <w:szCs w:val="24"/>
        </w:rPr>
        <w:t xml:space="preserve">  </w:t>
      </w:r>
    </w:p>
    <w:p w14:paraId="63F5C243" w14:textId="77777777" w:rsidR="00924A02" w:rsidRPr="00FE260F" w:rsidRDefault="00924A02" w:rsidP="00DB300C">
      <w:pPr>
        <w:shd w:val="clear" w:color="auto" w:fill="FFFFFF"/>
        <w:spacing w:after="0" w:line="23" w:lineRule="atLeast"/>
        <w:ind w:firstLine="72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662A6512" w14:textId="77777777" w:rsidR="0080001D" w:rsidRPr="00FE260F" w:rsidRDefault="00EA7584" w:rsidP="000D42F0">
      <w:pPr>
        <w:shd w:val="clear" w:color="auto" w:fill="FFFFFF"/>
        <w:spacing w:after="0" w:line="23" w:lineRule="atLeast"/>
        <w:ind w:firstLine="720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FE260F">
        <w:rPr>
          <w:rFonts w:asciiTheme="minorHAnsi" w:eastAsia="Calibri" w:hAnsiTheme="minorHAnsi" w:cstheme="minorHAnsi"/>
          <w:sz w:val="24"/>
          <w:szCs w:val="24"/>
        </w:rPr>
        <w:t xml:space="preserve">Plano de aula elaborado pela Professora </w:t>
      </w:r>
      <w:r w:rsidR="00BB1E2A" w:rsidRPr="00FE260F">
        <w:rPr>
          <w:rFonts w:asciiTheme="minorHAnsi" w:eastAsia="Calibri" w:hAnsiTheme="minorHAnsi" w:cstheme="minorHAnsi"/>
          <w:sz w:val="24"/>
          <w:szCs w:val="24"/>
        </w:rPr>
        <w:t>Drª. Angélica Pall Oriani</w:t>
      </w:r>
      <w:r w:rsidRPr="00FE260F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sectPr w:rsidR="0080001D" w:rsidRPr="00FE260F">
      <w:headerReference w:type="even" r:id="rId11"/>
      <w:headerReference w:type="default" r:id="rId12"/>
      <w:footerReference w:type="default" r:id="rId13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B3CBC" w14:textId="77777777" w:rsidR="00EF48C6" w:rsidRDefault="00EF48C6">
      <w:pPr>
        <w:spacing w:after="0" w:line="240" w:lineRule="auto"/>
      </w:pPr>
      <w:r>
        <w:separator/>
      </w:r>
    </w:p>
  </w:endnote>
  <w:endnote w:type="continuationSeparator" w:id="0">
    <w:p w14:paraId="648C1F22" w14:textId="77777777" w:rsidR="00EF48C6" w:rsidRDefault="00EF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2C2F0" w14:textId="77777777" w:rsidR="0080001D" w:rsidRDefault="00F4665C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r w:rsidRPr="00B50158">
      <w:rPr>
        <w:rFonts w:ascii="Calibri" w:eastAsia="Calibri" w:hAnsi="Calibri" w:cs="Calibri"/>
        <w:color w:val="323E4F"/>
        <w:sz w:val="18"/>
        <w:szCs w:val="18"/>
      </w:rPr>
      <w:t xml:space="preserve">DirectorAdm / Plano de aula:  Prof.ª </w:t>
    </w:r>
    <w:r w:rsidR="000354E1">
      <w:rPr>
        <w:rFonts w:ascii="Calibri" w:eastAsia="Calibri" w:hAnsi="Calibri" w:cs="Calibri"/>
        <w:color w:val="323E4F"/>
        <w:sz w:val="18"/>
        <w:szCs w:val="18"/>
      </w:rPr>
      <w:t>Drª Angélica Pall Oriani</w:t>
    </w:r>
    <w:r w:rsidRPr="00B50158">
      <w:rPr>
        <w:rFonts w:ascii="Calibri" w:eastAsia="Calibri" w:hAnsi="Calibri" w:cs="Calibri"/>
        <w:color w:val="323E4F"/>
        <w:sz w:val="18"/>
        <w:szCs w:val="18"/>
      </w:rPr>
      <w:t xml:space="preserve">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8F443F">
      <w:rPr>
        <w:noProof/>
        <w:color w:val="244061"/>
        <w:sz w:val="18"/>
        <w:szCs w:val="18"/>
      </w:rPr>
      <w:t>4</w:t>
    </w:r>
    <w:r>
      <w:rPr>
        <w:color w:val="244061"/>
        <w:sz w:val="18"/>
        <w:szCs w:val="18"/>
      </w:rPr>
      <w:fldChar w:fldCharType="end"/>
    </w:r>
  </w:p>
  <w:p w14:paraId="678D2A35" w14:textId="77777777" w:rsidR="0080001D" w:rsidRDefault="0080001D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28F88" w14:textId="77777777" w:rsidR="00EF48C6" w:rsidRDefault="00EF48C6">
      <w:pPr>
        <w:spacing w:after="0" w:line="240" w:lineRule="auto"/>
      </w:pPr>
      <w:r>
        <w:separator/>
      </w:r>
    </w:p>
  </w:footnote>
  <w:footnote w:type="continuationSeparator" w:id="0">
    <w:p w14:paraId="5FF71EC8" w14:textId="77777777" w:rsidR="00EF48C6" w:rsidRDefault="00EF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6F2ED" w14:textId="7BCFB92C" w:rsidR="0080001D" w:rsidRDefault="00CE770F">
    <w:pPr>
      <w:tabs>
        <w:tab w:val="center" w:pos="4252"/>
        <w:tab w:val="right" w:pos="8504"/>
      </w:tabs>
      <w:spacing w:after="0" w:line="240" w:lineRule="auto"/>
    </w:pPr>
    <w:r w:rsidRPr="00B50158">
      <w:rPr>
        <w:b/>
        <w:noProof/>
        <w:color w:val="1F497D"/>
        <w:sz w:val="28"/>
        <w:szCs w:val="28"/>
      </w:rPr>
      <w:drawing>
        <wp:inline distT="0" distB="0" distL="0" distR="0" wp14:anchorId="44C0F1ED" wp14:editId="4C769219">
          <wp:extent cx="5410200" cy="1438275"/>
          <wp:effectExtent l="0" t="0" r="0" b="0"/>
          <wp:docPr id="2" name="image6.jpg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51AC6" w14:textId="7DB46A16" w:rsidR="0080001D" w:rsidRDefault="00F4665C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 w:rsidR="00CE770F" w:rsidRPr="00D41CD2">
      <w:rPr>
        <w:noProof/>
      </w:rPr>
      <w:drawing>
        <wp:inline distT="0" distB="0" distL="0" distR="0" wp14:anchorId="390DE4CB" wp14:editId="308F1F66">
          <wp:extent cx="847725" cy="390525"/>
          <wp:effectExtent l="0" t="0" r="0" b="0"/>
          <wp:docPr id="3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2E90EBDB" w14:textId="10DC52AB" w:rsidR="0080001D" w:rsidRDefault="00F4665C">
    <w:pPr>
      <w:tabs>
        <w:tab w:val="center" w:pos="4252"/>
        <w:tab w:val="right" w:pos="8504"/>
      </w:tabs>
      <w:spacing w:after="0" w:line="240" w:lineRule="auto"/>
    </w:pPr>
    <w:r>
      <w:t xml:space="preserve">               </w:t>
    </w:r>
    <w:r w:rsidR="00CE770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0F1576" wp14:editId="51C86BCC">
              <wp:simplePos x="0" y="0"/>
              <wp:positionH relativeFrom="margin">
                <wp:posOffset>-38100</wp:posOffset>
              </wp:positionH>
              <wp:positionV relativeFrom="paragraph">
                <wp:posOffset>0</wp:posOffset>
              </wp:positionV>
              <wp:extent cx="6569710" cy="12700"/>
              <wp:effectExtent l="0" t="0" r="2540" b="635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A300A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3pt;margin-top:0;width:517.3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" strokecolor="#4579b8"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B7A"/>
    <w:multiLevelType w:val="hybridMultilevel"/>
    <w:tmpl w:val="9C26D3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4433B3"/>
    <w:multiLevelType w:val="hybridMultilevel"/>
    <w:tmpl w:val="10E0A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B1D"/>
    <w:multiLevelType w:val="multilevel"/>
    <w:tmpl w:val="E57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32F10"/>
    <w:multiLevelType w:val="hybridMultilevel"/>
    <w:tmpl w:val="5532E1F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D66857"/>
    <w:multiLevelType w:val="hybridMultilevel"/>
    <w:tmpl w:val="293AF4F4"/>
    <w:lvl w:ilvl="0" w:tplc="6F6A9C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2D5D64"/>
    <w:multiLevelType w:val="hybridMultilevel"/>
    <w:tmpl w:val="2068A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4173"/>
    <w:multiLevelType w:val="hybridMultilevel"/>
    <w:tmpl w:val="5344EBBC"/>
    <w:lvl w:ilvl="0" w:tplc="57723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B02D11"/>
    <w:multiLevelType w:val="hybridMultilevel"/>
    <w:tmpl w:val="1FC2C54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4A3BD7"/>
    <w:multiLevelType w:val="hybridMultilevel"/>
    <w:tmpl w:val="D96478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BD1D99"/>
    <w:multiLevelType w:val="hybridMultilevel"/>
    <w:tmpl w:val="B0B818D4"/>
    <w:lvl w:ilvl="0" w:tplc="16B434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8B40B0"/>
    <w:multiLevelType w:val="multilevel"/>
    <w:tmpl w:val="B8B2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82D66C9"/>
    <w:multiLevelType w:val="multilevel"/>
    <w:tmpl w:val="0A24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32B1170"/>
    <w:multiLevelType w:val="hybridMultilevel"/>
    <w:tmpl w:val="6C56B9C2"/>
    <w:lvl w:ilvl="0" w:tplc="73947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A22CE2"/>
    <w:multiLevelType w:val="hybridMultilevel"/>
    <w:tmpl w:val="46908FA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D169CC"/>
    <w:multiLevelType w:val="hybridMultilevel"/>
    <w:tmpl w:val="DE66AFB8"/>
    <w:lvl w:ilvl="0" w:tplc="4E6868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BA64540"/>
    <w:multiLevelType w:val="hybridMultilevel"/>
    <w:tmpl w:val="F446D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962DAE"/>
    <w:multiLevelType w:val="hybridMultilevel"/>
    <w:tmpl w:val="6908D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5416A9"/>
    <w:multiLevelType w:val="hybridMultilevel"/>
    <w:tmpl w:val="43429C8C"/>
    <w:lvl w:ilvl="0" w:tplc="0AEA2E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2D2639"/>
    <w:multiLevelType w:val="hybridMultilevel"/>
    <w:tmpl w:val="47DE8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1107EE1"/>
    <w:multiLevelType w:val="multilevel"/>
    <w:tmpl w:val="A182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5B03D0"/>
    <w:multiLevelType w:val="hybridMultilevel"/>
    <w:tmpl w:val="DE702BC2"/>
    <w:lvl w:ilvl="0" w:tplc="E36070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2447AF"/>
    <w:multiLevelType w:val="hybridMultilevel"/>
    <w:tmpl w:val="6CEE5C3E"/>
    <w:lvl w:ilvl="0" w:tplc="528C55C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A464D3B"/>
    <w:multiLevelType w:val="hybridMultilevel"/>
    <w:tmpl w:val="323EDA86"/>
    <w:lvl w:ilvl="0" w:tplc="31A27D7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22461"/>
    <w:multiLevelType w:val="multilevel"/>
    <w:tmpl w:val="CFF4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DB2339"/>
    <w:multiLevelType w:val="hybridMultilevel"/>
    <w:tmpl w:val="4A365AD4"/>
    <w:lvl w:ilvl="0" w:tplc="D096B568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2C37310"/>
    <w:multiLevelType w:val="hybridMultilevel"/>
    <w:tmpl w:val="E722B7E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47C0AA2"/>
    <w:multiLevelType w:val="hybridMultilevel"/>
    <w:tmpl w:val="4D7265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75964B1"/>
    <w:multiLevelType w:val="multilevel"/>
    <w:tmpl w:val="619E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53C7D"/>
    <w:multiLevelType w:val="hybridMultilevel"/>
    <w:tmpl w:val="E12A8696"/>
    <w:lvl w:ilvl="0" w:tplc="861E9300"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B943958"/>
    <w:multiLevelType w:val="hybridMultilevel"/>
    <w:tmpl w:val="2FBA7300"/>
    <w:lvl w:ilvl="0" w:tplc="861E9300">
      <w:numFmt w:val="bullet"/>
      <w:lvlText w:val=""/>
      <w:lvlJc w:val="left"/>
      <w:pPr>
        <w:ind w:left="114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C6870DF"/>
    <w:multiLevelType w:val="hybridMultilevel"/>
    <w:tmpl w:val="F5FA05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C904FB"/>
    <w:multiLevelType w:val="multilevel"/>
    <w:tmpl w:val="80CA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0"/>
  </w:num>
  <w:num w:numId="3">
    <w:abstractNumId w:val="18"/>
  </w:num>
  <w:num w:numId="4">
    <w:abstractNumId w:val="17"/>
  </w:num>
  <w:num w:numId="5">
    <w:abstractNumId w:val="13"/>
  </w:num>
  <w:num w:numId="6">
    <w:abstractNumId w:val="29"/>
  </w:num>
  <w:num w:numId="7">
    <w:abstractNumId w:val="4"/>
  </w:num>
  <w:num w:numId="8">
    <w:abstractNumId w:val="19"/>
  </w:num>
  <w:num w:numId="9">
    <w:abstractNumId w:val="6"/>
  </w:num>
  <w:num w:numId="10">
    <w:abstractNumId w:val="24"/>
  </w:num>
  <w:num w:numId="11">
    <w:abstractNumId w:val="22"/>
  </w:num>
  <w:num w:numId="12">
    <w:abstractNumId w:val="2"/>
  </w:num>
  <w:num w:numId="13">
    <w:abstractNumId w:val="33"/>
  </w:num>
  <w:num w:numId="14">
    <w:abstractNumId w:val="23"/>
  </w:num>
  <w:num w:numId="15">
    <w:abstractNumId w:val="16"/>
  </w:num>
  <w:num w:numId="16">
    <w:abstractNumId w:val="14"/>
  </w:num>
  <w:num w:numId="17">
    <w:abstractNumId w:val="26"/>
  </w:num>
  <w:num w:numId="18">
    <w:abstractNumId w:val="20"/>
  </w:num>
  <w:num w:numId="19">
    <w:abstractNumId w:val="28"/>
  </w:num>
  <w:num w:numId="20">
    <w:abstractNumId w:val="9"/>
  </w:num>
  <w:num w:numId="21">
    <w:abstractNumId w:val="7"/>
  </w:num>
  <w:num w:numId="22">
    <w:abstractNumId w:val="27"/>
  </w:num>
  <w:num w:numId="23">
    <w:abstractNumId w:val="31"/>
  </w:num>
  <w:num w:numId="24">
    <w:abstractNumId w:val="32"/>
  </w:num>
  <w:num w:numId="25">
    <w:abstractNumId w:val="0"/>
  </w:num>
  <w:num w:numId="26">
    <w:abstractNumId w:val="1"/>
  </w:num>
  <w:num w:numId="27">
    <w:abstractNumId w:val="3"/>
  </w:num>
  <w:num w:numId="28">
    <w:abstractNumId w:val="12"/>
  </w:num>
  <w:num w:numId="29">
    <w:abstractNumId w:val="10"/>
  </w:num>
  <w:num w:numId="30">
    <w:abstractNumId w:val="21"/>
  </w:num>
  <w:num w:numId="31">
    <w:abstractNumId w:val="5"/>
  </w:num>
  <w:num w:numId="32">
    <w:abstractNumId w:val="25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C3"/>
    <w:rsid w:val="00004332"/>
    <w:rsid w:val="0001356D"/>
    <w:rsid w:val="000202A1"/>
    <w:rsid w:val="00027818"/>
    <w:rsid w:val="000354E1"/>
    <w:rsid w:val="00042FFB"/>
    <w:rsid w:val="00046B51"/>
    <w:rsid w:val="000474C7"/>
    <w:rsid w:val="00053B86"/>
    <w:rsid w:val="00053C62"/>
    <w:rsid w:val="000807CF"/>
    <w:rsid w:val="0009397C"/>
    <w:rsid w:val="000A1F6F"/>
    <w:rsid w:val="000A4671"/>
    <w:rsid w:val="000A5454"/>
    <w:rsid w:val="000B7C0C"/>
    <w:rsid w:val="000C368B"/>
    <w:rsid w:val="000C7BF9"/>
    <w:rsid w:val="000D42F0"/>
    <w:rsid w:val="000D5B75"/>
    <w:rsid w:val="000E560B"/>
    <w:rsid w:val="00105CAB"/>
    <w:rsid w:val="00111C30"/>
    <w:rsid w:val="00123BDE"/>
    <w:rsid w:val="00125846"/>
    <w:rsid w:val="00125AD8"/>
    <w:rsid w:val="001276F5"/>
    <w:rsid w:val="00141B91"/>
    <w:rsid w:val="00151B0D"/>
    <w:rsid w:val="00156E7E"/>
    <w:rsid w:val="00160938"/>
    <w:rsid w:val="00162079"/>
    <w:rsid w:val="00163E7C"/>
    <w:rsid w:val="00166651"/>
    <w:rsid w:val="0017453E"/>
    <w:rsid w:val="0019509F"/>
    <w:rsid w:val="00197E53"/>
    <w:rsid w:val="001B6729"/>
    <w:rsid w:val="001D03E8"/>
    <w:rsid w:val="001D0D3C"/>
    <w:rsid w:val="001E1A91"/>
    <w:rsid w:val="001F1990"/>
    <w:rsid w:val="00213031"/>
    <w:rsid w:val="00213FD3"/>
    <w:rsid w:val="002379BD"/>
    <w:rsid w:val="00250EE2"/>
    <w:rsid w:val="00252925"/>
    <w:rsid w:val="00256792"/>
    <w:rsid w:val="002A4E6B"/>
    <w:rsid w:val="002B0DAF"/>
    <w:rsid w:val="002D34C5"/>
    <w:rsid w:val="00317B46"/>
    <w:rsid w:val="00326B9D"/>
    <w:rsid w:val="00350BC3"/>
    <w:rsid w:val="00355AC5"/>
    <w:rsid w:val="003564C0"/>
    <w:rsid w:val="00367CE9"/>
    <w:rsid w:val="00370D5D"/>
    <w:rsid w:val="003726E2"/>
    <w:rsid w:val="00390555"/>
    <w:rsid w:val="003A0199"/>
    <w:rsid w:val="003C4C3E"/>
    <w:rsid w:val="003D0F45"/>
    <w:rsid w:val="003D6D76"/>
    <w:rsid w:val="003E085C"/>
    <w:rsid w:val="003E5BFD"/>
    <w:rsid w:val="003F7157"/>
    <w:rsid w:val="00402AC1"/>
    <w:rsid w:val="00406498"/>
    <w:rsid w:val="004309D4"/>
    <w:rsid w:val="00430A67"/>
    <w:rsid w:val="004355A3"/>
    <w:rsid w:val="0044751B"/>
    <w:rsid w:val="004538FA"/>
    <w:rsid w:val="00465630"/>
    <w:rsid w:val="00470B9D"/>
    <w:rsid w:val="0049056D"/>
    <w:rsid w:val="00495EDE"/>
    <w:rsid w:val="004B16CC"/>
    <w:rsid w:val="004B38E0"/>
    <w:rsid w:val="004B50DD"/>
    <w:rsid w:val="004C0B04"/>
    <w:rsid w:val="004C53BB"/>
    <w:rsid w:val="00510788"/>
    <w:rsid w:val="00532151"/>
    <w:rsid w:val="00550D73"/>
    <w:rsid w:val="00552D41"/>
    <w:rsid w:val="00571ED8"/>
    <w:rsid w:val="00573E68"/>
    <w:rsid w:val="00577D63"/>
    <w:rsid w:val="005808EC"/>
    <w:rsid w:val="00581809"/>
    <w:rsid w:val="005929A4"/>
    <w:rsid w:val="0059715C"/>
    <w:rsid w:val="005B7ED2"/>
    <w:rsid w:val="005D205F"/>
    <w:rsid w:val="005E4A21"/>
    <w:rsid w:val="005F27BD"/>
    <w:rsid w:val="0061586C"/>
    <w:rsid w:val="006230ED"/>
    <w:rsid w:val="00632E5C"/>
    <w:rsid w:val="00633CF5"/>
    <w:rsid w:val="00643050"/>
    <w:rsid w:val="00653BD0"/>
    <w:rsid w:val="006541A2"/>
    <w:rsid w:val="006710BD"/>
    <w:rsid w:val="0068345C"/>
    <w:rsid w:val="00685C5B"/>
    <w:rsid w:val="00685E48"/>
    <w:rsid w:val="00686EB0"/>
    <w:rsid w:val="00687D49"/>
    <w:rsid w:val="00692592"/>
    <w:rsid w:val="006A4209"/>
    <w:rsid w:val="006B1A60"/>
    <w:rsid w:val="006B597E"/>
    <w:rsid w:val="006C025C"/>
    <w:rsid w:val="006C6520"/>
    <w:rsid w:val="006D1169"/>
    <w:rsid w:val="006D5020"/>
    <w:rsid w:val="006F355C"/>
    <w:rsid w:val="00700E43"/>
    <w:rsid w:val="00702974"/>
    <w:rsid w:val="00716EAC"/>
    <w:rsid w:val="00726059"/>
    <w:rsid w:val="00733538"/>
    <w:rsid w:val="007370CD"/>
    <w:rsid w:val="0074363E"/>
    <w:rsid w:val="007474F4"/>
    <w:rsid w:val="00772829"/>
    <w:rsid w:val="00780ABE"/>
    <w:rsid w:val="00796910"/>
    <w:rsid w:val="007A036B"/>
    <w:rsid w:val="007B1212"/>
    <w:rsid w:val="007B1FD5"/>
    <w:rsid w:val="007C680E"/>
    <w:rsid w:val="007C6932"/>
    <w:rsid w:val="007D091E"/>
    <w:rsid w:val="007D34EB"/>
    <w:rsid w:val="007D6A36"/>
    <w:rsid w:val="007E1387"/>
    <w:rsid w:val="007F008A"/>
    <w:rsid w:val="007F2BB2"/>
    <w:rsid w:val="007F30AA"/>
    <w:rsid w:val="007F4248"/>
    <w:rsid w:val="0080001D"/>
    <w:rsid w:val="00801C29"/>
    <w:rsid w:val="00815DFE"/>
    <w:rsid w:val="0084038F"/>
    <w:rsid w:val="0084544F"/>
    <w:rsid w:val="008926EF"/>
    <w:rsid w:val="00893C58"/>
    <w:rsid w:val="008A358E"/>
    <w:rsid w:val="008B53A5"/>
    <w:rsid w:val="008E4886"/>
    <w:rsid w:val="008F443F"/>
    <w:rsid w:val="00916D06"/>
    <w:rsid w:val="0092084F"/>
    <w:rsid w:val="00924A02"/>
    <w:rsid w:val="00927831"/>
    <w:rsid w:val="00931524"/>
    <w:rsid w:val="009462A5"/>
    <w:rsid w:val="00964319"/>
    <w:rsid w:val="0097570B"/>
    <w:rsid w:val="0098576E"/>
    <w:rsid w:val="00985E78"/>
    <w:rsid w:val="00986DAF"/>
    <w:rsid w:val="00987B2E"/>
    <w:rsid w:val="00995272"/>
    <w:rsid w:val="009B433C"/>
    <w:rsid w:val="009C31E9"/>
    <w:rsid w:val="009C5B35"/>
    <w:rsid w:val="009C6FE7"/>
    <w:rsid w:val="009F0552"/>
    <w:rsid w:val="009F0BD5"/>
    <w:rsid w:val="00A004C6"/>
    <w:rsid w:val="00A05955"/>
    <w:rsid w:val="00A107A5"/>
    <w:rsid w:val="00A177CA"/>
    <w:rsid w:val="00A23E1C"/>
    <w:rsid w:val="00A27B8E"/>
    <w:rsid w:val="00A27E60"/>
    <w:rsid w:val="00A31717"/>
    <w:rsid w:val="00A364C3"/>
    <w:rsid w:val="00A43D58"/>
    <w:rsid w:val="00A4637F"/>
    <w:rsid w:val="00A50DA4"/>
    <w:rsid w:val="00A62F03"/>
    <w:rsid w:val="00A75920"/>
    <w:rsid w:val="00A967DC"/>
    <w:rsid w:val="00AB70B6"/>
    <w:rsid w:val="00AD52D7"/>
    <w:rsid w:val="00AF14AA"/>
    <w:rsid w:val="00B3097C"/>
    <w:rsid w:val="00B42372"/>
    <w:rsid w:val="00B432BB"/>
    <w:rsid w:val="00B50158"/>
    <w:rsid w:val="00B60AF1"/>
    <w:rsid w:val="00B74502"/>
    <w:rsid w:val="00B77820"/>
    <w:rsid w:val="00B8295C"/>
    <w:rsid w:val="00B84FA0"/>
    <w:rsid w:val="00B86C4E"/>
    <w:rsid w:val="00B963CA"/>
    <w:rsid w:val="00BB0C20"/>
    <w:rsid w:val="00BB1E2A"/>
    <w:rsid w:val="00BC5975"/>
    <w:rsid w:val="00BE24A0"/>
    <w:rsid w:val="00BE2800"/>
    <w:rsid w:val="00BE5445"/>
    <w:rsid w:val="00BF2F16"/>
    <w:rsid w:val="00BF7CC3"/>
    <w:rsid w:val="00C043FF"/>
    <w:rsid w:val="00C1648A"/>
    <w:rsid w:val="00C36B86"/>
    <w:rsid w:val="00C426B8"/>
    <w:rsid w:val="00C50A07"/>
    <w:rsid w:val="00C51C32"/>
    <w:rsid w:val="00C5293B"/>
    <w:rsid w:val="00C614C1"/>
    <w:rsid w:val="00C62D51"/>
    <w:rsid w:val="00C72F7F"/>
    <w:rsid w:val="00C7518A"/>
    <w:rsid w:val="00C81DB2"/>
    <w:rsid w:val="00C84796"/>
    <w:rsid w:val="00CD2770"/>
    <w:rsid w:val="00CD6370"/>
    <w:rsid w:val="00CE1A2E"/>
    <w:rsid w:val="00CE770F"/>
    <w:rsid w:val="00CF38C1"/>
    <w:rsid w:val="00CF63C4"/>
    <w:rsid w:val="00D0451D"/>
    <w:rsid w:val="00D104A6"/>
    <w:rsid w:val="00D24687"/>
    <w:rsid w:val="00D442C6"/>
    <w:rsid w:val="00D54EA2"/>
    <w:rsid w:val="00D570A2"/>
    <w:rsid w:val="00D5774A"/>
    <w:rsid w:val="00D70E07"/>
    <w:rsid w:val="00D753B5"/>
    <w:rsid w:val="00D755A5"/>
    <w:rsid w:val="00D82120"/>
    <w:rsid w:val="00D82C96"/>
    <w:rsid w:val="00D87EC6"/>
    <w:rsid w:val="00DA100E"/>
    <w:rsid w:val="00DA332A"/>
    <w:rsid w:val="00DB300C"/>
    <w:rsid w:val="00DB6B98"/>
    <w:rsid w:val="00DE2B5B"/>
    <w:rsid w:val="00DE6C07"/>
    <w:rsid w:val="00DF0FAF"/>
    <w:rsid w:val="00E0261D"/>
    <w:rsid w:val="00E30BA7"/>
    <w:rsid w:val="00E35425"/>
    <w:rsid w:val="00E53BCB"/>
    <w:rsid w:val="00E6459C"/>
    <w:rsid w:val="00E7134A"/>
    <w:rsid w:val="00E745A8"/>
    <w:rsid w:val="00E8439D"/>
    <w:rsid w:val="00E86C5A"/>
    <w:rsid w:val="00E87911"/>
    <w:rsid w:val="00E9512A"/>
    <w:rsid w:val="00EA1ED9"/>
    <w:rsid w:val="00EA7584"/>
    <w:rsid w:val="00EA7990"/>
    <w:rsid w:val="00EB2471"/>
    <w:rsid w:val="00EB4C6A"/>
    <w:rsid w:val="00ED384D"/>
    <w:rsid w:val="00EE60D4"/>
    <w:rsid w:val="00EE6475"/>
    <w:rsid w:val="00EF48C6"/>
    <w:rsid w:val="00EF56EB"/>
    <w:rsid w:val="00F0350B"/>
    <w:rsid w:val="00F219F1"/>
    <w:rsid w:val="00F2327A"/>
    <w:rsid w:val="00F25400"/>
    <w:rsid w:val="00F25F24"/>
    <w:rsid w:val="00F33D98"/>
    <w:rsid w:val="00F34579"/>
    <w:rsid w:val="00F4665C"/>
    <w:rsid w:val="00F54C90"/>
    <w:rsid w:val="00F70095"/>
    <w:rsid w:val="00F93269"/>
    <w:rsid w:val="00FA3F18"/>
    <w:rsid w:val="00FB2188"/>
    <w:rsid w:val="00FB2FA9"/>
    <w:rsid w:val="00FB5045"/>
    <w:rsid w:val="00FD30E8"/>
    <w:rsid w:val="00FD6C4B"/>
    <w:rsid w:val="00FE260F"/>
    <w:rsid w:val="00FE2CAE"/>
    <w:rsid w:val="00FE4BEA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CA1AA"/>
  <w15:chartTrackingRefBased/>
  <w15:docId w15:val="{D7FA7C55-BEE5-40DD-91DB-8EFE583A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7584"/>
    <w:pPr>
      <w:pBdr>
        <w:top w:val="nil"/>
        <w:left w:val="nil"/>
        <w:bottom w:val="nil"/>
        <w:right w:val="nil"/>
        <w:between w:val="nil"/>
      </w:pBdr>
      <w:spacing w:after="180" w:line="274" w:lineRule="auto"/>
    </w:pPr>
    <w:rPr>
      <w:rFonts w:ascii="Arial" w:eastAsia="Arial" w:hAnsi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A100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rsid w:val="00EA7584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link w:val="Ttulo3Char"/>
    <w:rsid w:val="00EA7584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EA7584"/>
    <w:rPr>
      <w:rFonts w:ascii="Helvetica Neue" w:eastAsia="Helvetica Neue" w:hAnsi="Helvetica Neue" w:cs="Helvetica Neue"/>
      <w:color w:val="4F6228"/>
      <w:sz w:val="32"/>
      <w:szCs w:val="32"/>
      <w:lang w:eastAsia="pt-BR"/>
    </w:rPr>
  </w:style>
  <w:style w:type="character" w:customStyle="1" w:styleId="Ttulo3Char">
    <w:name w:val="Título 3 Char"/>
    <w:link w:val="Ttulo3"/>
    <w:rsid w:val="00EA7584"/>
    <w:rPr>
      <w:rFonts w:ascii="Arial" w:eastAsia="Arial" w:hAnsi="Arial" w:cs="Arial"/>
      <w:b/>
      <w:color w:val="1F497D"/>
      <w:sz w:val="28"/>
      <w:szCs w:val="28"/>
      <w:lang w:eastAsia="pt-BR"/>
    </w:rPr>
  </w:style>
  <w:style w:type="character" w:styleId="Hyperlink">
    <w:name w:val="Hyperlink"/>
    <w:uiPriority w:val="99"/>
    <w:unhideWhenUsed/>
    <w:rsid w:val="00EA7584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A7584"/>
    <w:pPr>
      <w:ind w:left="720"/>
      <w:contextualSpacing/>
    </w:pPr>
  </w:style>
  <w:style w:type="character" w:customStyle="1" w:styleId="MenoPendente1">
    <w:name w:val="Menção Pendente1"/>
    <w:uiPriority w:val="99"/>
    <w:semiHidden/>
    <w:unhideWhenUsed/>
    <w:rsid w:val="000202A1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98576E"/>
    <w:rPr>
      <w:i/>
      <w:iCs/>
    </w:rPr>
  </w:style>
  <w:style w:type="paragraph" w:styleId="NormalWeb">
    <w:name w:val="Normal (Web)"/>
    <w:basedOn w:val="Normal"/>
    <w:uiPriority w:val="99"/>
    <w:unhideWhenUsed/>
    <w:rsid w:val="00A107A5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DA100E"/>
    <w:rPr>
      <w:rFonts w:ascii="Calibri Light" w:eastAsia="Times New Roman" w:hAnsi="Calibri Light" w:cs="Times New Roman"/>
      <w:color w:val="2F5496"/>
      <w:sz w:val="32"/>
      <w:szCs w:val="3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0158"/>
    <w:rPr>
      <w:rFonts w:ascii="Tahoma" w:eastAsia="Arial" w:hAnsi="Tahoma" w:cs="Tahoma"/>
      <w:color w:val="000000"/>
      <w:sz w:val="16"/>
      <w:szCs w:val="16"/>
      <w:lang w:eastAsia="pt-BR"/>
    </w:rPr>
  </w:style>
  <w:style w:type="character" w:styleId="Forte">
    <w:name w:val="Strong"/>
    <w:uiPriority w:val="22"/>
    <w:qFormat/>
    <w:rsid w:val="00BB1E2A"/>
    <w:rPr>
      <w:b/>
      <w:bCs/>
    </w:rPr>
  </w:style>
  <w:style w:type="table" w:styleId="Tabelacomgrade">
    <w:name w:val="Table Grid"/>
    <w:basedOn w:val="Tabelanormal"/>
    <w:uiPriority w:val="39"/>
    <w:rsid w:val="0045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687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0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70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79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8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8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je.fe.usp.br/~labmat/edm321/1999/material/_private/material_dourado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larmontessori.com/maria-montessor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A471D-72A9-4562-8A1F-63FE1D58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Cris Marques</cp:lastModifiedBy>
  <cp:revision>2</cp:revision>
  <dcterms:created xsi:type="dcterms:W3CDTF">2019-07-18T16:33:00Z</dcterms:created>
  <dcterms:modified xsi:type="dcterms:W3CDTF">2019-07-18T16:33:00Z</dcterms:modified>
</cp:coreProperties>
</file>