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 (</w:t>
      </w:r>
      <w:r w:rsidR="006A4209">
        <w:rPr>
          <w:rFonts w:ascii="Calibri" w:eastAsia="Calibri" w:hAnsi="Calibri" w:cs="Calibri"/>
          <w:b w:val="0"/>
          <w:sz w:val="32"/>
          <w:szCs w:val="32"/>
        </w:rPr>
        <w:t>Primeiro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Ciclo) </w:t>
      </w:r>
    </w:p>
    <w:p w:rsidR="00EA7584" w:rsidRDefault="00AA23D3" w:rsidP="00EA7584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10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067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Iu/Rfe8BAADU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F70095">
        <w:rPr>
          <w:noProof/>
        </w:rPr>
        <w:t>P</w:t>
      </w:r>
      <w:r w:rsidR="00D755A5">
        <w:rPr>
          <w:rFonts w:ascii="Calibri" w:eastAsia="Calibri" w:hAnsi="Calibri" w:cs="Calibri"/>
          <w:sz w:val="32"/>
          <w:szCs w:val="32"/>
        </w:rPr>
        <w:t xml:space="preserve">rodução </w:t>
      </w:r>
      <w:r w:rsidR="00F70095">
        <w:rPr>
          <w:rFonts w:ascii="Calibri" w:eastAsia="Calibri" w:hAnsi="Calibri" w:cs="Calibri"/>
          <w:sz w:val="32"/>
          <w:szCs w:val="32"/>
        </w:rPr>
        <w:t xml:space="preserve">neoconcreta </w:t>
      </w:r>
      <w:r w:rsidR="00D755A5">
        <w:rPr>
          <w:rFonts w:ascii="Calibri" w:eastAsia="Calibri" w:hAnsi="Calibri" w:cs="Calibri"/>
          <w:sz w:val="32"/>
          <w:szCs w:val="32"/>
        </w:rPr>
        <w:t xml:space="preserve">de </w:t>
      </w:r>
      <w:r w:rsidR="00D570A2">
        <w:rPr>
          <w:rFonts w:ascii="Calibri" w:eastAsia="Calibri" w:hAnsi="Calibri" w:cs="Calibri"/>
          <w:sz w:val="32"/>
          <w:szCs w:val="32"/>
        </w:rPr>
        <w:t>Lygia Clark</w:t>
      </w:r>
      <w:r w:rsidR="006A4209">
        <w:rPr>
          <w:rFonts w:ascii="Calibri" w:eastAsia="Calibri" w:hAnsi="Calibri" w:cs="Calibri"/>
          <w:sz w:val="32"/>
          <w:szCs w:val="32"/>
        </w:rPr>
        <w:t xml:space="preserve"> </w:t>
      </w:r>
    </w:p>
    <w:p w:rsidR="00EA7584" w:rsidRDefault="00EA7584" w:rsidP="00EA758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:rsidR="00EA7584" w:rsidRDefault="00D570A2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Artes</w:t>
      </w:r>
    </w:p>
    <w:p w:rsidR="00EA7584" w:rsidRDefault="00EA7584" w:rsidP="00EA7584">
      <w:pPr>
        <w:spacing w:after="0"/>
        <w:jc w:val="both"/>
        <w:rPr>
          <w:sz w:val="28"/>
          <w:szCs w:val="28"/>
        </w:rPr>
      </w:pPr>
    </w:p>
    <w:p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:rsidR="006A4209" w:rsidRPr="00F70095" w:rsidRDefault="00EA7584" w:rsidP="00F70095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Conhecer </w:t>
      </w:r>
      <w:r w:rsidR="000D42F0">
        <w:rPr>
          <w:rFonts w:ascii="Calibri" w:eastAsia="Calibri" w:hAnsi="Calibri" w:cs="Calibri"/>
          <w:color w:val="auto"/>
          <w:sz w:val="24"/>
          <w:szCs w:val="24"/>
        </w:rPr>
        <w:t>alguns</w:t>
      </w:r>
      <w:r w:rsidR="0009397C">
        <w:rPr>
          <w:rFonts w:ascii="Calibri" w:eastAsia="Calibri" w:hAnsi="Calibri" w:cs="Calibri"/>
          <w:color w:val="auto"/>
          <w:sz w:val="24"/>
          <w:szCs w:val="24"/>
        </w:rPr>
        <w:t xml:space="preserve"> trabalhos </w:t>
      </w:r>
      <w:r w:rsidR="00F70095">
        <w:rPr>
          <w:rFonts w:ascii="Calibri" w:eastAsia="Calibri" w:hAnsi="Calibri" w:cs="Calibri"/>
          <w:color w:val="auto"/>
          <w:sz w:val="24"/>
          <w:szCs w:val="24"/>
        </w:rPr>
        <w:t>neoconcreto</w:t>
      </w:r>
      <w:r w:rsidR="0009397C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F70095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13031">
        <w:rPr>
          <w:rFonts w:ascii="Calibri" w:eastAsia="Calibri" w:hAnsi="Calibri" w:cs="Calibri"/>
          <w:color w:val="auto"/>
          <w:sz w:val="24"/>
          <w:szCs w:val="24"/>
        </w:rPr>
        <w:t>de Lygia Clark</w:t>
      </w:r>
      <w:r w:rsidR="00F70095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495EDE" w:rsidRDefault="000D42F0" w:rsidP="00F33D98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Explorar </w:t>
      </w:r>
      <w:r w:rsidR="00495EDE">
        <w:rPr>
          <w:rFonts w:ascii="Calibri" w:eastAsia="Calibri" w:hAnsi="Calibri" w:cs="Calibri"/>
          <w:color w:val="auto"/>
          <w:sz w:val="24"/>
          <w:szCs w:val="24"/>
        </w:rPr>
        <w:t>a série "Bichos", de Lygia Clark;</w:t>
      </w:r>
    </w:p>
    <w:p w:rsidR="00F33D98" w:rsidRDefault="00F33D98" w:rsidP="00F33D98">
      <w:pPr>
        <w:pStyle w:val="Ttulo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Valorizar o patrimônio artístico</w:t>
      </w:r>
      <w:r w:rsidR="00162079">
        <w:rPr>
          <w:rFonts w:ascii="Calibri" w:eastAsia="Calibri" w:hAnsi="Calibri" w:cs="Calibri"/>
          <w:color w:val="auto"/>
          <w:sz w:val="24"/>
          <w:szCs w:val="24"/>
        </w:rPr>
        <w:t xml:space="preserve"> nacional.</w:t>
      </w:r>
    </w:p>
    <w:p w:rsidR="00213031" w:rsidRPr="00213031" w:rsidRDefault="00213031" w:rsidP="00213031"/>
    <w:p w:rsidR="00EA7584" w:rsidRDefault="00DB6B98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EA758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:rsidR="00EA7584" w:rsidRDefault="00D755A5" w:rsidP="00B84FA0">
      <w:pPr>
        <w:pStyle w:val="Ttulo2"/>
        <w:numPr>
          <w:ilvl w:val="0"/>
          <w:numId w:val="23"/>
        </w:numPr>
        <w:spacing w:before="0" w:line="274" w:lineRule="auto"/>
        <w:ind w:left="426" w:hanging="1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Produção artística de Lygia Clark</w:t>
      </w:r>
      <w:r w:rsidR="003D1B0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A7584" w:rsidRPr="00353EB1" w:rsidRDefault="00EA7584" w:rsidP="00EA7584"/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:rsidR="00EA7584" w:rsidRDefault="00D755A5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Lygia Clark. Bichos</w:t>
      </w:r>
      <w:r w:rsidR="007D091E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33D98">
        <w:rPr>
          <w:rFonts w:ascii="Calibri" w:eastAsia="Calibri" w:hAnsi="Calibri" w:cs="Calibri"/>
          <w:color w:val="000000"/>
          <w:sz w:val="24"/>
          <w:szCs w:val="24"/>
        </w:rPr>
        <w:t>Artista brasileira. Artes visuais.</w:t>
      </w:r>
      <w:r w:rsidR="0016207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33D98">
        <w:rPr>
          <w:rFonts w:ascii="Calibri" w:eastAsia="Calibri" w:hAnsi="Calibri" w:cs="Calibri"/>
          <w:color w:val="000000"/>
          <w:sz w:val="24"/>
          <w:szCs w:val="24"/>
        </w:rPr>
        <w:t>Neoconcreto.</w:t>
      </w:r>
    </w:p>
    <w:p w:rsidR="00EA7584" w:rsidRDefault="00EA7584" w:rsidP="00EA758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EA7584" w:rsidRDefault="00EA7584" w:rsidP="00EA7584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D755A5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aulas (50 minutos/aula)</w:t>
      </w:r>
    </w:p>
    <w:p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53215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:rsidR="000D350A" w:rsidRDefault="000D350A" w:rsidP="000D350A"/>
    <w:p w:rsidR="00EA7584" w:rsidRPr="000D350A" w:rsidRDefault="000D350A" w:rsidP="000D350A">
      <w:pPr>
        <w:rPr>
          <w:rFonts w:asciiTheme="minorHAnsi" w:hAnsiTheme="minorHAnsi" w:cstheme="minorHAnsi"/>
          <w:sz w:val="24"/>
          <w:szCs w:val="24"/>
        </w:rPr>
      </w:pPr>
      <w:r>
        <w:t xml:space="preserve">           </w:t>
      </w:r>
      <w:r w:rsidRPr="000D350A">
        <w:rPr>
          <w:rFonts w:asciiTheme="minorHAnsi" w:hAnsiTheme="minorHAnsi" w:cstheme="minorHAnsi"/>
          <w:sz w:val="24"/>
          <w:szCs w:val="24"/>
        </w:rPr>
        <w:t xml:space="preserve">Os links abaixo podem ser utilizados para conhecer a artista em questão e sua obra. </w:t>
      </w:r>
    </w:p>
    <w:p w:rsidR="00D755A5" w:rsidRDefault="00D2416E" w:rsidP="00D755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hyperlink r:id="rId8" w:history="1">
        <w:r w:rsidR="000D350A" w:rsidRPr="001323DD">
          <w:rPr>
            <w:rStyle w:val="Hyperlink"/>
            <w:rFonts w:ascii="Calibri" w:eastAsia="Calibri" w:hAnsi="Calibri" w:cs="Calibri"/>
            <w:sz w:val="24"/>
            <w:szCs w:val="24"/>
          </w:rPr>
          <w:t>www.lygiaclark.org.br</w:t>
        </w:r>
      </w:hyperlink>
      <w:r w:rsidR="000D350A">
        <w:rPr>
          <w:rFonts w:ascii="Calibri" w:eastAsia="Calibri" w:hAnsi="Calibri" w:cs="Calibri"/>
          <w:sz w:val="24"/>
          <w:szCs w:val="24"/>
        </w:rPr>
        <w:t xml:space="preserve"> </w:t>
      </w:r>
    </w:p>
    <w:p w:rsidR="00EA7584" w:rsidRPr="00D755A5" w:rsidRDefault="00D2416E" w:rsidP="00D755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hyperlink r:id="rId9" w:history="1">
        <w:r w:rsidR="000D350A" w:rsidRPr="001323DD">
          <w:rPr>
            <w:rStyle w:val="Hyperlink"/>
            <w:rFonts w:ascii="Calibri" w:hAnsi="Calibri" w:cs="Calibri"/>
            <w:sz w:val="24"/>
            <w:szCs w:val="24"/>
          </w:rPr>
          <w:t>h</w:t>
        </w:r>
        <w:r w:rsidR="000D350A" w:rsidRPr="001323DD">
          <w:rPr>
            <w:rStyle w:val="Hyperlink"/>
            <w:rFonts w:ascii="Calibri" w:eastAsia="Calibri" w:hAnsi="Calibri" w:cs="Calibri"/>
            <w:sz w:val="24"/>
            <w:szCs w:val="24"/>
          </w:rPr>
          <w:t>ttps://www.escritoriodearte.com/blog/artigos/bichos-obra-viva/</w:t>
        </w:r>
      </w:hyperlink>
      <w:r w:rsidR="000D350A">
        <w:rPr>
          <w:rFonts w:ascii="Calibri" w:eastAsia="Calibri" w:hAnsi="Calibri" w:cs="Calibri"/>
          <w:sz w:val="24"/>
          <w:szCs w:val="24"/>
        </w:rPr>
        <w:t xml:space="preserve"> </w:t>
      </w:r>
    </w:p>
    <w:p w:rsidR="00D755A5" w:rsidRDefault="00D2416E" w:rsidP="00D755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hyperlink r:id="rId10" w:history="1">
        <w:r w:rsidR="000D350A" w:rsidRPr="001323DD">
          <w:rPr>
            <w:rStyle w:val="Hyperlink"/>
            <w:rFonts w:ascii="Calibri" w:hAnsi="Calibri" w:cs="Calibri"/>
            <w:sz w:val="24"/>
            <w:szCs w:val="24"/>
          </w:rPr>
          <w:t>http://www.macvirtual.usp.br/mac/templates/projetos/seculoxx/modulo3/frente/clark/outras.html</w:t>
        </w:r>
      </w:hyperlink>
      <w:r w:rsidR="000D350A">
        <w:rPr>
          <w:rFonts w:ascii="Calibri" w:hAnsi="Calibri" w:cs="Calibri"/>
          <w:sz w:val="24"/>
          <w:szCs w:val="24"/>
        </w:rPr>
        <w:t xml:space="preserve"> </w:t>
      </w:r>
    </w:p>
    <w:p w:rsidR="00F70095" w:rsidRPr="00D755A5" w:rsidRDefault="00D2416E" w:rsidP="00F700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hyperlink r:id="rId11" w:history="1">
        <w:r w:rsidR="000D350A" w:rsidRPr="001323DD">
          <w:rPr>
            <w:rStyle w:val="Hyperlink"/>
            <w:rFonts w:ascii="Calibri" w:hAnsi="Calibri" w:cs="Calibri"/>
            <w:sz w:val="24"/>
            <w:szCs w:val="24"/>
          </w:rPr>
          <w:t>https://www.youtube.com/watch?v=lfitsC4m_dY</w:t>
        </w:r>
      </w:hyperlink>
      <w:r w:rsidR="000D350A">
        <w:rPr>
          <w:rFonts w:ascii="Calibri" w:hAnsi="Calibri" w:cs="Calibri"/>
          <w:sz w:val="24"/>
          <w:szCs w:val="24"/>
        </w:rPr>
        <w:t xml:space="preserve"> </w:t>
      </w:r>
    </w:p>
    <w:p w:rsidR="00D755A5" w:rsidRDefault="00D755A5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b/>
          <w:color w:val="365F91"/>
          <w:sz w:val="28"/>
          <w:szCs w:val="28"/>
        </w:rPr>
      </w:pPr>
    </w:p>
    <w:p w:rsidR="00EA7584" w:rsidRPr="00B50158" w:rsidRDefault="00EA7584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b/>
          <w:color w:val="365F91"/>
          <w:sz w:val="28"/>
          <w:szCs w:val="28"/>
        </w:rPr>
      </w:pPr>
      <w:r w:rsidRPr="00B50158">
        <w:rPr>
          <w:rFonts w:ascii="Calibri Light" w:eastAsia="Calibri" w:hAnsi="Calibri Light" w:cs="Calibri Light"/>
          <w:b/>
          <w:color w:val="365F91"/>
          <w:sz w:val="28"/>
          <w:szCs w:val="28"/>
        </w:rPr>
        <w:t>Proposta de Trabalho:</w:t>
      </w:r>
    </w:p>
    <w:p w:rsidR="00EA7584" w:rsidRPr="00B50158" w:rsidRDefault="00EA7584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b/>
          <w:color w:val="365F91"/>
          <w:sz w:val="28"/>
          <w:szCs w:val="28"/>
        </w:rPr>
      </w:pPr>
    </w:p>
    <w:p w:rsidR="00EA7584" w:rsidRDefault="00EA7584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color w:val="17365D"/>
          <w:sz w:val="28"/>
          <w:szCs w:val="28"/>
        </w:rPr>
      </w:pPr>
      <w:r w:rsidRPr="00B50158">
        <w:rPr>
          <w:rFonts w:ascii="Calibri Light" w:eastAsia="Calibri" w:hAnsi="Calibri Light" w:cs="Calibri Light"/>
          <w:b/>
          <w:color w:val="365F91"/>
          <w:sz w:val="28"/>
          <w:szCs w:val="28"/>
        </w:rPr>
        <w:t xml:space="preserve">1ª Etapa: </w:t>
      </w:r>
      <w:r w:rsidRPr="00B50158">
        <w:rPr>
          <w:rFonts w:ascii="Calibri Light" w:eastAsia="Calibri" w:hAnsi="Calibri Light" w:cs="Calibri Light"/>
          <w:color w:val="17365D"/>
          <w:sz w:val="28"/>
          <w:szCs w:val="28"/>
        </w:rPr>
        <w:t>Início de Conversa</w:t>
      </w:r>
    </w:p>
    <w:p w:rsidR="000D350A" w:rsidRPr="00B50158" w:rsidRDefault="000D350A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color w:val="17365D"/>
          <w:sz w:val="28"/>
          <w:szCs w:val="28"/>
        </w:rPr>
      </w:pPr>
    </w:p>
    <w:p w:rsidR="009F0BD5" w:rsidRPr="001E1A91" w:rsidRDefault="00FB2188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  <w:proofErr w:type="gramStart"/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Professor</w:t>
      </w:r>
      <w:r w:rsidR="00207B47">
        <w:rPr>
          <w:rFonts w:ascii="Calibri" w:hAnsi="Calibri"/>
          <w:color w:val="auto"/>
          <w:sz w:val="24"/>
          <w:szCs w:val="27"/>
          <w:shd w:val="clear" w:color="auto" w:fill="FFFFFF"/>
        </w:rPr>
        <w:t>(</w:t>
      </w:r>
      <w:proofErr w:type="gramEnd"/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a</w:t>
      </w:r>
      <w:r w:rsidR="00207B47">
        <w:rPr>
          <w:rFonts w:ascii="Calibri" w:hAnsi="Calibri"/>
          <w:color w:val="auto"/>
          <w:sz w:val="24"/>
          <w:szCs w:val="27"/>
          <w:shd w:val="clear" w:color="auto" w:fill="FFFFFF"/>
        </w:rPr>
        <w:t>)</w:t>
      </w:r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, você irá </w:t>
      </w:r>
      <w:r w:rsidR="00162079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apresentar</w:t>
      </w:r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 </w:t>
      </w:r>
      <w:r w:rsidR="007F2BB2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parte d</w:t>
      </w:r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o </w:t>
      </w:r>
      <w:r w:rsidR="00162079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trabalho </w:t>
      </w:r>
      <w:r w:rsidR="0009397C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neoconcreto </w:t>
      </w:r>
      <w:r w:rsidR="00162079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de Lygia Clark</w:t>
      </w:r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. Mostre aos alunos um retrato de</w:t>
      </w:r>
      <w:r w:rsidR="00162079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la e projete imagens das seguintes obras dessa artista: </w:t>
      </w:r>
    </w:p>
    <w:p w:rsidR="00C614C1" w:rsidRDefault="00C614C1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</w:p>
    <w:p w:rsidR="00E87911" w:rsidRDefault="00E87911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</w:p>
    <w:p w:rsidR="00E87911" w:rsidRDefault="00E87911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</w:p>
    <w:p w:rsidR="00E87911" w:rsidRDefault="00E87911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</w:p>
    <w:p w:rsidR="00E87911" w:rsidRDefault="00E87911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</w:p>
    <w:p w:rsidR="00E87911" w:rsidRDefault="00E87911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</w:p>
    <w:p w:rsidR="00E87911" w:rsidRPr="000D350A" w:rsidRDefault="00E87911" w:rsidP="00E87911">
      <w:pPr>
        <w:spacing w:after="0"/>
        <w:ind w:firstLine="720"/>
        <w:contextualSpacing/>
        <w:jc w:val="center"/>
        <w:rPr>
          <w:rFonts w:ascii="Calibri" w:hAnsi="Calibri"/>
          <w:b/>
          <w:color w:val="auto"/>
          <w:sz w:val="24"/>
          <w:szCs w:val="24"/>
          <w:shd w:val="clear" w:color="auto" w:fill="FFFFFF"/>
        </w:rPr>
      </w:pPr>
      <w:r w:rsidRPr="000D350A">
        <w:rPr>
          <w:rFonts w:ascii="Calibri" w:hAnsi="Calibri"/>
          <w:b/>
          <w:color w:val="auto"/>
          <w:sz w:val="24"/>
          <w:szCs w:val="24"/>
          <w:shd w:val="clear" w:color="auto" w:fill="FFFFFF"/>
        </w:rPr>
        <w:t>Lygia Clark</w:t>
      </w:r>
    </w:p>
    <w:p w:rsidR="00E87911" w:rsidRDefault="00AA23D3" w:rsidP="00E87911">
      <w:pPr>
        <w:spacing w:after="0"/>
        <w:ind w:firstLine="720"/>
        <w:contextualSpacing/>
        <w:jc w:val="center"/>
        <w:rPr>
          <w:rFonts w:ascii="Calibri" w:hAnsi="Calibri"/>
          <w:color w:val="auto"/>
          <w:sz w:val="24"/>
          <w:szCs w:val="27"/>
          <w:shd w:val="clear" w:color="auto" w:fill="FFFFFF"/>
        </w:rPr>
      </w:pPr>
      <w:r w:rsidRPr="00E87911">
        <w:rPr>
          <w:rFonts w:ascii="Calibri" w:hAnsi="Calibri"/>
          <w:noProof/>
          <w:color w:val="auto"/>
          <w:sz w:val="24"/>
          <w:szCs w:val="27"/>
          <w:shd w:val="clear" w:color="auto" w:fill="FFFFFF"/>
        </w:rPr>
        <w:drawing>
          <wp:inline distT="0" distB="0" distL="0" distR="0">
            <wp:extent cx="2438400" cy="2438400"/>
            <wp:effectExtent l="0" t="0" r="0" b="0"/>
            <wp:docPr id="9" name="Imagem 1" descr="dfgd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gd-300x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C1" w:rsidRPr="00E87911" w:rsidRDefault="00E87911" w:rsidP="00E87911">
      <w:pPr>
        <w:spacing w:after="0"/>
        <w:ind w:firstLine="720"/>
        <w:contextualSpacing/>
        <w:jc w:val="center"/>
        <w:rPr>
          <w:rFonts w:ascii="Calibri" w:hAnsi="Calibri"/>
          <w:color w:val="auto"/>
          <w:sz w:val="20"/>
          <w:szCs w:val="27"/>
          <w:shd w:val="clear" w:color="auto" w:fill="FFFFFF"/>
        </w:rPr>
      </w:pPr>
      <w:r w:rsidRPr="00E87911">
        <w:rPr>
          <w:rFonts w:ascii="Calibri" w:hAnsi="Calibri"/>
          <w:color w:val="auto"/>
          <w:sz w:val="20"/>
          <w:szCs w:val="27"/>
          <w:shd w:val="clear" w:color="auto" w:fill="FFFFFF"/>
        </w:rPr>
        <w:t xml:space="preserve">Disponível em: </w:t>
      </w:r>
      <w:r w:rsidR="000D350A">
        <w:rPr>
          <w:rFonts w:ascii="Calibri" w:hAnsi="Calibri"/>
          <w:color w:val="auto"/>
          <w:sz w:val="20"/>
          <w:szCs w:val="27"/>
          <w:shd w:val="clear" w:color="auto" w:fill="FFFFFF"/>
        </w:rPr>
        <w:t xml:space="preserve"> </w:t>
      </w:r>
      <w:hyperlink r:id="rId13" w:history="1">
        <w:r w:rsidR="000D350A" w:rsidRPr="001323DD">
          <w:rPr>
            <w:rStyle w:val="Hyperlink"/>
            <w:rFonts w:ascii="Calibri" w:hAnsi="Calibri"/>
            <w:sz w:val="20"/>
            <w:szCs w:val="27"/>
            <w:shd w:val="clear" w:color="auto" w:fill="FFFFFF"/>
          </w:rPr>
          <w:t>https://www.escritoriodearte.com/blog/artigos/bichos-obra-viva/</w:t>
        </w:r>
      </w:hyperlink>
      <w:r w:rsidR="000D350A">
        <w:rPr>
          <w:rFonts w:ascii="Calibri" w:hAnsi="Calibri"/>
          <w:color w:val="auto"/>
          <w:sz w:val="20"/>
          <w:szCs w:val="27"/>
          <w:shd w:val="clear" w:color="auto" w:fill="FFFFFF"/>
        </w:rPr>
        <w:t xml:space="preserve"> </w:t>
      </w:r>
    </w:p>
    <w:p w:rsidR="00C614C1" w:rsidRDefault="00C614C1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</w:p>
    <w:p w:rsidR="00C614C1" w:rsidRDefault="00C614C1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</w:p>
    <w:p w:rsidR="009F0BD5" w:rsidRPr="000D350A" w:rsidRDefault="00E9512A" w:rsidP="00C614C1">
      <w:pPr>
        <w:spacing w:after="0"/>
        <w:ind w:firstLine="720"/>
        <w:contextualSpacing/>
        <w:jc w:val="center"/>
        <w:rPr>
          <w:rFonts w:ascii="Calibri" w:hAnsi="Calibri"/>
          <w:b/>
          <w:color w:val="auto"/>
          <w:sz w:val="24"/>
          <w:szCs w:val="24"/>
          <w:shd w:val="clear" w:color="auto" w:fill="FFFFFF"/>
          <w:lang w:val="es-ES_tradnl"/>
        </w:rPr>
      </w:pPr>
      <w:r w:rsidRPr="000D350A">
        <w:rPr>
          <w:rFonts w:ascii="Calibri" w:hAnsi="Calibri"/>
          <w:b/>
          <w:color w:val="auto"/>
          <w:sz w:val="24"/>
          <w:szCs w:val="24"/>
          <w:shd w:val="clear" w:color="auto" w:fill="FFFFFF"/>
          <w:lang w:val="es-ES_tradnl"/>
        </w:rPr>
        <w:t>Casulo (1959)</w:t>
      </w:r>
    </w:p>
    <w:p w:rsidR="00C614C1" w:rsidRPr="00C614C1" w:rsidRDefault="00C614C1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  <w:lang w:val="es-ES_tradnl"/>
        </w:rPr>
      </w:pPr>
    </w:p>
    <w:p w:rsidR="00C614C1" w:rsidRPr="00C614C1" w:rsidRDefault="00AA23D3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  <w:lang w:val="es-ES_tradnl"/>
        </w:rPr>
      </w:pPr>
      <w:r w:rsidRPr="00C614C1">
        <w:rPr>
          <w:rFonts w:ascii="Calibri" w:hAnsi="Calibri"/>
          <w:noProof/>
          <w:color w:val="auto"/>
          <w:shd w:val="clear" w:color="auto" w:fill="FFFFFF"/>
        </w:rPr>
        <w:drawing>
          <wp:inline distT="0" distB="0" distL="0" distR="0">
            <wp:extent cx="2543175" cy="2428875"/>
            <wp:effectExtent l="0" t="0" r="0" b="0"/>
            <wp:docPr id="2" name="Imagem 2" descr="obra_casulo_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_casulo_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D5" w:rsidRPr="00C614C1" w:rsidRDefault="00C614C1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z w:val="20"/>
          <w:shd w:val="clear" w:color="auto" w:fill="FFFFFF"/>
        </w:rPr>
      </w:pPr>
      <w:r w:rsidRPr="00C614C1">
        <w:rPr>
          <w:rFonts w:ascii="Calibri" w:hAnsi="Calibri"/>
          <w:color w:val="auto"/>
          <w:sz w:val="20"/>
          <w:shd w:val="clear" w:color="auto" w:fill="FFFFFF"/>
        </w:rPr>
        <w:t xml:space="preserve">Disponível em: </w:t>
      </w:r>
      <w:r w:rsidR="000D350A">
        <w:rPr>
          <w:rFonts w:ascii="Calibri" w:hAnsi="Calibri"/>
          <w:color w:val="auto"/>
          <w:sz w:val="20"/>
          <w:shd w:val="clear" w:color="auto" w:fill="FFFFFF"/>
        </w:rPr>
        <w:t xml:space="preserve"> </w:t>
      </w:r>
      <w:hyperlink r:id="rId15" w:history="1">
        <w:r w:rsidR="000D350A" w:rsidRPr="001323DD">
          <w:rPr>
            <w:rStyle w:val="Hyperlink"/>
            <w:rFonts w:ascii="Calibri" w:hAnsi="Calibri"/>
            <w:sz w:val="20"/>
            <w:shd w:val="clear" w:color="auto" w:fill="FFFFFF"/>
          </w:rPr>
          <w:t>https://comunicacaoeartes20122.wordpress.com/2013/02/19/lygia-clark/</w:t>
        </w:r>
      </w:hyperlink>
      <w:r w:rsidR="000D350A">
        <w:rPr>
          <w:rFonts w:ascii="Calibri" w:hAnsi="Calibri"/>
          <w:color w:val="auto"/>
          <w:sz w:val="20"/>
          <w:shd w:val="clear" w:color="auto" w:fill="FFFFFF"/>
        </w:rPr>
        <w:t xml:space="preserve"> </w:t>
      </w:r>
    </w:p>
    <w:p w:rsidR="00C614C1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  <w:r>
        <w:rPr>
          <w:rFonts w:ascii="Calibri" w:hAnsi="Calibri"/>
          <w:color w:val="auto"/>
          <w:shd w:val="clear" w:color="auto" w:fill="FFFFFF"/>
        </w:rPr>
        <w:t xml:space="preserve"> </w:t>
      </w: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0D350A" w:rsidRPr="00C614C1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E87911" w:rsidRPr="000D350A" w:rsidRDefault="00E87911" w:rsidP="00C614C1">
      <w:pPr>
        <w:spacing w:after="0"/>
        <w:ind w:firstLine="720"/>
        <w:contextualSpacing/>
        <w:jc w:val="center"/>
        <w:rPr>
          <w:rFonts w:ascii="Calibri" w:hAnsi="Calibri"/>
          <w:b/>
          <w:color w:val="auto"/>
          <w:sz w:val="24"/>
          <w:szCs w:val="24"/>
          <w:shd w:val="clear" w:color="auto" w:fill="FFFFFF"/>
          <w:lang w:val="es-ES_tradnl"/>
        </w:rPr>
      </w:pPr>
    </w:p>
    <w:p w:rsidR="009F0BD5" w:rsidRPr="000D350A" w:rsidRDefault="00E9512A" w:rsidP="00C614C1">
      <w:pPr>
        <w:spacing w:after="0"/>
        <w:ind w:firstLine="720"/>
        <w:contextualSpacing/>
        <w:jc w:val="center"/>
        <w:rPr>
          <w:rFonts w:ascii="Calibri" w:hAnsi="Calibri"/>
          <w:b/>
          <w:color w:val="auto"/>
          <w:sz w:val="24"/>
          <w:szCs w:val="24"/>
          <w:shd w:val="clear" w:color="auto" w:fill="FFFFFF"/>
          <w:lang w:val="es-ES_tradnl"/>
        </w:rPr>
      </w:pPr>
      <w:r w:rsidRPr="000D350A">
        <w:rPr>
          <w:rFonts w:ascii="Calibri" w:hAnsi="Calibri"/>
          <w:b/>
          <w:color w:val="auto"/>
          <w:sz w:val="24"/>
          <w:szCs w:val="24"/>
          <w:shd w:val="clear" w:color="auto" w:fill="FFFFFF"/>
          <w:lang w:val="es-ES_tradnl"/>
        </w:rPr>
        <w:t>Bichos (1960)</w:t>
      </w:r>
    </w:p>
    <w:p w:rsidR="00C614C1" w:rsidRPr="00C614C1" w:rsidRDefault="00AA23D3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  <w:lang w:val="es-ES_tradnl"/>
        </w:rPr>
      </w:pPr>
      <w:r w:rsidRPr="00C614C1">
        <w:rPr>
          <w:rFonts w:ascii="Calibri" w:hAnsi="Calibri"/>
          <w:noProof/>
          <w:color w:val="auto"/>
          <w:shd w:val="clear" w:color="auto" w:fill="FFFFFF"/>
        </w:rPr>
        <w:drawing>
          <wp:inline distT="0" distB="0" distL="0" distR="0">
            <wp:extent cx="2971800" cy="2085975"/>
            <wp:effectExtent l="0" t="0" r="0" b="0"/>
            <wp:docPr id="3" name="Imagem 3" descr="osthoff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hoff3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C1" w:rsidRPr="00C614C1" w:rsidRDefault="00C614C1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  <w:lang w:val="es-ES_tradnl"/>
        </w:rPr>
      </w:pPr>
    </w:p>
    <w:p w:rsidR="00C614C1" w:rsidRPr="00C614C1" w:rsidRDefault="00AA23D3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  <w:r w:rsidRPr="00C614C1">
        <w:rPr>
          <w:rFonts w:ascii="Calibri" w:hAnsi="Calibri"/>
          <w:noProof/>
          <w:color w:val="auto"/>
          <w:shd w:val="clear" w:color="auto" w:fill="FFFFFF"/>
        </w:rPr>
        <w:drawing>
          <wp:inline distT="0" distB="0" distL="0" distR="0">
            <wp:extent cx="2286000" cy="2019300"/>
            <wp:effectExtent l="0" t="0" r="0" b="0"/>
            <wp:docPr id="1" name="Imagem 4" descr="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r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4C1" w:rsidRPr="00C614C1">
        <w:rPr>
          <w:rFonts w:ascii="Calibri" w:hAnsi="Calibri"/>
          <w:color w:val="auto"/>
          <w:shd w:val="clear" w:color="auto" w:fill="FFFFFF"/>
        </w:rPr>
        <w:t xml:space="preserve">                 </w:t>
      </w:r>
      <w:r w:rsidRPr="00C614C1">
        <w:rPr>
          <w:rFonts w:ascii="Calibri" w:hAnsi="Calibri"/>
          <w:noProof/>
          <w:color w:val="auto"/>
          <w:shd w:val="clear" w:color="auto" w:fill="FFFFFF"/>
        </w:rPr>
        <w:drawing>
          <wp:inline distT="0" distB="0" distL="0" distR="0">
            <wp:extent cx="2733675" cy="1952625"/>
            <wp:effectExtent l="0" t="0" r="0" b="0"/>
            <wp:docPr id="5" name="Imagem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C1" w:rsidRPr="00C614C1" w:rsidRDefault="00C614C1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z w:val="20"/>
          <w:shd w:val="clear" w:color="auto" w:fill="FFFFFF"/>
        </w:rPr>
      </w:pPr>
      <w:r w:rsidRPr="00C614C1">
        <w:rPr>
          <w:rFonts w:ascii="Calibri" w:hAnsi="Calibri"/>
          <w:color w:val="auto"/>
          <w:sz w:val="20"/>
          <w:shd w:val="clear" w:color="auto" w:fill="FFFFFF"/>
        </w:rPr>
        <w:t xml:space="preserve">Disponível em: </w:t>
      </w:r>
      <w:r w:rsidR="000D350A">
        <w:rPr>
          <w:rFonts w:ascii="Calibri" w:hAnsi="Calibri"/>
          <w:color w:val="auto"/>
          <w:sz w:val="20"/>
          <w:shd w:val="clear" w:color="auto" w:fill="FFFFFF"/>
        </w:rPr>
        <w:t xml:space="preserve"> </w:t>
      </w:r>
      <w:hyperlink r:id="rId19" w:history="1">
        <w:r w:rsidR="000D350A" w:rsidRPr="001323DD">
          <w:rPr>
            <w:rStyle w:val="Hyperlink"/>
            <w:rFonts w:ascii="Calibri" w:hAnsi="Calibri"/>
            <w:sz w:val="20"/>
            <w:shd w:val="clear" w:color="auto" w:fill="FFFFFF"/>
          </w:rPr>
          <w:t>https://comunicacaoeartes20122.wordpress.com/2013/02/19/lygia-clark/</w:t>
        </w:r>
      </w:hyperlink>
      <w:r w:rsidR="000D350A">
        <w:rPr>
          <w:rFonts w:ascii="Calibri" w:hAnsi="Calibri"/>
          <w:color w:val="auto"/>
          <w:sz w:val="20"/>
          <w:shd w:val="clear" w:color="auto" w:fill="FFFFFF"/>
        </w:rPr>
        <w:t xml:space="preserve"> </w:t>
      </w:r>
    </w:p>
    <w:p w:rsidR="00C614C1" w:rsidRPr="00C614C1" w:rsidRDefault="000D350A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z w:val="20"/>
          <w:shd w:val="clear" w:color="auto" w:fill="FFFFFF"/>
        </w:rPr>
      </w:pPr>
      <w:r>
        <w:rPr>
          <w:rFonts w:ascii="Calibri" w:hAnsi="Calibri"/>
          <w:color w:val="auto"/>
          <w:sz w:val="20"/>
          <w:shd w:val="clear" w:color="auto" w:fill="FFFFFF"/>
        </w:rPr>
        <w:t xml:space="preserve"> </w:t>
      </w:r>
    </w:p>
    <w:p w:rsidR="0009397C" w:rsidRDefault="0009397C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</w:p>
    <w:p w:rsidR="00C614C1" w:rsidRPr="000D350A" w:rsidRDefault="0009397C" w:rsidP="00C614C1">
      <w:pPr>
        <w:spacing w:after="0"/>
        <w:ind w:firstLine="720"/>
        <w:contextualSpacing/>
        <w:jc w:val="center"/>
        <w:rPr>
          <w:rFonts w:ascii="Calibri" w:hAnsi="Calibri"/>
          <w:b/>
          <w:color w:val="auto"/>
          <w:sz w:val="24"/>
          <w:szCs w:val="24"/>
          <w:shd w:val="clear" w:color="auto" w:fill="FFFFFF"/>
        </w:rPr>
      </w:pPr>
      <w:r w:rsidRPr="000D350A">
        <w:rPr>
          <w:rFonts w:ascii="Calibri" w:hAnsi="Calibri"/>
          <w:b/>
          <w:color w:val="auto"/>
          <w:sz w:val="24"/>
          <w:szCs w:val="24"/>
          <w:shd w:val="clear" w:color="auto" w:fill="FFFFFF"/>
        </w:rPr>
        <w:t>Trepantes</w:t>
      </w:r>
      <w:r w:rsidR="00C614C1" w:rsidRPr="000D350A">
        <w:rPr>
          <w:rFonts w:ascii="Calibri" w:hAnsi="Calibri"/>
          <w:b/>
          <w:color w:val="auto"/>
          <w:sz w:val="24"/>
          <w:szCs w:val="24"/>
          <w:shd w:val="clear" w:color="auto" w:fill="FFFFFF"/>
        </w:rPr>
        <w:t xml:space="preserve"> (1964)</w:t>
      </w:r>
    </w:p>
    <w:p w:rsidR="00C614C1" w:rsidRPr="00C614C1" w:rsidRDefault="00AA23D3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hd w:val="clear" w:color="auto" w:fill="FFFFFF"/>
        </w:rPr>
      </w:pPr>
      <w:r w:rsidRPr="00C614C1">
        <w:rPr>
          <w:rFonts w:ascii="Calibri" w:hAnsi="Calibri"/>
          <w:noProof/>
          <w:color w:val="auto"/>
          <w:shd w:val="clear" w:color="auto" w:fill="FFFFFF"/>
        </w:rPr>
        <w:drawing>
          <wp:inline distT="0" distB="0" distL="0" distR="0">
            <wp:extent cx="2552700" cy="3171825"/>
            <wp:effectExtent l="0" t="0" r="0" b="0"/>
            <wp:docPr id="6" name="Imagem 6" descr="obra_trepantes_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_trepantes_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D5" w:rsidRPr="0009397C" w:rsidRDefault="00C614C1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z w:val="20"/>
          <w:szCs w:val="20"/>
          <w:shd w:val="clear" w:color="auto" w:fill="FFFFFF"/>
        </w:rPr>
      </w:pPr>
      <w:r w:rsidRPr="0009397C">
        <w:rPr>
          <w:rFonts w:ascii="Calibri" w:hAnsi="Calibri"/>
          <w:color w:val="auto"/>
          <w:sz w:val="20"/>
          <w:szCs w:val="20"/>
          <w:shd w:val="clear" w:color="auto" w:fill="FFFFFF"/>
        </w:rPr>
        <w:t>Disponível em:</w:t>
      </w:r>
      <w:r w:rsidR="000D350A">
        <w:rPr>
          <w:rFonts w:ascii="Calibri" w:hAnsi="Calibri"/>
          <w:color w:val="auto"/>
          <w:sz w:val="20"/>
          <w:szCs w:val="20"/>
          <w:shd w:val="clear" w:color="auto" w:fill="FFFFFF"/>
        </w:rPr>
        <w:t xml:space="preserve"> </w:t>
      </w:r>
      <w:r w:rsidRPr="0009397C">
        <w:rPr>
          <w:rFonts w:ascii="Calibri" w:hAnsi="Calibri"/>
          <w:color w:val="auto"/>
          <w:sz w:val="20"/>
          <w:szCs w:val="20"/>
          <w:shd w:val="clear" w:color="auto" w:fill="FFFFFF"/>
        </w:rPr>
        <w:t xml:space="preserve"> </w:t>
      </w:r>
      <w:hyperlink r:id="rId21" w:history="1">
        <w:r w:rsidR="000D350A" w:rsidRPr="001323D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http://www.macvirtual.usp.br/mac/templates/projetos/seculoxx/modulo3/frente/clark/outras.html</w:t>
        </w:r>
      </w:hyperlink>
      <w:r w:rsidR="000D350A">
        <w:rPr>
          <w:rFonts w:ascii="Calibri" w:hAnsi="Calibri"/>
          <w:color w:val="auto"/>
          <w:sz w:val="20"/>
          <w:szCs w:val="20"/>
          <w:shd w:val="clear" w:color="auto" w:fill="FFFFFF"/>
        </w:rPr>
        <w:t xml:space="preserve"> </w:t>
      </w:r>
    </w:p>
    <w:p w:rsidR="00C614C1" w:rsidRPr="001E1A91" w:rsidRDefault="00C614C1" w:rsidP="00C614C1">
      <w:pPr>
        <w:spacing w:after="0"/>
        <w:ind w:firstLine="720"/>
        <w:contextualSpacing/>
        <w:jc w:val="center"/>
        <w:rPr>
          <w:rFonts w:ascii="Calibri" w:hAnsi="Calibri"/>
          <w:color w:val="auto"/>
          <w:sz w:val="20"/>
          <w:szCs w:val="20"/>
          <w:shd w:val="clear" w:color="auto" w:fill="FFFFFF"/>
        </w:rPr>
      </w:pPr>
    </w:p>
    <w:p w:rsidR="00C614C1" w:rsidRPr="001E1A91" w:rsidRDefault="00C614C1" w:rsidP="00EA7584">
      <w:pPr>
        <w:spacing w:after="0"/>
        <w:ind w:firstLine="720"/>
        <w:contextualSpacing/>
        <w:jc w:val="both"/>
        <w:rPr>
          <w:rFonts w:ascii="Calibri" w:hAnsi="Calibri"/>
          <w:color w:val="auto"/>
          <w:sz w:val="24"/>
          <w:szCs w:val="27"/>
          <w:shd w:val="clear" w:color="auto" w:fill="FFFFFF"/>
        </w:rPr>
      </w:pPr>
    </w:p>
    <w:p w:rsidR="004538FA" w:rsidRPr="001E1A91" w:rsidRDefault="00162079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auto"/>
          <w:szCs w:val="24"/>
        </w:rPr>
      </w:pPr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lastRenderedPageBreak/>
        <w:t>Se não conseguir projetar, divida a sala em grupos, faça reproduç</w:t>
      </w:r>
      <w:r w:rsidR="00E9512A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ões dessa</w:t>
      </w:r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s obras e distribua entre os grupos. Estimule os alunos a descreverem o que veem; </w:t>
      </w:r>
      <w:r w:rsidR="00E9512A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questione quais </w:t>
      </w:r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mater</w:t>
      </w:r>
      <w:r w:rsidR="003D1B07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iais </w:t>
      </w:r>
      <w:r w:rsidR="00E9512A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conseguem identificar de </w:t>
      </w:r>
      <w:r w:rsidR="00FB2FA9">
        <w:rPr>
          <w:rFonts w:ascii="Calibri" w:hAnsi="Calibri"/>
          <w:color w:val="auto"/>
          <w:sz w:val="24"/>
          <w:szCs w:val="27"/>
          <w:shd w:val="clear" w:color="auto" w:fill="FFFFFF"/>
        </w:rPr>
        <w:t>modo que</w:t>
      </w:r>
      <w:r w:rsidR="003D1B07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 </w:t>
      </w:r>
      <w:r w:rsidR="00E9512A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percebam diferentes materialidades </w:t>
      </w:r>
      <w:r w:rsidR="00FB2FA9">
        <w:rPr>
          <w:rFonts w:ascii="Calibri" w:hAnsi="Calibri"/>
          <w:color w:val="auto"/>
          <w:sz w:val="24"/>
          <w:szCs w:val="27"/>
          <w:shd w:val="clear" w:color="auto" w:fill="FFFFFF"/>
        </w:rPr>
        <w:t>em</w:t>
      </w:r>
      <w:r w:rsidR="00E9512A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 cada uma das criações artísticas.</w:t>
      </w:r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 </w:t>
      </w:r>
      <w:r w:rsidR="00E9512A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Deixe os alunos explorarem as diferentes construções imagéticas e questione-</w:t>
      </w:r>
      <w:r w:rsidR="00FB2FA9">
        <w:rPr>
          <w:rFonts w:ascii="Calibri" w:hAnsi="Calibri"/>
          <w:color w:val="auto"/>
          <w:sz w:val="24"/>
          <w:szCs w:val="27"/>
          <w:shd w:val="clear" w:color="auto" w:fill="FFFFFF"/>
        </w:rPr>
        <w:t>o</w:t>
      </w:r>
      <w:r w:rsidR="00E9512A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s quanto à superfície e </w:t>
      </w:r>
      <w:r w:rsidR="00FB2FA9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à </w:t>
      </w:r>
      <w:r w:rsidR="00E9512A"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>interação que os objetos estimulam em seu apreciador.</w:t>
      </w:r>
      <w:r w:rsidRPr="001E1A91">
        <w:rPr>
          <w:rFonts w:ascii="Calibri" w:hAnsi="Calibri"/>
          <w:color w:val="auto"/>
          <w:sz w:val="24"/>
          <w:szCs w:val="27"/>
          <w:shd w:val="clear" w:color="auto" w:fill="FFFFFF"/>
        </w:rPr>
        <w:t xml:space="preserve"> </w:t>
      </w:r>
    </w:p>
    <w:p w:rsidR="004538FA" w:rsidRDefault="004538FA" w:rsidP="00D104A6">
      <w:pPr>
        <w:spacing w:after="0"/>
        <w:ind w:firstLine="720"/>
        <w:contextualSpacing/>
        <w:jc w:val="center"/>
        <w:rPr>
          <w:rFonts w:ascii="Calibri" w:eastAsia="Calibri" w:hAnsi="Calibri" w:cs="Calibri Light"/>
          <w:color w:val="auto"/>
          <w:sz w:val="24"/>
          <w:szCs w:val="24"/>
        </w:rPr>
      </w:pPr>
    </w:p>
    <w:p w:rsidR="00686EB0" w:rsidRDefault="00EA7584" w:rsidP="00D755A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0D350A">
        <w:rPr>
          <w:rFonts w:ascii="Calibri" w:eastAsia="Calibri" w:hAnsi="Calibri" w:cs="Calibri"/>
          <w:b/>
          <w:color w:val="17365D"/>
          <w:sz w:val="28"/>
          <w:szCs w:val="28"/>
        </w:rPr>
        <w:t>2ª Etapa:</w:t>
      </w: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 </w:t>
      </w:r>
      <w:r w:rsidR="00E9512A" w:rsidRPr="00E9512A">
        <w:rPr>
          <w:rFonts w:ascii="Calibri" w:eastAsia="Calibri" w:hAnsi="Calibri" w:cs="Calibri"/>
          <w:color w:val="17365D"/>
          <w:sz w:val="28"/>
          <w:szCs w:val="28"/>
        </w:rPr>
        <w:t>Conhecendo a</w:t>
      </w:r>
      <w:r w:rsidR="006D5020">
        <w:rPr>
          <w:rFonts w:ascii="Calibri" w:eastAsia="Calibri" w:hAnsi="Calibri" w:cs="Calibri"/>
          <w:color w:val="17365D"/>
          <w:sz w:val="28"/>
          <w:szCs w:val="28"/>
        </w:rPr>
        <w:t>spectos da</w:t>
      </w:r>
      <w:r w:rsidR="00E9512A" w:rsidRPr="00E9512A">
        <w:rPr>
          <w:rFonts w:ascii="Calibri" w:eastAsia="Calibri" w:hAnsi="Calibri" w:cs="Calibri"/>
          <w:color w:val="17365D"/>
          <w:sz w:val="28"/>
          <w:szCs w:val="28"/>
        </w:rPr>
        <w:t xml:space="preserve"> biografia de Lygia Clark</w:t>
      </w:r>
    </w:p>
    <w:p w:rsidR="000D350A" w:rsidRDefault="000D350A" w:rsidP="00D755A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:rsidR="007F2BB2" w:rsidRDefault="00207B47" w:rsidP="00D755A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proofErr w:type="gramStart"/>
      <w:r>
        <w:rPr>
          <w:rFonts w:ascii="Calibri" w:eastAsia="Calibri" w:hAnsi="Calibri" w:cs="Calibri"/>
          <w:color w:val="auto"/>
          <w:sz w:val="24"/>
          <w:szCs w:val="28"/>
        </w:rPr>
        <w:t>Professor(</w:t>
      </w:r>
      <w:proofErr w:type="gramEnd"/>
      <w:r w:rsidR="00E87911">
        <w:rPr>
          <w:rFonts w:ascii="Calibri" w:eastAsia="Calibri" w:hAnsi="Calibri" w:cs="Calibri"/>
          <w:color w:val="auto"/>
          <w:sz w:val="24"/>
          <w:szCs w:val="28"/>
        </w:rPr>
        <w:t>a</w:t>
      </w:r>
      <w:r>
        <w:rPr>
          <w:rFonts w:ascii="Calibri" w:eastAsia="Calibri" w:hAnsi="Calibri" w:cs="Calibri"/>
          <w:color w:val="auto"/>
          <w:sz w:val="24"/>
          <w:szCs w:val="28"/>
        </w:rPr>
        <w:t>)</w:t>
      </w:r>
      <w:bookmarkStart w:id="1" w:name="_GoBack"/>
      <w:bookmarkEnd w:id="1"/>
      <w:r w:rsidR="00E87911">
        <w:rPr>
          <w:rFonts w:ascii="Calibri" w:eastAsia="Calibri" w:hAnsi="Calibri" w:cs="Calibri"/>
          <w:color w:val="auto"/>
          <w:sz w:val="24"/>
          <w:szCs w:val="28"/>
        </w:rPr>
        <w:t>, n</w:t>
      </w:r>
      <w:r w:rsidR="007F2BB2" w:rsidRPr="007F2BB2">
        <w:rPr>
          <w:rFonts w:ascii="Calibri" w:eastAsia="Calibri" w:hAnsi="Calibri" w:cs="Calibri"/>
          <w:color w:val="auto"/>
          <w:sz w:val="24"/>
          <w:szCs w:val="28"/>
        </w:rPr>
        <w:t xml:space="preserve">esta etapa você apresentará </w:t>
      </w:r>
      <w:r w:rsidR="007F2BB2">
        <w:rPr>
          <w:rFonts w:ascii="Calibri" w:eastAsia="Calibri" w:hAnsi="Calibri" w:cs="Calibri"/>
          <w:color w:val="auto"/>
          <w:sz w:val="24"/>
          <w:szCs w:val="28"/>
        </w:rPr>
        <w:t xml:space="preserve">aspectos da biografia de Lygia Clark para mostrar como ela vai </w:t>
      </w:r>
      <w:r w:rsidR="00FB2FA9">
        <w:rPr>
          <w:rFonts w:ascii="Calibri" w:eastAsia="Calibri" w:hAnsi="Calibri" w:cs="Calibri"/>
          <w:color w:val="auto"/>
          <w:sz w:val="24"/>
          <w:szCs w:val="28"/>
        </w:rPr>
        <w:t>modificando</w:t>
      </w:r>
      <w:r w:rsidR="003D1B07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7F2BB2">
        <w:rPr>
          <w:rFonts w:ascii="Calibri" w:eastAsia="Calibri" w:hAnsi="Calibri" w:cs="Calibri"/>
          <w:color w:val="auto"/>
          <w:sz w:val="24"/>
          <w:szCs w:val="28"/>
        </w:rPr>
        <w:t xml:space="preserve">sua produção a partir das pesquisas e da exploração de diversos materiais. </w:t>
      </w:r>
      <w:r w:rsidR="00FB2FA9">
        <w:rPr>
          <w:rFonts w:ascii="Calibri" w:eastAsia="Calibri" w:hAnsi="Calibri" w:cs="Calibri"/>
          <w:color w:val="auto"/>
          <w:sz w:val="24"/>
          <w:szCs w:val="28"/>
        </w:rPr>
        <w:t>Ressalte</w:t>
      </w:r>
      <w:r w:rsidR="007F2BB2">
        <w:rPr>
          <w:rFonts w:ascii="Calibri" w:eastAsia="Calibri" w:hAnsi="Calibri" w:cs="Calibri"/>
          <w:color w:val="auto"/>
          <w:sz w:val="24"/>
          <w:szCs w:val="28"/>
        </w:rPr>
        <w:t xml:space="preserve"> que a mudança dos materiais utilizados pela artista se relaciona à própria concepç</w:t>
      </w:r>
      <w:r w:rsidR="0009397C">
        <w:rPr>
          <w:rFonts w:ascii="Calibri" w:eastAsia="Calibri" w:hAnsi="Calibri" w:cs="Calibri"/>
          <w:color w:val="auto"/>
          <w:sz w:val="24"/>
          <w:szCs w:val="28"/>
        </w:rPr>
        <w:t>ão de Lygia a respeito da arte.</w:t>
      </w:r>
    </w:p>
    <w:p w:rsidR="007F2BB2" w:rsidRPr="007F2BB2" w:rsidRDefault="00ED384D" w:rsidP="00D755A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Cs w:val="24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Sobre a biografia </w:t>
      </w:r>
      <w:r w:rsidR="00125AD8">
        <w:rPr>
          <w:rFonts w:ascii="Calibri" w:eastAsia="Calibri" w:hAnsi="Calibri" w:cs="Calibri"/>
          <w:color w:val="auto"/>
          <w:sz w:val="24"/>
          <w:szCs w:val="28"/>
        </w:rPr>
        <w:t>dessa artista</w:t>
      </w:r>
      <w:r w:rsidR="00FB2FA9">
        <w:rPr>
          <w:rFonts w:ascii="Calibri" w:eastAsia="Calibri" w:hAnsi="Calibri" w:cs="Calibri"/>
          <w:color w:val="auto"/>
          <w:sz w:val="24"/>
          <w:szCs w:val="28"/>
        </w:rPr>
        <w:t xml:space="preserve">, explique e peça para os alunos anotarem pontos principais. </w:t>
      </w:r>
    </w:p>
    <w:p w:rsidR="006710BD" w:rsidRDefault="007F2BB2" w:rsidP="00406498">
      <w:pPr>
        <w:spacing w:after="0"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1E1A91">
        <w:rPr>
          <w:rFonts w:ascii="Calibri" w:hAnsi="Calibri"/>
          <w:sz w:val="24"/>
          <w:szCs w:val="24"/>
        </w:rPr>
        <w:t>Lygia Clark nasceu em Belo Horizonte</w:t>
      </w:r>
      <w:r w:rsidR="003D1B07">
        <w:rPr>
          <w:rFonts w:ascii="Calibri" w:hAnsi="Calibri"/>
          <w:sz w:val="24"/>
          <w:szCs w:val="24"/>
        </w:rPr>
        <w:t>,</w:t>
      </w:r>
      <w:r w:rsidRPr="001E1A91">
        <w:rPr>
          <w:rFonts w:ascii="Calibri" w:hAnsi="Calibri"/>
          <w:sz w:val="24"/>
          <w:szCs w:val="24"/>
        </w:rPr>
        <w:t xml:space="preserve"> </w:t>
      </w:r>
      <w:r w:rsidR="00FB2FA9">
        <w:rPr>
          <w:rFonts w:ascii="Calibri" w:hAnsi="Calibri"/>
          <w:sz w:val="24"/>
          <w:szCs w:val="24"/>
        </w:rPr>
        <w:t xml:space="preserve">em </w:t>
      </w:r>
      <w:r w:rsidRPr="001E1A91">
        <w:rPr>
          <w:rFonts w:ascii="Calibri" w:hAnsi="Calibri"/>
          <w:sz w:val="24"/>
          <w:szCs w:val="24"/>
        </w:rPr>
        <w:t>1920</w:t>
      </w:r>
      <w:r w:rsidR="003D1B07">
        <w:rPr>
          <w:rFonts w:ascii="Calibri" w:hAnsi="Calibri"/>
          <w:sz w:val="24"/>
          <w:szCs w:val="24"/>
        </w:rPr>
        <w:t>,</w:t>
      </w:r>
      <w:r w:rsidRPr="001E1A91">
        <w:rPr>
          <w:rFonts w:ascii="Calibri" w:hAnsi="Calibri"/>
          <w:sz w:val="24"/>
          <w:szCs w:val="24"/>
        </w:rPr>
        <w:t xml:space="preserve"> e faleceu no Rio de Janeiro</w:t>
      </w:r>
      <w:r w:rsidR="00FB2FA9">
        <w:rPr>
          <w:rFonts w:ascii="Calibri" w:hAnsi="Calibri"/>
          <w:sz w:val="24"/>
          <w:szCs w:val="24"/>
        </w:rPr>
        <w:t xml:space="preserve">, em </w:t>
      </w:r>
      <w:r w:rsidRPr="001E1A91">
        <w:rPr>
          <w:rFonts w:ascii="Calibri" w:hAnsi="Calibri"/>
          <w:sz w:val="24"/>
          <w:szCs w:val="24"/>
        </w:rPr>
        <w:t>1988. Iniciou seus estudos artísticos em 1947</w:t>
      </w:r>
      <w:r w:rsidR="003D1B07">
        <w:rPr>
          <w:rFonts w:ascii="Calibri" w:hAnsi="Calibri"/>
          <w:sz w:val="24"/>
          <w:szCs w:val="24"/>
        </w:rPr>
        <w:t>,</w:t>
      </w:r>
      <w:r w:rsidRPr="001E1A91">
        <w:rPr>
          <w:rFonts w:ascii="Calibri" w:hAnsi="Calibri"/>
          <w:sz w:val="24"/>
          <w:szCs w:val="24"/>
        </w:rPr>
        <w:t xml:space="preserve"> no Rio de Janeiro, sob a orientação de Roberto Burle Marx </w:t>
      </w:r>
      <w:r w:rsidR="00FB2FA9">
        <w:rPr>
          <w:rFonts w:ascii="Calibri" w:hAnsi="Calibri"/>
          <w:sz w:val="24"/>
          <w:szCs w:val="24"/>
        </w:rPr>
        <w:t xml:space="preserve">(artista plástico que também exerceu função de arquiteto paisagista: </w:t>
      </w:r>
      <w:r w:rsidR="000D350A">
        <w:rPr>
          <w:rFonts w:ascii="Calibri" w:hAnsi="Calibri"/>
          <w:sz w:val="24"/>
          <w:szCs w:val="24"/>
        </w:rPr>
        <w:t xml:space="preserve"> </w:t>
      </w:r>
      <w:hyperlink r:id="rId22" w:history="1">
        <w:r w:rsidR="000D350A" w:rsidRPr="001323DD">
          <w:rPr>
            <w:rStyle w:val="Hyperlink"/>
            <w:rFonts w:ascii="Calibri" w:hAnsi="Calibri"/>
            <w:sz w:val="24"/>
            <w:szCs w:val="24"/>
          </w:rPr>
          <w:t>http://enciclopedia.itaucultural.org.br/pessoa1461/burle-marx</w:t>
        </w:r>
      </w:hyperlink>
      <w:r w:rsidR="000D350A">
        <w:rPr>
          <w:rFonts w:ascii="Calibri" w:hAnsi="Calibri"/>
          <w:sz w:val="24"/>
          <w:szCs w:val="24"/>
        </w:rPr>
        <w:t xml:space="preserve"> </w:t>
      </w:r>
      <w:r w:rsidR="00FB2FA9">
        <w:rPr>
          <w:rFonts w:ascii="Calibri" w:hAnsi="Calibri"/>
          <w:sz w:val="24"/>
          <w:szCs w:val="24"/>
        </w:rPr>
        <w:t xml:space="preserve">) </w:t>
      </w:r>
      <w:r w:rsidRPr="001E1A91">
        <w:rPr>
          <w:rFonts w:ascii="Calibri" w:hAnsi="Calibri"/>
          <w:sz w:val="24"/>
          <w:szCs w:val="24"/>
        </w:rPr>
        <w:t>e Zélia Salgado</w:t>
      </w:r>
      <w:r w:rsidR="00FB2FA9">
        <w:rPr>
          <w:rFonts w:ascii="Calibri" w:hAnsi="Calibri"/>
          <w:sz w:val="24"/>
          <w:szCs w:val="24"/>
        </w:rPr>
        <w:t xml:space="preserve"> (escritora, desenhista, pintora e professora: </w:t>
      </w:r>
      <w:r w:rsidR="000D350A">
        <w:rPr>
          <w:rFonts w:ascii="Calibri" w:hAnsi="Calibri"/>
          <w:sz w:val="24"/>
          <w:szCs w:val="24"/>
        </w:rPr>
        <w:t xml:space="preserve"> </w:t>
      </w:r>
      <w:hyperlink r:id="rId23" w:history="1">
        <w:r w:rsidR="000D350A" w:rsidRPr="001323DD">
          <w:rPr>
            <w:rStyle w:val="Hyperlink"/>
            <w:rFonts w:ascii="Calibri" w:hAnsi="Calibri"/>
            <w:sz w:val="24"/>
            <w:szCs w:val="24"/>
          </w:rPr>
          <w:t>http://enciclopedia.itaucultural.org.br/pessoa8487/zelia-salgado</w:t>
        </w:r>
      </w:hyperlink>
      <w:r w:rsidR="000D350A">
        <w:rPr>
          <w:rFonts w:ascii="Calibri" w:hAnsi="Calibri"/>
          <w:sz w:val="24"/>
          <w:szCs w:val="24"/>
        </w:rPr>
        <w:t xml:space="preserve"> </w:t>
      </w:r>
      <w:r w:rsidR="00FB2FA9">
        <w:rPr>
          <w:rFonts w:ascii="Calibri" w:hAnsi="Calibri"/>
          <w:sz w:val="24"/>
          <w:szCs w:val="24"/>
        </w:rPr>
        <w:t>)</w:t>
      </w:r>
      <w:r w:rsidRPr="001E1A91">
        <w:rPr>
          <w:rFonts w:ascii="Calibri" w:hAnsi="Calibri"/>
          <w:sz w:val="24"/>
          <w:szCs w:val="24"/>
        </w:rPr>
        <w:t>. Em 1950, Clark viajou a Paris</w:t>
      </w:r>
      <w:r w:rsidR="00FB2FA9">
        <w:rPr>
          <w:rFonts w:ascii="Calibri" w:hAnsi="Calibri"/>
          <w:sz w:val="24"/>
          <w:szCs w:val="24"/>
        </w:rPr>
        <w:t xml:space="preserve"> e</w:t>
      </w:r>
      <w:r w:rsidRPr="001E1A91">
        <w:rPr>
          <w:rFonts w:ascii="Calibri" w:hAnsi="Calibri"/>
          <w:sz w:val="24"/>
          <w:szCs w:val="24"/>
        </w:rPr>
        <w:t xml:space="preserve"> dedicou-se à realização de estudos em telas</w:t>
      </w:r>
      <w:r w:rsidR="006710BD">
        <w:rPr>
          <w:rFonts w:ascii="Calibri" w:hAnsi="Calibri"/>
          <w:sz w:val="24"/>
          <w:szCs w:val="24"/>
        </w:rPr>
        <w:t>: as</w:t>
      </w:r>
      <w:r w:rsidRPr="001E1A91">
        <w:rPr>
          <w:rFonts w:ascii="Calibri" w:hAnsi="Calibri"/>
          <w:sz w:val="24"/>
          <w:szCs w:val="24"/>
        </w:rPr>
        <w:t xml:space="preserve"> escadas e </w:t>
      </w:r>
      <w:r w:rsidR="006710BD">
        <w:rPr>
          <w:rFonts w:ascii="Calibri" w:hAnsi="Calibri"/>
          <w:sz w:val="24"/>
          <w:szCs w:val="24"/>
        </w:rPr>
        <w:t xml:space="preserve">os </w:t>
      </w:r>
      <w:r w:rsidRPr="001E1A91">
        <w:rPr>
          <w:rFonts w:ascii="Calibri" w:hAnsi="Calibri"/>
          <w:sz w:val="24"/>
          <w:szCs w:val="24"/>
        </w:rPr>
        <w:t xml:space="preserve">desenhos de seus filhos </w:t>
      </w:r>
      <w:r w:rsidR="003D1B07">
        <w:rPr>
          <w:rFonts w:ascii="Calibri" w:hAnsi="Calibri"/>
          <w:sz w:val="24"/>
          <w:szCs w:val="24"/>
        </w:rPr>
        <w:t xml:space="preserve">foram </w:t>
      </w:r>
      <w:r w:rsidR="006710BD">
        <w:rPr>
          <w:rFonts w:ascii="Calibri" w:hAnsi="Calibri"/>
          <w:sz w:val="24"/>
          <w:szCs w:val="24"/>
        </w:rPr>
        <w:t>seus temas principais.</w:t>
      </w:r>
      <w:r w:rsidRPr="001E1A91">
        <w:rPr>
          <w:rFonts w:ascii="Calibri" w:hAnsi="Calibri"/>
          <w:sz w:val="24"/>
          <w:szCs w:val="24"/>
        </w:rPr>
        <w:t xml:space="preserve"> </w:t>
      </w:r>
    </w:p>
    <w:p w:rsidR="00125AD8" w:rsidRPr="001E1A91" w:rsidRDefault="007F2BB2" w:rsidP="00406498">
      <w:pPr>
        <w:spacing w:after="0"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1E1A91">
        <w:rPr>
          <w:rFonts w:ascii="Calibri" w:hAnsi="Calibri"/>
          <w:sz w:val="24"/>
          <w:szCs w:val="24"/>
        </w:rPr>
        <w:t>Voltou ao Brasil em 1952 e passou a explorar em seus trabalhos o espaço e a materialidade do ritmo</w:t>
      </w:r>
      <w:r w:rsidR="003D1B07">
        <w:rPr>
          <w:rFonts w:ascii="Calibri" w:hAnsi="Calibri"/>
          <w:sz w:val="24"/>
          <w:szCs w:val="24"/>
        </w:rPr>
        <w:t>, da mesma forma explorou</w:t>
      </w:r>
      <w:r w:rsidR="0049056D" w:rsidRPr="001E1A91">
        <w:rPr>
          <w:rFonts w:ascii="Calibri" w:hAnsi="Calibri"/>
          <w:sz w:val="24"/>
          <w:szCs w:val="24"/>
        </w:rPr>
        <w:t xml:space="preserve"> </w:t>
      </w:r>
      <w:r w:rsidRPr="001E1A91">
        <w:rPr>
          <w:rFonts w:ascii="Calibri" w:hAnsi="Calibri"/>
          <w:sz w:val="24"/>
          <w:szCs w:val="24"/>
        </w:rPr>
        <w:t>out</w:t>
      </w:r>
      <w:r w:rsidR="003D1B07">
        <w:rPr>
          <w:rFonts w:ascii="Calibri" w:hAnsi="Calibri"/>
          <w:sz w:val="24"/>
          <w:szCs w:val="24"/>
        </w:rPr>
        <w:t>ros espaços de pintura. P</w:t>
      </w:r>
      <w:r w:rsidRPr="001E1A91">
        <w:rPr>
          <w:rFonts w:ascii="Calibri" w:hAnsi="Calibri"/>
          <w:sz w:val="24"/>
          <w:szCs w:val="24"/>
        </w:rPr>
        <w:t>ara ela, a arte já não se sustenta</w:t>
      </w:r>
      <w:r w:rsidR="00FB2FA9">
        <w:rPr>
          <w:rFonts w:ascii="Calibri" w:hAnsi="Calibri"/>
          <w:sz w:val="24"/>
          <w:szCs w:val="24"/>
        </w:rPr>
        <w:t>va</w:t>
      </w:r>
      <w:r w:rsidRPr="001E1A91">
        <w:rPr>
          <w:rFonts w:ascii="Calibri" w:hAnsi="Calibri"/>
          <w:sz w:val="24"/>
          <w:szCs w:val="24"/>
        </w:rPr>
        <w:t xml:space="preserve"> mais em seu suporte tradicional. </w:t>
      </w:r>
    </w:p>
    <w:p w:rsidR="006710BD" w:rsidRDefault="0049056D" w:rsidP="00406498">
      <w:pPr>
        <w:spacing w:after="0"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1E1A91">
        <w:rPr>
          <w:rFonts w:ascii="Calibri" w:hAnsi="Calibri"/>
          <w:sz w:val="24"/>
          <w:szCs w:val="24"/>
        </w:rPr>
        <w:t>Em 1959</w:t>
      </w:r>
      <w:r w:rsidR="00FB2FA9">
        <w:rPr>
          <w:rFonts w:ascii="Calibri" w:hAnsi="Calibri"/>
          <w:sz w:val="24"/>
          <w:szCs w:val="24"/>
        </w:rPr>
        <w:t>,</w:t>
      </w:r>
      <w:r w:rsidRPr="001E1A91">
        <w:rPr>
          <w:rFonts w:ascii="Calibri" w:hAnsi="Calibri"/>
          <w:sz w:val="24"/>
          <w:szCs w:val="24"/>
        </w:rPr>
        <w:t xml:space="preserve"> assinou o Manifesto Neoconcre</w:t>
      </w:r>
      <w:r w:rsidR="00FB2FA9">
        <w:rPr>
          <w:rFonts w:ascii="Calibri" w:hAnsi="Calibri"/>
          <w:sz w:val="24"/>
          <w:szCs w:val="24"/>
        </w:rPr>
        <w:t xml:space="preserve">to, juntamente com outros artistas e poetas, como Ferreira Gullar </w:t>
      </w:r>
      <w:r w:rsidR="006710BD">
        <w:rPr>
          <w:rFonts w:ascii="Calibri" w:hAnsi="Calibri"/>
          <w:sz w:val="24"/>
          <w:szCs w:val="24"/>
        </w:rPr>
        <w:t>(</w:t>
      </w:r>
      <w:r w:rsidR="000D350A">
        <w:rPr>
          <w:rFonts w:ascii="Calibri" w:hAnsi="Calibri"/>
          <w:sz w:val="24"/>
          <w:szCs w:val="24"/>
        </w:rPr>
        <w:t xml:space="preserve"> </w:t>
      </w:r>
      <w:hyperlink r:id="rId24" w:history="1">
        <w:r w:rsidR="000D350A" w:rsidRPr="001323DD">
          <w:rPr>
            <w:rStyle w:val="Hyperlink"/>
            <w:rFonts w:ascii="Calibri" w:hAnsi="Calibri"/>
            <w:sz w:val="24"/>
            <w:szCs w:val="24"/>
          </w:rPr>
          <w:t>http://enciclopedia.itaucultural.org.br/pessoa287/ferreira-gullar</w:t>
        </w:r>
      </w:hyperlink>
      <w:r w:rsidR="000D350A">
        <w:rPr>
          <w:rFonts w:ascii="Calibri" w:hAnsi="Calibri"/>
          <w:sz w:val="24"/>
          <w:szCs w:val="24"/>
        </w:rPr>
        <w:t xml:space="preserve"> </w:t>
      </w:r>
      <w:r w:rsidR="006710BD">
        <w:rPr>
          <w:rFonts w:ascii="Calibri" w:hAnsi="Calibri"/>
          <w:sz w:val="24"/>
          <w:szCs w:val="24"/>
        </w:rPr>
        <w:t>)</w:t>
      </w:r>
      <w:r w:rsidR="003D1B07">
        <w:rPr>
          <w:rFonts w:ascii="Calibri" w:hAnsi="Calibri"/>
          <w:sz w:val="24"/>
          <w:szCs w:val="24"/>
        </w:rPr>
        <w:t>,</w:t>
      </w:r>
      <w:r w:rsidR="006710BD" w:rsidRPr="006710BD">
        <w:rPr>
          <w:rFonts w:ascii="Calibri" w:hAnsi="Calibri"/>
          <w:sz w:val="24"/>
          <w:szCs w:val="24"/>
        </w:rPr>
        <w:t xml:space="preserve"> </w:t>
      </w:r>
      <w:r w:rsidRPr="001E1A91">
        <w:rPr>
          <w:rFonts w:ascii="Calibri" w:hAnsi="Calibri"/>
          <w:sz w:val="24"/>
          <w:szCs w:val="24"/>
        </w:rPr>
        <w:t xml:space="preserve">e propôs </w:t>
      </w:r>
      <w:r w:rsidR="00FB2FA9">
        <w:rPr>
          <w:rFonts w:ascii="Calibri" w:hAnsi="Calibri"/>
          <w:sz w:val="24"/>
          <w:szCs w:val="24"/>
        </w:rPr>
        <w:t xml:space="preserve">a obra </w:t>
      </w:r>
      <w:r w:rsidR="007F2BB2" w:rsidRPr="001E1A91">
        <w:rPr>
          <w:rFonts w:ascii="Calibri" w:hAnsi="Calibri"/>
          <w:sz w:val="24"/>
          <w:szCs w:val="24"/>
        </w:rPr>
        <w:t xml:space="preserve">"Casulos", </w:t>
      </w:r>
      <w:r w:rsidR="006710BD">
        <w:rPr>
          <w:rFonts w:ascii="Calibri" w:hAnsi="Calibri"/>
          <w:sz w:val="24"/>
          <w:szCs w:val="24"/>
        </w:rPr>
        <w:t>primeiro</w:t>
      </w:r>
      <w:r w:rsidR="00FB2FA9">
        <w:rPr>
          <w:rFonts w:ascii="Calibri" w:hAnsi="Calibri"/>
          <w:sz w:val="24"/>
          <w:szCs w:val="24"/>
        </w:rPr>
        <w:t xml:space="preserve"> </w:t>
      </w:r>
      <w:r w:rsidR="007F2BB2" w:rsidRPr="001E1A91">
        <w:rPr>
          <w:rFonts w:ascii="Calibri" w:hAnsi="Calibri"/>
          <w:sz w:val="24"/>
          <w:szCs w:val="24"/>
        </w:rPr>
        <w:t xml:space="preserve">objeto </w:t>
      </w:r>
      <w:r w:rsidR="006710BD">
        <w:rPr>
          <w:rFonts w:ascii="Calibri" w:hAnsi="Calibri"/>
          <w:sz w:val="24"/>
          <w:szCs w:val="24"/>
        </w:rPr>
        <w:t xml:space="preserve">que demarca a fase neoconcreta da artista. Trata-se de </w:t>
      </w:r>
      <w:r w:rsidR="003D1B07">
        <w:rPr>
          <w:rFonts w:ascii="Calibri" w:hAnsi="Calibri"/>
          <w:sz w:val="24"/>
          <w:szCs w:val="24"/>
        </w:rPr>
        <w:t xml:space="preserve">um </w:t>
      </w:r>
      <w:r w:rsidR="006710BD">
        <w:rPr>
          <w:rFonts w:ascii="Calibri" w:hAnsi="Calibri"/>
          <w:sz w:val="24"/>
          <w:szCs w:val="24"/>
        </w:rPr>
        <w:t>objeto feito</w:t>
      </w:r>
      <w:r w:rsidR="007F2BB2" w:rsidRPr="001E1A91">
        <w:rPr>
          <w:rFonts w:ascii="Calibri" w:hAnsi="Calibri"/>
          <w:sz w:val="24"/>
          <w:szCs w:val="24"/>
        </w:rPr>
        <w:t xml:space="preserve"> em metal</w:t>
      </w:r>
      <w:r w:rsidR="006710BD">
        <w:rPr>
          <w:rFonts w:ascii="Calibri" w:hAnsi="Calibri"/>
          <w:sz w:val="24"/>
          <w:szCs w:val="24"/>
        </w:rPr>
        <w:t>,</w:t>
      </w:r>
      <w:r w:rsidR="007F2BB2" w:rsidRPr="001E1A91">
        <w:rPr>
          <w:rFonts w:ascii="Calibri" w:hAnsi="Calibri"/>
          <w:sz w:val="24"/>
          <w:szCs w:val="24"/>
        </w:rPr>
        <w:t xml:space="preserve"> que permite que o plano seja dobrado, assumindo uma busca da tridimensionalidade pelo plano, deixando-o mais próximo do próprio espaço do mundo. </w:t>
      </w:r>
    </w:p>
    <w:p w:rsidR="00125AD8" w:rsidRPr="001E1A91" w:rsidRDefault="007F2BB2" w:rsidP="00406498">
      <w:pPr>
        <w:spacing w:after="0" w:line="276" w:lineRule="auto"/>
        <w:ind w:firstLine="709"/>
        <w:jc w:val="both"/>
        <w:rPr>
          <w:rFonts w:ascii="Calibri" w:hAnsi="Calibri"/>
          <w:sz w:val="24"/>
          <w:szCs w:val="24"/>
        </w:rPr>
      </w:pPr>
      <w:r w:rsidRPr="001E1A91">
        <w:rPr>
          <w:rFonts w:ascii="Calibri" w:hAnsi="Calibri"/>
          <w:sz w:val="24"/>
          <w:szCs w:val="24"/>
        </w:rPr>
        <w:t>Em 1960, Lygia cri</w:t>
      </w:r>
      <w:r w:rsidR="0049056D" w:rsidRPr="001E1A91">
        <w:rPr>
          <w:rFonts w:ascii="Calibri" w:hAnsi="Calibri"/>
          <w:sz w:val="24"/>
          <w:szCs w:val="24"/>
        </w:rPr>
        <w:t>ou</w:t>
      </w:r>
      <w:r w:rsidRPr="001E1A91">
        <w:rPr>
          <w:rFonts w:ascii="Calibri" w:hAnsi="Calibri"/>
          <w:sz w:val="24"/>
          <w:szCs w:val="24"/>
        </w:rPr>
        <w:t xml:space="preserve"> a série “Bichos”, que </w:t>
      </w:r>
      <w:r w:rsidR="0049056D" w:rsidRPr="001E1A91">
        <w:rPr>
          <w:rFonts w:ascii="Calibri" w:hAnsi="Calibri"/>
          <w:sz w:val="24"/>
          <w:szCs w:val="24"/>
        </w:rPr>
        <w:t>são</w:t>
      </w:r>
      <w:r w:rsidRPr="001E1A91">
        <w:rPr>
          <w:rFonts w:ascii="Calibri" w:hAnsi="Calibri"/>
          <w:sz w:val="24"/>
          <w:szCs w:val="24"/>
        </w:rPr>
        <w:t xml:space="preserve"> esculturas feitas em alumínio com dobradiças e que promovem a articulação das diferentes partes que compõem o seu “corpo”. Lygia Clark deix</w:t>
      </w:r>
      <w:r w:rsidR="006710BD">
        <w:rPr>
          <w:rFonts w:ascii="Calibri" w:hAnsi="Calibri"/>
          <w:sz w:val="24"/>
          <w:szCs w:val="24"/>
        </w:rPr>
        <w:t>ou</w:t>
      </w:r>
      <w:r w:rsidRPr="001E1A91">
        <w:rPr>
          <w:rFonts w:ascii="Calibri" w:hAnsi="Calibri"/>
          <w:sz w:val="24"/>
          <w:szCs w:val="24"/>
        </w:rPr>
        <w:t xml:space="preserve"> de lado matéria</w:t>
      </w:r>
      <w:r w:rsidR="006710BD">
        <w:rPr>
          <w:rFonts w:ascii="Calibri" w:hAnsi="Calibri"/>
          <w:sz w:val="24"/>
          <w:szCs w:val="24"/>
        </w:rPr>
        <w:t>s</w:t>
      </w:r>
      <w:r w:rsidRPr="001E1A91">
        <w:rPr>
          <w:rFonts w:ascii="Calibri" w:hAnsi="Calibri"/>
          <w:sz w:val="24"/>
          <w:szCs w:val="24"/>
        </w:rPr>
        <w:t xml:space="preserve"> dura</w:t>
      </w:r>
      <w:r w:rsidR="006710BD">
        <w:rPr>
          <w:rFonts w:ascii="Calibri" w:hAnsi="Calibri"/>
          <w:sz w:val="24"/>
          <w:szCs w:val="24"/>
        </w:rPr>
        <w:t>s,</w:t>
      </w:r>
      <w:r w:rsidRPr="001E1A91">
        <w:rPr>
          <w:rFonts w:ascii="Calibri" w:hAnsi="Calibri"/>
          <w:sz w:val="24"/>
          <w:szCs w:val="24"/>
        </w:rPr>
        <w:t xml:space="preserve"> pass</w:t>
      </w:r>
      <w:r w:rsidR="0049056D" w:rsidRPr="001E1A91">
        <w:rPr>
          <w:rFonts w:ascii="Calibri" w:hAnsi="Calibri"/>
          <w:sz w:val="24"/>
          <w:szCs w:val="24"/>
        </w:rPr>
        <w:t>ou</w:t>
      </w:r>
      <w:r w:rsidRPr="001E1A91">
        <w:rPr>
          <w:rFonts w:ascii="Calibri" w:hAnsi="Calibri"/>
          <w:sz w:val="24"/>
          <w:szCs w:val="24"/>
        </w:rPr>
        <w:t xml:space="preserve"> pelo metal flexível dos “Bichos” e cheg</w:t>
      </w:r>
      <w:r w:rsidR="0049056D" w:rsidRPr="001E1A91">
        <w:rPr>
          <w:rFonts w:ascii="Calibri" w:hAnsi="Calibri"/>
          <w:sz w:val="24"/>
          <w:szCs w:val="24"/>
        </w:rPr>
        <w:t>ou</w:t>
      </w:r>
      <w:r w:rsidRPr="001E1A91">
        <w:rPr>
          <w:rFonts w:ascii="Calibri" w:hAnsi="Calibri"/>
          <w:sz w:val="24"/>
          <w:szCs w:val="24"/>
        </w:rPr>
        <w:t xml:space="preserve"> à borracha na </w:t>
      </w:r>
      <w:r w:rsidR="006710BD">
        <w:rPr>
          <w:rFonts w:ascii="Calibri" w:hAnsi="Calibri"/>
          <w:sz w:val="24"/>
          <w:szCs w:val="24"/>
        </w:rPr>
        <w:t>obra</w:t>
      </w:r>
      <w:r w:rsidR="0049056D" w:rsidRPr="001E1A91">
        <w:rPr>
          <w:rFonts w:ascii="Calibri" w:hAnsi="Calibri"/>
          <w:sz w:val="24"/>
          <w:szCs w:val="24"/>
        </w:rPr>
        <w:t xml:space="preserve"> "Trepantes" (1964)</w:t>
      </w:r>
      <w:r w:rsidRPr="001E1A91">
        <w:rPr>
          <w:rFonts w:ascii="Calibri" w:hAnsi="Calibri"/>
          <w:sz w:val="24"/>
          <w:szCs w:val="24"/>
        </w:rPr>
        <w:t>.</w:t>
      </w:r>
      <w:r w:rsidR="0049056D" w:rsidRPr="001E1A91">
        <w:rPr>
          <w:rFonts w:ascii="Calibri" w:hAnsi="Calibri"/>
          <w:sz w:val="24"/>
          <w:szCs w:val="24"/>
        </w:rPr>
        <w:t xml:space="preserve"> </w:t>
      </w:r>
    </w:p>
    <w:p w:rsidR="00125AD8" w:rsidRDefault="0049056D" w:rsidP="00406498">
      <w:pPr>
        <w:spacing w:after="0" w:line="276" w:lineRule="auto"/>
        <w:ind w:firstLine="709"/>
        <w:jc w:val="both"/>
        <w:rPr>
          <w:rFonts w:ascii="Calibri" w:hAnsi="Calibri"/>
          <w:sz w:val="24"/>
        </w:rPr>
      </w:pPr>
      <w:r w:rsidRPr="001E1A91">
        <w:rPr>
          <w:rFonts w:ascii="Calibri" w:hAnsi="Calibri"/>
          <w:sz w:val="24"/>
          <w:szCs w:val="24"/>
        </w:rPr>
        <w:t>Sua produção artística evidencia que ela e sua obra escapam de categorias defi</w:t>
      </w:r>
      <w:r w:rsidR="003D1B07">
        <w:rPr>
          <w:rFonts w:ascii="Calibri" w:hAnsi="Calibri"/>
          <w:sz w:val="24"/>
          <w:szCs w:val="24"/>
        </w:rPr>
        <w:t xml:space="preserve">níveis. Nos anos seguintes, </w:t>
      </w:r>
      <w:r w:rsidRPr="001E1A91">
        <w:rPr>
          <w:rFonts w:ascii="Calibri" w:hAnsi="Calibri"/>
          <w:sz w:val="24"/>
          <w:szCs w:val="24"/>
        </w:rPr>
        <w:t>estabelece</w:t>
      </w:r>
      <w:r w:rsidR="00125AD8" w:rsidRPr="001E1A91">
        <w:rPr>
          <w:rFonts w:ascii="Calibri" w:hAnsi="Calibri"/>
          <w:sz w:val="24"/>
          <w:szCs w:val="24"/>
        </w:rPr>
        <w:t>u</w:t>
      </w:r>
      <w:r w:rsidRPr="001E1A91">
        <w:rPr>
          <w:rFonts w:ascii="Calibri" w:hAnsi="Calibri"/>
          <w:sz w:val="24"/>
          <w:szCs w:val="24"/>
        </w:rPr>
        <w:t xml:space="preserve"> vínculos com a vida e pass</w:t>
      </w:r>
      <w:r w:rsidR="00125AD8" w:rsidRPr="001E1A91">
        <w:rPr>
          <w:rFonts w:ascii="Calibri" w:hAnsi="Calibri"/>
          <w:sz w:val="24"/>
          <w:szCs w:val="24"/>
        </w:rPr>
        <w:t>ou</w:t>
      </w:r>
      <w:r w:rsidRPr="001E1A91">
        <w:rPr>
          <w:rFonts w:ascii="Calibri" w:hAnsi="Calibri"/>
          <w:sz w:val="24"/>
          <w:szCs w:val="24"/>
        </w:rPr>
        <w:t xml:space="preserve"> a criar os </w:t>
      </w:r>
      <w:r w:rsidR="007F2BB2" w:rsidRPr="001E1A91">
        <w:rPr>
          <w:rFonts w:ascii="Calibri" w:hAnsi="Calibri"/>
          <w:sz w:val="24"/>
          <w:szCs w:val="24"/>
        </w:rPr>
        <w:t>"</w:t>
      </w:r>
      <w:r w:rsidRPr="001E1A91">
        <w:rPr>
          <w:rFonts w:ascii="Calibri" w:hAnsi="Calibri"/>
          <w:sz w:val="24"/>
          <w:szCs w:val="24"/>
        </w:rPr>
        <w:t xml:space="preserve">Objetos Sensoriais, 1966-1968”; com esses objetos </w:t>
      </w:r>
      <w:r w:rsidR="007F2BB2" w:rsidRPr="001E1A91">
        <w:rPr>
          <w:rFonts w:ascii="Calibri" w:hAnsi="Calibri"/>
          <w:sz w:val="24"/>
          <w:szCs w:val="24"/>
        </w:rPr>
        <w:t>utiliz</w:t>
      </w:r>
      <w:r w:rsidR="00125AD8" w:rsidRPr="001E1A91">
        <w:rPr>
          <w:rFonts w:ascii="Calibri" w:hAnsi="Calibri"/>
          <w:sz w:val="24"/>
          <w:szCs w:val="24"/>
        </w:rPr>
        <w:t>ou</w:t>
      </w:r>
      <w:r w:rsidRPr="001E1A91">
        <w:rPr>
          <w:rFonts w:ascii="Calibri" w:hAnsi="Calibri"/>
          <w:sz w:val="24"/>
          <w:szCs w:val="24"/>
        </w:rPr>
        <w:t xml:space="preserve"> materiais d</w:t>
      </w:r>
      <w:r w:rsidR="007F2BB2" w:rsidRPr="001E1A91">
        <w:rPr>
          <w:rFonts w:ascii="Calibri" w:hAnsi="Calibri"/>
          <w:sz w:val="24"/>
          <w:szCs w:val="24"/>
        </w:rPr>
        <w:t>o cotidiano (água, conchas, borracha, sementes)</w:t>
      </w:r>
      <w:r w:rsidRPr="001E1A91">
        <w:rPr>
          <w:rFonts w:ascii="Calibri" w:hAnsi="Calibri"/>
          <w:sz w:val="24"/>
          <w:szCs w:val="24"/>
        </w:rPr>
        <w:t xml:space="preserve">. </w:t>
      </w:r>
      <w:r w:rsidR="00125AD8" w:rsidRPr="001E1A91">
        <w:rPr>
          <w:rFonts w:ascii="Calibri" w:hAnsi="Calibri"/>
          <w:sz w:val="24"/>
          <w:szCs w:val="24"/>
        </w:rPr>
        <w:t>Apresentou-se</w:t>
      </w:r>
      <w:r w:rsidR="007F2BB2" w:rsidRPr="001E1A91">
        <w:rPr>
          <w:rFonts w:ascii="Calibri" w:hAnsi="Calibri"/>
          <w:sz w:val="24"/>
          <w:szCs w:val="24"/>
        </w:rPr>
        <w:t xml:space="preserve"> no MAM-RJ</w:t>
      </w:r>
      <w:r w:rsidR="003D1B07">
        <w:rPr>
          <w:rFonts w:ascii="Calibri" w:hAnsi="Calibri"/>
          <w:sz w:val="24"/>
          <w:szCs w:val="24"/>
        </w:rPr>
        <w:t>,</w:t>
      </w:r>
      <w:r w:rsidR="007F2BB2" w:rsidRPr="001E1A91">
        <w:rPr>
          <w:rFonts w:ascii="Calibri" w:hAnsi="Calibri"/>
          <w:sz w:val="24"/>
          <w:szCs w:val="24"/>
        </w:rPr>
        <w:t xml:space="preserve"> </w:t>
      </w:r>
      <w:r w:rsidR="00125AD8" w:rsidRPr="001E1A91">
        <w:rPr>
          <w:rFonts w:ascii="Calibri" w:hAnsi="Calibri"/>
          <w:sz w:val="24"/>
          <w:szCs w:val="24"/>
        </w:rPr>
        <w:t>em 1968</w:t>
      </w:r>
      <w:r w:rsidR="003D1B07">
        <w:rPr>
          <w:rFonts w:ascii="Calibri" w:hAnsi="Calibri"/>
          <w:sz w:val="24"/>
          <w:szCs w:val="24"/>
        </w:rPr>
        <w:t>,</w:t>
      </w:r>
      <w:r w:rsidR="00125AD8" w:rsidRPr="001E1A91">
        <w:rPr>
          <w:rFonts w:ascii="Calibri" w:hAnsi="Calibri"/>
          <w:sz w:val="24"/>
          <w:szCs w:val="24"/>
        </w:rPr>
        <w:t xml:space="preserve"> com uma instalação que </w:t>
      </w:r>
      <w:r w:rsidR="007F2BB2" w:rsidRPr="001E1A91">
        <w:rPr>
          <w:rFonts w:ascii="Calibri" w:hAnsi="Calibri"/>
          <w:sz w:val="24"/>
          <w:szCs w:val="24"/>
        </w:rPr>
        <w:t>permit</w:t>
      </w:r>
      <w:r w:rsidR="00125AD8" w:rsidRPr="001E1A91">
        <w:rPr>
          <w:rFonts w:ascii="Calibri" w:hAnsi="Calibri"/>
          <w:sz w:val="24"/>
          <w:szCs w:val="24"/>
        </w:rPr>
        <w:t>ia</w:t>
      </w:r>
      <w:r w:rsidR="007F2BB2" w:rsidRPr="001E1A91">
        <w:rPr>
          <w:rFonts w:ascii="Calibri" w:hAnsi="Calibri"/>
          <w:sz w:val="24"/>
          <w:szCs w:val="24"/>
        </w:rPr>
        <w:t xml:space="preserve"> a passagem das pessoas por seu interior</w:t>
      </w:r>
      <w:r w:rsidR="00125AD8" w:rsidRPr="001E1A91">
        <w:rPr>
          <w:rFonts w:ascii="Calibri" w:hAnsi="Calibri"/>
          <w:sz w:val="24"/>
          <w:szCs w:val="24"/>
        </w:rPr>
        <w:t xml:space="preserve">. </w:t>
      </w:r>
      <w:r w:rsidR="007F2BB2" w:rsidRPr="001E1A91">
        <w:rPr>
          <w:rFonts w:ascii="Calibri" w:hAnsi="Calibri"/>
          <w:sz w:val="24"/>
          <w:szCs w:val="24"/>
        </w:rPr>
        <w:t>Nesse mesmo ano, Lygia mud</w:t>
      </w:r>
      <w:r w:rsidR="00125AD8" w:rsidRPr="001E1A91">
        <w:rPr>
          <w:rFonts w:ascii="Calibri" w:hAnsi="Calibri"/>
          <w:sz w:val="24"/>
          <w:szCs w:val="24"/>
        </w:rPr>
        <w:t>ou</w:t>
      </w:r>
      <w:r w:rsidR="007F2BB2" w:rsidRPr="001E1A91">
        <w:rPr>
          <w:rFonts w:ascii="Calibri" w:hAnsi="Calibri"/>
          <w:sz w:val="24"/>
          <w:szCs w:val="24"/>
        </w:rPr>
        <w:t xml:space="preserve">-se para Paris. </w:t>
      </w:r>
      <w:r w:rsidR="00125AD8" w:rsidRPr="001E1A91">
        <w:rPr>
          <w:rFonts w:ascii="Calibri" w:hAnsi="Calibri"/>
          <w:sz w:val="24"/>
          <w:szCs w:val="24"/>
        </w:rPr>
        <w:t>Propôs uma série de outras exposições nos anos seguintes</w:t>
      </w:r>
      <w:r w:rsidR="003D1B07">
        <w:rPr>
          <w:rFonts w:ascii="Calibri" w:hAnsi="Calibri"/>
          <w:sz w:val="24"/>
          <w:szCs w:val="24"/>
        </w:rPr>
        <w:t>,</w:t>
      </w:r>
      <w:r w:rsidR="00125AD8" w:rsidRPr="001E1A91">
        <w:rPr>
          <w:rFonts w:ascii="Calibri" w:hAnsi="Calibri"/>
          <w:sz w:val="24"/>
          <w:szCs w:val="24"/>
        </w:rPr>
        <w:t xml:space="preserve"> como </w:t>
      </w:r>
      <w:r w:rsidR="007F2BB2" w:rsidRPr="001E1A91">
        <w:rPr>
          <w:rFonts w:ascii="Calibri" w:hAnsi="Calibri"/>
          <w:sz w:val="24"/>
          <w:szCs w:val="24"/>
        </w:rPr>
        <w:t>“Roupa-Corpo-Roupa: O Eu e o Tu, 1967”</w:t>
      </w:r>
      <w:r w:rsidR="00125AD8" w:rsidRPr="001E1A91">
        <w:rPr>
          <w:rFonts w:ascii="Calibri" w:hAnsi="Calibri"/>
          <w:sz w:val="24"/>
          <w:szCs w:val="24"/>
        </w:rPr>
        <w:t>,</w:t>
      </w:r>
      <w:r w:rsidR="00125AD8" w:rsidRPr="001E1A91">
        <w:rPr>
          <w:rFonts w:ascii="Calibri" w:hAnsi="Calibri"/>
          <w:sz w:val="24"/>
        </w:rPr>
        <w:t xml:space="preserve"> </w:t>
      </w:r>
      <w:r w:rsidR="00125AD8" w:rsidRPr="00125AD8">
        <w:rPr>
          <w:rFonts w:ascii="Calibri" w:hAnsi="Calibri"/>
          <w:sz w:val="24"/>
        </w:rPr>
        <w:t>“Arquiteturas Biológicas, 1969", “Rede de Elástico, 1974", “Baba Antropofágica, 1973" e “Relaxação, 1974"</w:t>
      </w:r>
      <w:r w:rsidR="00125AD8" w:rsidRPr="001E1A91">
        <w:rPr>
          <w:rFonts w:ascii="Calibri" w:hAnsi="Calibri"/>
          <w:sz w:val="24"/>
          <w:szCs w:val="24"/>
        </w:rPr>
        <w:t>. Teve atuaç</w:t>
      </w:r>
      <w:r w:rsidR="003D1B07">
        <w:rPr>
          <w:rFonts w:ascii="Calibri" w:hAnsi="Calibri"/>
          <w:sz w:val="24"/>
          <w:szCs w:val="24"/>
        </w:rPr>
        <w:t>ão e produção artística intensa</w:t>
      </w:r>
      <w:r w:rsidR="00125AD8" w:rsidRPr="001E1A91">
        <w:rPr>
          <w:rFonts w:ascii="Calibri" w:hAnsi="Calibri"/>
          <w:sz w:val="24"/>
          <w:szCs w:val="24"/>
        </w:rPr>
        <w:t xml:space="preserve"> até </w:t>
      </w:r>
      <w:r w:rsidRPr="001E1A91">
        <w:rPr>
          <w:rFonts w:ascii="Calibri" w:hAnsi="Calibri"/>
          <w:sz w:val="24"/>
        </w:rPr>
        <w:t xml:space="preserve">1981, </w:t>
      </w:r>
      <w:r w:rsidR="00125AD8" w:rsidRPr="001E1A91">
        <w:rPr>
          <w:rFonts w:ascii="Calibri" w:hAnsi="Calibri"/>
          <w:sz w:val="24"/>
        </w:rPr>
        <w:t>quando</w:t>
      </w:r>
      <w:r w:rsidRPr="001E1A91">
        <w:rPr>
          <w:rFonts w:ascii="Calibri" w:hAnsi="Calibri"/>
          <w:sz w:val="24"/>
        </w:rPr>
        <w:t xml:space="preserve"> diminui paulatinamente o ritmo de suas atividades. Em 1983 public</w:t>
      </w:r>
      <w:r w:rsidR="00125AD8" w:rsidRPr="001E1A91">
        <w:rPr>
          <w:rFonts w:ascii="Calibri" w:hAnsi="Calibri"/>
          <w:sz w:val="24"/>
        </w:rPr>
        <w:t xml:space="preserve">ou </w:t>
      </w:r>
      <w:r w:rsidRPr="001E1A91">
        <w:rPr>
          <w:rFonts w:ascii="Calibri" w:hAnsi="Calibri"/>
          <w:sz w:val="24"/>
        </w:rPr>
        <w:t>“Livro Obra"</w:t>
      </w:r>
      <w:r w:rsidR="00125AD8" w:rsidRPr="001E1A91">
        <w:rPr>
          <w:rFonts w:ascii="Calibri" w:hAnsi="Calibri"/>
          <w:sz w:val="24"/>
        </w:rPr>
        <w:t xml:space="preserve"> com </w:t>
      </w:r>
      <w:r w:rsidRPr="001E1A91">
        <w:rPr>
          <w:rFonts w:ascii="Calibri" w:hAnsi="Calibri"/>
          <w:sz w:val="24"/>
        </w:rPr>
        <w:t>text</w:t>
      </w:r>
      <w:r w:rsidR="003D1B07">
        <w:rPr>
          <w:rFonts w:ascii="Calibri" w:hAnsi="Calibri"/>
          <w:sz w:val="24"/>
        </w:rPr>
        <w:t>os de autoria própria</w:t>
      </w:r>
      <w:r w:rsidRPr="001E1A91">
        <w:rPr>
          <w:rFonts w:ascii="Calibri" w:hAnsi="Calibri"/>
          <w:sz w:val="24"/>
        </w:rPr>
        <w:t xml:space="preserve"> e de estruturas manipuláveis</w:t>
      </w:r>
      <w:r w:rsidR="00125AD8" w:rsidRPr="001E1A91">
        <w:rPr>
          <w:rFonts w:ascii="Calibri" w:hAnsi="Calibri"/>
          <w:sz w:val="24"/>
        </w:rPr>
        <w:t>; nesse estava contida</w:t>
      </w:r>
      <w:r w:rsidRPr="001E1A91">
        <w:rPr>
          <w:rFonts w:ascii="Calibri" w:hAnsi="Calibri"/>
          <w:sz w:val="24"/>
        </w:rPr>
        <w:t xml:space="preserve"> a trajetória da obra de Lygia</w:t>
      </w:r>
      <w:r w:rsidR="003D1B07">
        <w:rPr>
          <w:rFonts w:ascii="Calibri" w:hAnsi="Calibri"/>
          <w:sz w:val="24"/>
        </w:rPr>
        <w:t>,</w:t>
      </w:r>
      <w:r w:rsidRPr="001E1A91">
        <w:rPr>
          <w:rFonts w:ascii="Calibri" w:hAnsi="Calibri"/>
          <w:sz w:val="24"/>
        </w:rPr>
        <w:t xml:space="preserve"> desde as suas primeiras criações até o </w:t>
      </w:r>
      <w:r w:rsidR="00125AD8" w:rsidRPr="001E1A91">
        <w:rPr>
          <w:rFonts w:ascii="Calibri" w:hAnsi="Calibri"/>
          <w:sz w:val="24"/>
        </w:rPr>
        <w:t xml:space="preserve">final de sua fase neoconcreta. </w:t>
      </w:r>
    </w:p>
    <w:p w:rsidR="000D350A" w:rsidRPr="001E1A91" w:rsidRDefault="000D350A" w:rsidP="00406498">
      <w:pPr>
        <w:spacing w:after="0" w:line="276" w:lineRule="auto"/>
        <w:ind w:firstLine="709"/>
        <w:jc w:val="both"/>
        <w:rPr>
          <w:rFonts w:ascii="Calibri" w:hAnsi="Calibri"/>
          <w:sz w:val="24"/>
        </w:rPr>
      </w:pPr>
    </w:p>
    <w:p w:rsidR="00686EB0" w:rsidRPr="00686EB0" w:rsidRDefault="00686EB0" w:rsidP="00686EB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color w:val="auto"/>
          <w:sz w:val="24"/>
          <w:szCs w:val="24"/>
        </w:rPr>
      </w:pPr>
    </w:p>
    <w:p w:rsidR="000D350A" w:rsidRDefault="000D350A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:rsidR="00EA7584" w:rsidRDefault="00686EB0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0D350A">
        <w:rPr>
          <w:rFonts w:ascii="Calibri" w:eastAsia="Calibri" w:hAnsi="Calibri" w:cs="Calibri"/>
          <w:b/>
          <w:color w:val="17365D"/>
          <w:sz w:val="28"/>
          <w:szCs w:val="28"/>
        </w:rPr>
        <w:t>3ª Etapa:</w:t>
      </w:r>
      <w:r w:rsidRPr="00D73E27">
        <w:rPr>
          <w:rFonts w:ascii="Calibri" w:eastAsia="Calibri" w:hAnsi="Calibri" w:cs="Calibri"/>
          <w:b/>
          <w:color w:val="17365D"/>
          <w:sz w:val="28"/>
          <w:szCs w:val="28"/>
        </w:rPr>
        <w:t xml:space="preserve"> </w:t>
      </w:r>
      <w:r w:rsidR="006D5020">
        <w:rPr>
          <w:rFonts w:ascii="Calibri" w:eastAsia="Calibri" w:hAnsi="Calibri" w:cs="Calibri"/>
          <w:color w:val="17365D"/>
          <w:sz w:val="28"/>
          <w:szCs w:val="28"/>
        </w:rPr>
        <w:t>Explorando</w:t>
      </w:r>
      <w:r w:rsidR="00E9512A">
        <w:rPr>
          <w:rFonts w:ascii="Calibri" w:eastAsia="Calibri" w:hAnsi="Calibri" w:cs="Calibri"/>
          <w:color w:val="17365D"/>
          <w:sz w:val="28"/>
          <w:szCs w:val="28"/>
        </w:rPr>
        <w:t xml:space="preserve"> </w:t>
      </w:r>
      <w:r w:rsidR="006D5020">
        <w:rPr>
          <w:rFonts w:ascii="Calibri" w:eastAsia="Calibri" w:hAnsi="Calibri" w:cs="Calibri"/>
          <w:color w:val="17365D"/>
          <w:sz w:val="28"/>
          <w:szCs w:val="28"/>
        </w:rPr>
        <w:t>a série "Bichos"</w:t>
      </w:r>
    </w:p>
    <w:p w:rsidR="000D350A" w:rsidRDefault="000D350A" w:rsidP="00EA758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:rsidR="006D5020" w:rsidRDefault="006D5020" w:rsidP="00AB70B6">
      <w:pPr>
        <w:spacing w:after="0" w:line="240" w:lineRule="auto"/>
        <w:ind w:firstLine="567"/>
        <w:jc w:val="both"/>
        <w:rPr>
          <w:rFonts w:ascii="Calibri" w:eastAsia="Calibri" w:hAnsi="Calibri" w:cs="Calibri Light"/>
          <w:color w:val="auto"/>
          <w:sz w:val="24"/>
          <w:szCs w:val="24"/>
        </w:rPr>
      </w:pPr>
      <w:r>
        <w:rPr>
          <w:rFonts w:ascii="Calibri" w:eastAsia="Calibri" w:hAnsi="Calibri" w:cs="Calibri Light"/>
          <w:color w:val="auto"/>
          <w:sz w:val="24"/>
          <w:szCs w:val="24"/>
        </w:rPr>
        <w:t xml:space="preserve">Para explorar com mais ênfase a série "Bichos", de Lygia Clark, projete </w:t>
      </w:r>
      <w:r w:rsidR="00927831">
        <w:rPr>
          <w:rFonts w:ascii="Calibri" w:eastAsia="Calibri" w:hAnsi="Calibri" w:cs="Calibri Light"/>
          <w:color w:val="auto"/>
          <w:sz w:val="24"/>
          <w:szCs w:val="24"/>
        </w:rPr>
        <w:t>uma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 fala da artista a respeito de sua produç</w:t>
      </w:r>
      <w:r w:rsidR="00927831">
        <w:rPr>
          <w:rFonts w:ascii="Calibri" w:eastAsia="Calibri" w:hAnsi="Calibri" w:cs="Calibri Light"/>
          <w:color w:val="auto"/>
          <w:sz w:val="24"/>
          <w:szCs w:val="24"/>
        </w:rPr>
        <w:t>ão</w:t>
      </w:r>
      <w:r>
        <w:rPr>
          <w:rFonts w:ascii="Calibri" w:eastAsia="Calibri" w:hAnsi="Calibri" w:cs="Calibri Light"/>
          <w:color w:val="auto"/>
          <w:sz w:val="24"/>
          <w:szCs w:val="24"/>
        </w:rPr>
        <w:t>:</w:t>
      </w:r>
      <w:r w:rsidR="00927831">
        <w:rPr>
          <w:rFonts w:ascii="Calibri" w:eastAsia="Calibri" w:hAnsi="Calibri" w:cs="Calibri Light"/>
          <w:color w:val="auto"/>
          <w:sz w:val="24"/>
          <w:szCs w:val="24"/>
        </w:rPr>
        <w:t xml:space="preserve"> </w:t>
      </w:r>
      <w:r w:rsidR="00495EDE">
        <w:rPr>
          <w:rFonts w:ascii="Calibri" w:eastAsia="Calibri" w:hAnsi="Calibri" w:cs="Calibri Light"/>
          <w:color w:val="auto"/>
          <w:sz w:val="24"/>
          <w:szCs w:val="24"/>
        </w:rPr>
        <w:t>"É o nome que dei às minhas obras desse período, pois suas características são fundamentalmente orgânicas. Além disso, a charneira da união entre planos me fez lembrar uma espinha dorsal."</w:t>
      </w:r>
      <w:r w:rsidR="003D1B07">
        <w:rPr>
          <w:rFonts w:ascii="Calibri" w:eastAsia="Calibri" w:hAnsi="Calibri" w:cs="Calibri Light"/>
          <w:color w:val="auto"/>
          <w:sz w:val="24"/>
          <w:szCs w:val="24"/>
        </w:rPr>
        <w:t xml:space="preserve"> </w:t>
      </w:r>
      <w:r w:rsidR="000A5454">
        <w:rPr>
          <w:rFonts w:ascii="Calibri" w:eastAsia="Calibri" w:hAnsi="Calibri" w:cs="Calibri Light"/>
          <w:color w:val="auto"/>
          <w:sz w:val="24"/>
          <w:szCs w:val="24"/>
        </w:rPr>
        <w:t>Enfatize as palavras "orgânicas" e "espinha dorsal"</w:t>
      </w:r>
      <w:r w:rsidR="006710BD">
        <w:rPr>
          <w:rFonts w:ascii="Calibri" w:eastAsia="Calibri" w:hAnsi="Calibri" w:cs="Calibri Light"/>
          <w:color w:val="auto"/>
          <w:sz w:val="24"/>
          <w:szCs w:val="24"/>
        </w:rPr>
        <w:t xml:space="preserve"> e associe as obras e as palavras à visualidade que elas ensejam e explique que esse era um dos sentidos do movimento neoconcreto: dar visualidade às obras.   </w:t>
      </w:r>
    </w:p>
    <w:p w:rsidR="00927831" w:rsidRDefault="00927831" w:rsidP="006710BD">
      <w:pPr>
        <w:spacing w:after="0" w:line="240" w:lineRule="auto"/>
        <w:ind w:firstLine="567"/>
        <w:jc w:val="both"/>
        <w:rPr>
          <w:rFonts w:ascii="Calibri" w:eastAsia="Calibri" w:hAnsi="Calibri" w:cs="Calibri Light"/>
          <w:color w:val="auto"/>
          <w:sz w:val="24"/>
          <w:szCs w:val="24"/>
        </w:rPr>
      </w:pPr>
      <w:r>
        <w:rPr>
          <w:rFonts w:ascii="Calibri" w:eastAsia="Calibri" w:hAnsi="Calibri" w:cs="Calibri Light"/>
          <w:color w:val="auto"/>
          <w:sz w:val="24"/>
          <w:szCs w:val="24"/>
        </w:rPr>
        <w:t>Peça aos alunos que, em casa</w:t>
      </w:r>
      <w:r w:rsidR="000D350A">
        <w:rPr>
          <w:rFonts w:ascii="Calibri" w:eastAsia="Calibri" w:hAnsi="Calibri" w:cs="Calibri Light"/>
          <w:color w:val="auto"/>
          <w:sz w:val="24"/>
          <w:szCs w:val="24"/>
        </w:rPr>
        <w:t xml:space="preserve"> ou no laboratório de informática da escola</w:t>
      </w:r>
      <w:r>
        <w:rPr>
          <w:rFonts w:ascii="Calibri" w:eastAsia="Calibri" w:hAnsi="Calibri" w:cs="Calibri Light"/>
          <w:color w:val="auto"/>
          <w:sz w:val="24"/>
          <w:szCs w:val="24"/>
        </w:rPr>
        <w:t>, façam uma pesquisa sobre es</w:t>
      </w:r>
      <w:r w:rsidR="003D1B07">
        <w:rPr>
          <w:rFonts w:ascii="Calibri" w:eastAsia="Calibri" w:hAnsi="Calibri" w:cs="Calibri Light"/>
          <w:color w:val="auto"/>
          <w:sz w:val="24"/>
          <w:szCs w:val="24"/>
        </w:rPr>
        <w:t>sa obra</w:t>
      </w:r>
      <w:r>
        <w:rPr>
          <w:rFonts w:ascii="Calibri" w:eastAsia="Calibri" w:hAnsi="Calibri" w:cs="Calibri Light"/>
          <w:color w:val="auto"/>
          <w:sz w:val="24"/>
          <w:szCs w:val="24"/>
        </w:rPr>
        <w:t>; oriente-os a investigar</w:t>
      </w:r>
      <w:r w:rsidR="003D1B07">
        <w:rPr>
          <w:rFonts w:ascii="Calibri" w:eastAsia="Calibri" w:hAnsi="Calibri" w:cs="Calibri Light"/>
          <w:color w:val="auto"/>
          <w:sz w:val="24"/>
          <w:szCs w:val="24"/>
        </w:rPr>
        <w:t>em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 quantas peças foram feitas, </w:t>
      </w:r>
      <w:r w:rsidR="006710BD">
        <w:rPr>
          <w:rFonts w:ascii="Calibri" w:eastAsia="Calibri" w:hAnsi="Calibri" w:cs="Calibri Light"/>
          <w:color w:val="auto"/>
          <w:sz w:val="24"/>
          <w:szCs w:val="24"/>
        </w:rPr>
        <w:t>as dimensões, as cores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 e onde essas peças estão localizadas. </w:t>
      </w:r>
    </w:p>
    <w:p w:rsidR="006D5020" w:rsidRDefault="00927831" w:rsidP="00AB70B6">
      <w:pPr>
        <w:spacing w:after="0" w:line="240" w:lineRule="auto"/>
        <w:ind w:firstLine="567"/>
        <w:jc w:val="both"/>
        <w:rPr>
          <w:rFonts w:ascii="Calibri" w:eastAsia="Calibri" w:hAnsi="Calibri" w:cs="Calibri Light"/>
          <w:color w:val="auto"/>
          <w:sz w:val="24"/>
          <w:szCs w:val="24"/>
        </w:rPr>
      </w:pPr>
      <w:r>
        <w:rPr>
          <w:rFonts w:ascii="Calibri" w:eastAsia="Calibri" w:hAnsi="Calibri" w:cs="Calibri Light"/>
          <w:color w:val="auto"/>
          <w:sz w:val="24"/>
          <w:szCs w:val="24"/>
        </w:rPr>
        <w:t>Na aul</w:t>
      </w:r>
      <w:r w:rsidR="003D1B07">
        <w:rPr>
          <w:rFonts w:ascii="Calibri" w:eastAsia="Calibri" w:hAnsi="Calibri" w:cs="Calibri Light"/>
          <w:color w:val="auto"/>
          <w:sz w:val="24"/>
          <w:szCs w:val="24"/>
        </w:rPr>
        <w:t xml:space="preserve">a seguinte, questione a turma </w:t>
      </w:r>
      <w:r>
        <w:rPr>
          <w:rFonts w:ascii="Calibri" w:eastAsia="Calibri" w:hAnsi="Calibri" w:cs="Calibri Light"/>
          <w:color w:val="auto"/>
          <w:sz w:val="24"/>
          <w:szCs w:val="24"/>
        </w:rPr>
        <w:t>sobre os resultados das investigações e tente m</w:t>
      </w:r>
      <w:r w:rsidR="006D5020">
        <w:rPr>
          <w:rFonts w:ascii="Calibri" w:eastAsia="Calibri" w:hAnsi="Calibri" w:cs="Calibri Light"/>
          <w:color w:val="auto"/>
          <w:sz w:val="24"/>
          <w:szCs w:val="24"/>
        </w:rPr>
        <w:t>ostr</w:t>
      </w:r>
      <w:r>
        <w:rPr>
          <w:rFonts w:ascii="Calibri" w:eastAsia="Calibri" w:hAnsi="Calibri" w:cs="Calibri Light"/>
          <w:color w:val="auto"/>
          <w:sz w:val="24"/>
          <w:szCs w:val="24"/>
        </w:rPr>
        <w:t>ar</w:t>
      </w:r>
      <w:r w:rsidR="006D5020">
        <w:rPr>
          <w:rFonts w:ascii="Calibri" w:eastAsia="Calibri" w:hAnsi="Calibri" w:cs="Calibri Light"/>
          <w:color w:val="auto"/>
          <w:sz w:val="24"/>
          <w:szCs w:val="24"/>
        </w:rPr>
        <w:t xml:space="preserve"> </w:t>
      </w:r>
      <w:r w:rsidR="003D1B07">
        <w:rPr>
          <w:rFonts w:ascii="Calibri" w:eastAsia="Calibri" w:hAnsi="Calibri" w:cs="Calibri Light"/>
          <w:color w:val="auto"/>
          <w:sz w:val="24"/>
          <w:szCs w:val="24"/>
        </w:rPr>
        <w:t xml:space="preserve">com outras imagens </w:t>
      </w:r>
      <w:r w:rsidR="006D5020">
        <w:rPr>
          <w:rFonts w:ascii="Calibri" w:eastAsia="Calibri" w:hAnsi="Calibri" w:cs="Calibri Light"/>
          <w:color w:val="auto"/>
          <w:sz w:val="24"/>
          <w:szCs w:val="24"/>
        </w:rPr>
        <w:t>que há pres</w:t>
      </w:r>
      <w:r w:rsidR="006710BD">
        <w:rPr>
          <w:rFonts w:ascii="Calibri" w:eastAsia="Calibri" w:hAnsi="Calibri" w:cs="Calibri Light"/>
          <w:color w:val="auto"/>
          <w:sz w:val="24"/>
          <w:szCs w:val="24"/>
        </w:rPr>
        <w:t xml:space="preserve">ença da visualidade, da </w:t>
      </w:r>
      <w:r w:rsidR="006D5020">
        <w:rPr>
          <w:rFonts w:ascii="Calibri" w:eastAsia="Calibri" w:hAnsi="Calibri" w:cs="Calibri Light"/>
          <w:color w:val="auto"/>
          <w:sz w:val="24"/>
          <w:szCs w:val="24"/>
        </w:rPr>
        <w:t>lógica e d</w:t>
      </w:r>
      <w:r w:rsidR="006710BD">
        <w:rPr>
          <w:rFonts w:ascii="Calibri" w:eastAsia="Calibri" w:hAnsi="Calibri" w:cs="Calibri Light"/>
          <w:color w:val="auto"/>
          <w:sz w:val="24"/>
          <w:szCs w:val="24"/>
        </w:rPr>
        <w:t>a</w:t>
      </w:r>
      <w:r w:rsidR="006D5020">
        <w:rPr>
          <w:rFonts w:ascii="Calibri" w:eastAsia="Calibri" w:hAnsi="Calibri" w:cs="Calibri Light"/>
          <w:color w:val="auto"/>
          <w:sz w:val="24"/>
          <w:szCs w:val="24"/>
        </w:rPr>
        <w:t xml:space="preserve"> matemática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 nos objetos da série</w:t>
      </w:r>
      <w:r w:rsidR="003D1B07">
        <w:rPr>
          <w:rFonts w:ascii="Calibri" w:eastAsia="Calibri" w:hAnsi="Calibri" w:cs="Calibri Light"/>
          <w:color w:val="auto"/>
          <w:sz w:val="24"/>
          <w:szCs w:val="24"/>
        </w:rPr>
        <w:t>,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 e que esses elementos </w:t>
      </w:r>
      <w:r w:rsidR="006D5020">
        <w:rPr>
          <w:rFonts w:ascii="Calibri" w:eastAsia="Calibri" w:hAnsi="Calibri" w:cs="Calibri Light"/>
          <w:color w:val="auto"/>
          <w:sz w:val="24"/>
          <w:szCs w:val="24"/>
        </w:rPr>
        <w:t xml:space="preserve">são </w:t>
      </w:r>
      <w:r>
        <w:rPr>
          <w:rFonts w:ascii="Calibri" w:eastAsia="Calibri" w:hAnsi="Calibri" w:cs="Calibri Light"/>
          <w:color w:val="auto"/>
          <w:sz w:val="24"/>
          <w:szCs w:val="24"/>
        </w:rPr>
        <w:t>característicos</w:t>
      </w:r>
      <w:r w:rsidR="006D5020">
        <w:rPr>
          <w:rFonts w:ascii="Calibri" w:eastAsia="Calibri" w:hAnsi="Calibri" w:cs="Calibri Light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 Light"/>
          <w:color w:val="auto"/>
          <w:sz w:val="24"/>
          <w:szCs w:val="24"/>
        </w:rPr>
        <w:t>do moviment</w:t>
      </w:r>
      <w:r w:rsidR="003D1B07">
        <w:rPr>
          <w:rFonts w:ascii="Calibri" w:eastAsia="Calibri" w:hAnsi="Calibri" w:cs="Calibri Light"/>
          <w:color w:val="auto"/>
          <w:sz w:val="24"/>
          <w:szCs w:val="24"/>
        </w:rPr>
        <w:t xml:space="preserve">o neoconcreto. Enfatize 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que a artista também </w:t>
      </w:r>
      <w:r w:rsidR="00213FD3">
        <w:rPr>
          <w:rFonts w:ascii="Calibri" w:eastAsia="Calibri" w:hAnsi="Calibri" w:cs="Calibri Light"/>
          <w:color w:val="auto"/>
          <w:sz w:val="24"/>
          <w:szCs w:val="24"/>
        </w:rPr>
        <w:t>propõe que haja interação e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 participação do expectador </w:t>
      </w:r>
      <w:r w:rsidR="00213FD3">
        <w:rPr>
          <w:rFonts w:ascii="Calibri" w:eastAsia="Calibri" w:hAnsi="Calibri" w:cs="Calibri Light"/>
          <w:color w:val="auto"/>
          <w:sz w:val="24"/>
          <w:szCs w:val="24"/>
        </w:rPr>
        <w:t xml:space="preserve">com </w:t>
      </w:r>
      <w:r>
        <w:rPr>
          <w:rFonts w:ascii="Calibri" w:eastAsia="Calibri" w:hAnsi="Calibri" w:cs="Calibri Light"/>
          <w:color w:val="auto"/>
          <w:sz w:val="24"/>
          <w:szCs w:val="24"/>
        </w:rPr>
        <w:t>a obra de arte, o que faz</w:t>
      </w:r>
      <w:r w:rsidR="00B6667A">
        <w:rPr>
          <w:rFonts w:ascii="Calibri" w:eastAsia="Calibri" w:hAnsi="Calibri" w:cs="Calibri Light"/>
          <w:color w:val="auto"/>
          <w:sz w:val="24"/>
          <w:szCs w:val="24"/>
        </w:rPr>
        <w:t xml:space="preserve"> com que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 arte e vida se aproxim</w:t>
      </w:r>
      <w:r w:rsidR="000D42F0">
        <w:rPr>
          <w:rFonts w:ascii="Calibri" w:eastAsia="Calibri" w:hAnsi="Calibri" w:cs="Calibri Light"/>
          <w:color w:val="auto"/>
          <w:sz w:val="24"/>
          <w:szCs w:val="24"/>
        </w:rPr>
        <w:t>e</w:t>
      </w:r>
      <w:r w:rsidR="00213FD3">
        <w:rPr>
          <w:rFonts w:ascii="Calibri" w:eastAsia="Calibri" w:hAnsi="Calibri" w:cs="Calibri Light"/>
          <w:color w:val="auto"/>
          <w:sz w:val="24"/>
          <w:szCs w:val="24"/>
        </w:rPr>
        <w:t>m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. </w:t>
      </w:r>
    </w:p>
    <w:p w:rsidR="00213FD3" w:rsidRDefault="00213FD3" w:rsidP="00AB70B6">
      <w:pPr>
        <w:spacing w:after="0" w:line="240" w:lineRule="auto"/>
        <w:ind w:firstLine="567"/>
        <w:jc w:val="both"/>
        <w:rPr>
          <w:rFonts w:ascii="Calibri" w:eastAsia="Calibri" w:hAnsi="Calibri" w:cs="Calibri Light"/>
          <w:color w:val="auto"/>
          <w:sz w:val="24"/>
          <w:szCs w:val="24"/>
        </w:rPr>
      </w:pPr>
      <w:r>
        <w:rPr>
          <w:rFonts w:ascii="Calibri" w:eastAsia="Calibri" w:hAnsi="Calibri" w:cs="Calibri Light"/>
          <w:color w:val="auto"/>
          <w:sz w:val="24"/>
          <w:szCs w:val="24"/>
        </w:rPr>
        <w:t xml:space="preserve">Nesses momentos, é importante questionar os alunos sobre a manipulação de peças e </w:t>
      </w:r>
      <w:r w:rsidR="006710BD">
        <w:rPr>
          <w:rFonts w:ascii="Calibri" w:eastAsia="Calibri" w:hAnsi="Calibri" w:cs="Calibri Light"/>
          <w:color w:val="auto"/>
          <w:sz w:val="24"/>
          <w:szCs w:val="24"/>
        </w:rPr>
        <w:t xml:space="preserve">de </w:t>
      </w:r>
      <w:r>
        <w:rPr>
          <w:rFonts w:ascii="Calibri" w:eastAsia="Calibri" w:hAnsi="Calibri" w:cs="Calibri Light"/>
          <w:color w:val="auto"/>
          <w:sz w:val="24"/>
          <w:szCs w:val="24"/>
        </w:rPr>
        <w:t>quadros e</w:t>
      </w:r>
      <w:r w:rsidR="000A5454">
        <w:rPr>
          <w:rFonts w:ascii="Calibri" w:eastAsia="Calibri" w:hAnsi="Calibri" w:cs="Calibri Light"/>
          <w:color w:val="auto"/>
          <w:sz w:val="24"/>
          <w:szCs w:val="24"/>
        </w:rPr>
        <w:t>m</w:t>
      </w:r>
      <w:r>
        <w:rPr>
          <w:rFonts w:ascii="Calibri" w:eastAsia="Calibri" w:hAnsi="Calibri" w:cs="Calibri Light"/>
          <w:color w:val="auto"/>
          <w:sz w:val="24"/>
          <w:szCs w:val="24"/>
        </w:rPr>
        <w:t xml:space="preserve"> museus. Aproveite para falar sobre as diferenças entre os tipos de materialidades e interações que são possíveis e permitidas de acordo com a intenção do artista. </w:t>
      </w:r>
    </w:p>
    <w:p w:rsidR="00213FD3" w:rsidRPr="001E1A91" w:rsidRDefault="00213FD3" w:rsidP="00AB70B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auto"/>
          <w:sz w:val="24"/>
          <w:szCs w:val="21"/>
        </w:rPr>
      </w:pPr>
      <w:r w:rsidRPr="001E1A91">
        <w:rPr>
          <w:rFonts w:ascii="Calibri" w:eastAsia="Times New Roman" w:hAnsi="Calibri" w:cs="Times New Roman"/>
          <w:color w:val="auto"/>
          <w:sz w:val="24"/>
          <w:szCs w:val="21"/>
        </w:rPr>
        <w:t xml:space="preserve">Mostre que a </w:t>
      </w:r>
      <w:r w:rsidR="00E87911" w:rsidRPr="001E1A91">
        <w:rPr>
          <w:rFonts w:ascii="Calibri" w:eastAsia="Times New Roman" w:hAnsi="Calibri" w:cs="Times New Roman"/>
          <w:color w:val="auto"/>
          <w:sz w:val="24"/>
          <w:szCs w:val="21"/>
        </w:rPr>
        <w:t>geometria</w:t>
      </w:r>
      <w:r w:rsidRPr="001E1A91">
        <w:rPr>
          <w:rFonts w:ascii="Calibri" w:eastAsia="Times New Roman" w:hAnsi="Calibri" w:cs="Times New Roman"/>
          <w:color w:val="auto"/>
          <w:sz w:val="24"/>
          <w:szCs w:val="21"/>
        </w:rPr>
        <w:t>, as formas simples e a tridimensionalidade estão presentes em "Bichos" e que a proposta de Lygia era exercitar</w:t>
      </w:r>
      <w:r w:rsidR="00E87911" w:rsidRPr="001E1A91">
        <w:rPr>
          <w:rFonts w:ascii="Calibri" w:eastAsia="Times New Roman" w:hAnsi="Calibri" w:cs="Times New Roman"/>
          <w:color w:val="auto"/>
          <w:sz w:val="24"/>
          <w:szCs w:val="21"/>
        </w:rPr>
        <w:t xml:space="preserve"> a criação da “linha orgânica”</w:t>
      </w:r>
      <w:r w:rsidRPr="001E1A91">
        <w:rPr>
          <w:rFonts w:ascii="Calibri" w:eastAsia="Times New Roman" w:hAnsi="Calibri" w:cs="Times New Roman"/>
          <w:color w:val="auto"/>
          <w:sz w:val="24"/>
          <w:szCs w:val="21"/>
        </w:rPr>
        <w:t xml:space="preserve"> </w:t>
      </w:r>
      <w:r w:rsidR="00E87911" w:rsidRPr="001E1A91">
        <w:rPr>
          <w:rFonts w:ascii="Calibri" w:eastAsia="Times New Roman" w:hAnsi="Calibri" w:cs="Times New Roman"/>
          <w:color w:val="auto"/>
          <w:sz w:val="24"/>
          <w:szCs w:val="21"/>
        </w:rPr>
        <w:t>virtual que surgia com a aproximação ou até mesmo a sobreposição de</w:t>
      </w:r>
      <w:r w:rsidRPr="001E1A91">
        <w:rPr>
          <w:rFonts w:ascii="Calibri" w:eastAsia="Times New Roman" w:hAnsi="Calibri" w:cs="Times New Roman"/>
          <w:color w:val="auto"/>
          <w:sz w:val="24"/>
          <w:szCs w:val="21"/>
        </w:rPr>
        <w:t xml:space="preserve"> formas.</w:t>
      </w:r>
    </w:p>
    <w:p w:rsidR="00686EB0" w:rsidRPr="00686EB0" w:rsidRDefault="00686EB0" w:rsidP="00532151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color w:val="auto"/>
          <w:sz w:val="24"/>
          <w:szCs w:val="24"/>
        </w:rPr>
      </w:pPr>
    </w:p>
    <w:p w:rsidR="0080001D" w:rsidRPr="000D42F0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B1E2A">
        <w:rPr>
          <w:rFonts w:ascii="Calibri" w:eastAsia="Calibri" w:hAnsi="Calibri" w:cs="Calibri"/>
          <w:sz w:val="24"/>
          <w:szCs w:val="24"/>
        </w:rPr>
        <w:t>Drª</w:t>
      </w:r>
      <w:proofErr w:type="spellEnd"/>
      <w:r w:rsidR="00BB1E2A">
        <w:rPr>
          <w:rFonts w:ascii="Calibri" w:eastAsia="Calibri" w:hAnsi="Calibri" w:cs="Calibri"/>
          <w:sz w:val="24"/>
          <w:szCs w:val="24"/>
        </w:rPr>
        <w:t xml:space="preserve">. Angélica </w:t>
      </w:r>
      <w:proofErr w:type="spellStart"/>
      <w:r w:rsidR="00BB1E2A">
        <w:rPr>
          <w:rFonts w:ascii="Calibri" w:eastAsia="Calibri" w:hAnsi="Calibri" w:cs="Calibri"/>
          <w:sz w:val="24"/>
          <w:szCs w:val="24"/>
        </w:rPr>
        <w:t>Pall</w:t>
      </w:r>
      <w:proofErr w:type="spellEnd"/>
      <w:r w:rsidR="00BB1E2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B1E2A">
        <w:rPr>
          <w:rFonts w:ascii="Calibri" w:eastAsia="Calibri" w:hAnsi="Calibri" w:cs="Calibri"/>
          <w:sz w:val="24"/>
          <w:szCs w:val="24"/>
        </w:rPr>
        <w:t>Oriani</w:t>
      </w:r>
      <w:proofErr w:type="spellEnd"/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80001D" w:rsidRPr="000D42F0">
      <w:headerReference w:type="even" r:id="rId25"/>
      <w:headerReference w:type="default" r:id="rId26"/>
      <w:footerReference w:type="default" r:id="rId27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6E" w:rsidRDefault="00D2416E">
      <w:pPr>
        <w:spacing w:after="0" w:line="240" w:lineRule="auto"/>
      </w:pPr>
      <w:r>
        <w:separator/>
      </w:r>
    </w:p>
  </w:endnote>
  <w:endnote w:type="continuationSeparator" w:id="0">
    <w:p w:rsidR="00D2416E" w:rsidRDefault="00D2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 w:rsidRPr="00B50158">
      <w:rPr>
        <w:rFonts w:ascii="Calibri" w:eastAsia="Calibri" w:hAnsi="Calibri" w:cs="Calibri"/>
        <w:color w:val="323E4F"/>
        <w:sz w:val="18"/>
        <w:szCs w:val="18"/>
      </w:rPr>
      <w:t>DirectorAdm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/ Plano de aula:  Prof.ª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Drª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Angélica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Pall</w:t>
    </w:r>
    <w:proofErr w:type="spellEnd"/>
    <w:r w:rsidR="000354E1">
      <w:rPr>
        <w:rFonts w:ascii="Calibri" w:eastAsia="Calibri" w:hAnsi="Calibri" w:cs="Calibri"/>
        <w:color w:val="323E4F"/>
        <w:sz w:val="18"/>
        <w:szCs w:val="18"/>
      </w:rPr>
      <w:t xml:space="preserve"> </w:t>
    </w:r>
    <w:proofErr w:type="spellStart"/>
    <w:r w:rsidR="000354E1">
      <w:rPr>
        <w:rFonts w:ascii="Calibri" w:eastAsia="Calibri" w:hAnsi="Calibri" w:cs="Calibri"/>
        <w:color w:val="323E4F"/>
        <w:sz w:val="18"/>
        <w:szCs w:val="18"/>
      </w:rPr>
      <w:t>Oriani</w:t>
    </w:r>
    <w:proofErr w:type="spellEnd"/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207B47">
      <w:rPr>
        <w:noProof/>
        <w:color w:val="244061"/>
        <w:sz w:val="18"/>
        <w:szCs w:val="18"/>
      </w:rPr>
      <w:t>4</w:t>
    </w:r>
    <w:r>
      <w:rPr>
        <w:color w:val="244061"/>
        <w:sz w:val="18"/>
        <w:szCs w:val="18"/>
      </w:rPr>
      <w:fldChar w:fldCharType="end"/>
    </w:r>
  </w:p>
  <w:p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6E" w:rsidRDefault="00D2416E">
      <w:pPr>
        <w:spacing w:after="0" w:line="240" w:lineRule="auto"/>
      </w:pPr>
      <w:r>
        <w:separator/>
      </w:r>
    </w:p>
  </w:footnote>
  <w:footnote w:type="continuationSeparator" w:id="0">
    <w:p w:rsidR="00D2416E" w:rsidRDefault="00D2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AA23D3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>
          <wp:extent cx="5410200" cy="1438275"/>
          <wp:effectExtent l="0" t="0" r="0" b="0"/>
          <wp:docPr id="8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AA23D3" w:rsidRPr="00D41CD2">
      <w:rPr>
        <w:noProof/>
      </w:rPr>
      <w:drawing>
        <wp:inline distT="0" distB="0" distL="0" distR="0">
          <wp:extent cx="847725" cy="390525"/>
          <wp:effectExtent l="0" t="0" r="0" b="0"/>
          <wp:docPr id="7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AA23D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025AB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11"/>
  </w:num>
  <w:num w:numId="9">
    <w:abstractNumId w:val="2"/>
  </w:num>
  <w:num w:numId="10">
    <w:abstractNumId w:val="15"/>
  </w:num>
  <w:num w:numId="11">
    <w:abstractNumId w:val="13"/>
  </w:num>
  <w:num w:numId="12">
    <w:abstractNumId w:val="0"/>
  </w:num>
  <w:num w:numId="13">
    <w:abstractNumId w:val="22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2"/>
  </w:num>
  <w:num w:numId="19">
    <w:abstractNumId w:val="18"/>
  </w:num>
  <w:num w:numId="20">
    <w:abstractNumId w:val="4"/>
  </w:num>
  <w:num w:numId="21">
    <w:abstractNumId w:val="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1356D"/>
    <w:rsid w:val="000202A1"/>
    <w:rsid w:val="000354E1"/>
    <w:rsid w:val="00042FFB"/>
    <w:rsid w:val="00046B51"/>
    <w:rsid w:val="000474C7"/>
    <w:rsid w:val="00053B86"/>
    <w:rsid w:val="000807CF"/>
    <w:rsid w:val="0009397C"/>
    <w:rsid w:val="000A1F6F"/>
    <w:rsid w:val="000A5454"/>
    <w:rsid w:val="000C368B"/>
    <w:rsid w:val="000D350A"/>
    <w:rsid w:val="000D42F0"/>
    <w:rsid w:val="000E6FBB"/>
    <w:rsid w:val="00125AD8"/>
    <w:rsid w:val="001276F5"/>
    <w:rsid w:val="00141B91"/>
    <w:rsid w:val="00156E7E"/>
    <w:rsid w:val="00162079"/>
    <w:rsid w:val="0019509F"/>
    <w:rsid w:val="001B6729"/>
    <w:rsid w:val="001D03E8"/>
    <w:rsid w:val="001D0D3C"/>
    <w:rsid w:val="001E1A91"/>
    <w:rsid w:val="001F1990"/>
    <w:rsid w:val="00207B47"/>
    <w:rsid w:val="00213031"/>
    <w:rsid w:val="00213FD3"/>
    <w:rsid w:val="002379BD"/>
    <w:rsid w:val="00256792"/>
    <w:rsid w:val="002D34C5"/>
    <w:rsid w:val="00317B46"/>
    <w:rsid w:val="00350BC3"/>
    <w:rsid w:val="00355AC5"/>
    <w:rsid w:val="00367CE9"/>
    <w:rsid w:val="00370D5D"/>
    <w:rsid w:val="003A0199"/>
    <w:rsid w:val="003D0F45"/>
    <w:rsid w:val="003D1B07"/>
    <w:rsid w:val="003D6D76"/>
    <w:rsid w:val="003E085C"/>
    <w:rsid w:val="003E5BFD"/>
    <w:rsid w:val="00406498"/>
    <w:rsid w:val="004309D4"/>
    <w:rsid w:val="004538FA"/>
    <w:rsid w:val="00477CE9"/>
    <w:rsid w:val="0049056D"/>
    <w:rsid w:val="00495EDE"/>
    <w:rsid w:val="004B16CC"/>
    <w:rsid w:val="004B50DD"/>
    <w:rsid w:val="004C53BB"/>
    <w:rsid w:val="00510788"/>
    <w:rsid w:val="00532151"/>
    <w:rsid w:val="00571ED8"/>
    <w:rsid w:val="00577D63"/>
    <w:rsid w:val="005808EC"/>
    <w:rsid w:val="005B7ED2"/>
    <w:rsid w:val="006230ED"/>
    <w:rsid w:val="00632E5C"/>
    <w:rsid w:val="00633CF5"/>
    <w:rsid w:val="006541A2"/>
    <w:rsid w:val="006710BD"/>
    <w:rsid w:val="0068345C"/>
    <w:rsid w:val="00686EB0"/>
    <w:rsid w:val="006A4209"/>
    <w:rsid w:val="006B1A60"/>
    <w:rsid w:val="006C025C"/>
    <w:rsid w:val="006D5020"/>
    <w:rsid w:val="006F355C"/>
    <w:rsid w:val="00716EAC"/>
    <w:rsid w:val="00733538"/>
    <w:rsid w:val="00772829"/>
    <w:rsid w:val="00780ABE"/>
    <w:rsid w:val="007A036B"/>
    <w:rsid w:val="007B1212"/>
    <w:rsid w:val="007D091E"/>
    <w:rsid w:val="007D6A36"/>
    <w:rsid w:val="007E1387"/>
    <w:rsid w:val="007F2BB2"/>
    <w:rsid w:val="007F4248"/>
    <w:rsid w:val="0080001D"/>
    <w:rsid w:val="00815DFE"/>
    <w:rsid w:val="0084038F"/>
    <w:rsid w:val="0084544F"/>
    <w:rsid w:val="00927831"/>
    <w:rsid w:val="00931524"/>
    <w:rsid w:val="0097570B"/>
    <w:rsid w:val="0098576E"/>
    <w:rsid w:val="00985E78"/>
    <w:rsid w:val="00995272"/>
    <w:rsid w:val="009C31E9"/>
    <w:rsid w:val="009C5B35"/>
    <w:rsid w:val="009C6FE7"/>
    <w:rsid w:val="009F0BD5"/>
    <w:rsid w:val="00A05955"/>
    <w:rsid w:val="00A107A5"/>
    <w:rsid w:val="00A23E1C"/>
    <w:rsid w:val="00A27B8E"/>
    <w:rsid w:val="00A27E60"/>
    <w:rsid w:val="00A364C3"/>
    <w:rsid w:val="00A4637F"/>
    <w:rsid w:val="00A62F03"/>
    <w:rsid w:val="00A967DC"/>
    <w:rsid w:val="00AA23D3"/>
    <w:rsid w:val="00AB70B6"/>
    <w:rsid w:val="00B50158"/>
    <w:rsid w:val="00B6667A"/>
    <w:rsid w:val="00B74502"/>
    <w:rsid w:val="00B77820"/>
    <w:rsid w:val="00B8295C"/>
    <w:rsid w:val="00B84FA0"/>
    <w:rsid w:val="00B86C4E"/>
    <w:rsid w:val="00BB1E2A"/>
    <w:rsid w:val="00BE24A0"/>
    <w:rsid w:val="00BE2800"/>
    <w:rsid w:val="00BF7CC3"/>
    <w:rsid w:val="00C043FF"/>
    <w:rsid w:val="00C1648A"/>
    <w:rsid w:val="00C426B8"/>
    <w:rsid w:val="00C50A07"/>
    <w:rsid w:val="00C614C1"/>
    <w:rsid w:val="00C72F7F"/>
    <w:rsid w:val="00C81DB2"/>
    <w:rsid w:val="00C84796"/>
    <w:rsid w:val="00CD6370"/>
    <w:rsid w:val="00CE1A2E"/>
    <w:rsid w:val="00CF63C4"/>
    <w:rsid w:val="00D104A6"/>
    <w:rsid w:val="00D2416E"/>
    <w:rsid w:val="00D24687"/>
    <w:rsid w:val="00D32928"/>
    <w:rsid w:val="00D442C6"/>
    <w:rsid w:val="00D570A2"/>
    <w:rsid w:val="00D755A5"/>
    <w:rsid w:val="00D82C96"/>
    <w:rsid w:val="00D93D7D"/>
    <w:rsid w:val="00DA100E"/>
    <w:rsid w:val="00DA24FF"/>
    <w:rsid w:val="00DA332A"/>
    <w:rsid w:val="00DB6B98"/>
    <w:rsid w:val="00DF0FAF"/>
    <w:rsid w:val="00E0261D"/>
    <w:rsid w:val="00E35425"/>
    <w:rsid w:val="00E745A8"/>
    <w:rsid w:val="00E8439D"/>
    <w:rsid w:val="00E86C5A"/>
    <w:rsid w:val="00E87911"/>
    <w:rsid w:val="00E9512A"/>
    <w:rsid w:val="00EA7584"/>
    <w:rsid w:val="00EA7990"/>
    <w:rsid w:val="00EB2471"/>
    <w:rsid w:val="00EB4C6A"/>
    <w:rsid w:val="00ED384D"/>
    <w:rsid w:val="00EE60D4"/>
    <w:rsid w:val="00EF56EB"/>
    <w:rsid w:val="00F219F1"/>
    <w:rsid w:val="00F25400"/>
    <w:rsid w:val="00F33D98"/>
    <w:rsid w:val="00F4665C"/>
    <w:rsid w:val="00F70095"/>
    <w:rsid w:val="00FA3F18"/>
    <w:rsid w:val="00FB2188"/>
    <w:rsid w:val="00FB2FA9"/>
    <w:rsid w:val="00FB5045"/>
    <w:rsid w:val="00FD6C4B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312A1-DF8B-46AB-9539-B1BB5F1C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D350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D3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giaclark.org.br" TargetMode="External"/><Relationship Id="rId13" Type="http://schemas.openxmlformats.org/officeDocument/2006/relationships/hyperlink" Target="https://www.escritoriodearte.com/blog/artigos/bichos-obra-viva/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acvirtual.usp.br/mac/templates/projetos/seculoxx/modulo3/frente/clark/outra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fitsC4m_dY" TargetMode="External"/><Relationship Id="rId24" Type="http://schemas.openxmlformats.org/officeDocument/2006/relationships/hyperlink" Target="http://enciclopedia.itaucultural.org.br/pessoa287/ferreira-gull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unicacaoeartes20122.wordpress.com/2013/02/19/lygia-clark/" TargetMode="External"/><Relationship Id="rId23" Type="http://schemas.openxmlformats.org/officeDocument/2006/relationships/hyperlink" Target="http://enciclopedia.itaucultural.org.br/pessoa8487/zelia-salgad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cvirtual.usp.br/mac/templates/projetos/seculoxx/modulo3/frente/clark/outras.html" TargetMode="External"/><Relationship Id="rId19" Type="http://schemas.openxmlformats.org/officeDocument/2006/relationships/hyperlink" Target="https://comunicacaoeartes20122.wordpress.com/2013/02/19/lygia-cla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critoriodearte.com/blog/artigos/bichos-obra-viva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enciclopedia.itaucultural.org.br/pessoa1461/burle-marx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B6F8-25C5-46FE-97D0-075B30B6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Eli Maciel</cp:lastModifiedBy>
  <cp:revision>4</cp:revision>
  <dcterms:created xsi:type="dcterms:W3CDTF">2019-03-20T21:01:00Z</dcterms:created>
  <dcterms:modified xsi:type="dcterms:W3CDTF">2019-04-03T21:06:00Z</dcterms:modified>
</cp:coreProperties>
</file>