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8E6B3" w14:textId="75452C0D" w:rsidR="007E5461" w:rsidRDefault="000F4474" w:rsidP="002C01F5">
      <w:pPr>
        <w:keepNext/>
        <w:keepLines/>
        <w:spacing w:before="20" w:after="0" w:line="240" w:lineRule="auto"/>
        <w:ind w:firstLine="426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32"/>
          <w:szCs w:val="32"/>
        </w:rPr>
        <w:t xml:space="preserve">Ensino Médio </w:t>
      </w:r>
    </w:p>
    <w:p w14:paraId="5EE71ADF" w14:textId="166C6D8D" w:rsidR="007E5461" w:rsidRDefault="000F4474" w:rsidP="002C01F5">
      <w:pPr>
        <w:keepNext/>
        <w:keepLines/>
        <w:spacing w:before="20" w:after="0" w:line="240" w:lineRule="auto"/>
        <w:ind w:left="426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Por dentro dos furacões – </w:t>
      </w:r>
      <w:r w:rsidRPr="000F4474">
        <w:rPr>
          <w:rFonts w:ascii="Calibri" w:eastAsia="Calibri" w:hAnsi="Calibri" w:cs="Calibri"/>
          <w:bCs/>
          <w:color w:val="1F497D"/>
          <w:sz w:val="32"/>
          <w:szCs w:val="32"/>
        </w:rPr>
        <w:t>projeto interdisciplinar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</w:t>
      </w:r>
    </w:p>
    <w:p w14:paraId="62FEBF8B" w14:textId="6EFB1D1D" w:rsidR="007E5461" w:rsidRDefault="004F5314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2E139" wp14:editId="6218DDA0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2540" b="635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99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" strokecolor="#4579b8">
                <o:lock v:ext="edit" shapetype="f"/>
                <w10:wrap anchorx="margin"/>
              </v:shape>
            </w:pict>
          </mc:Fallback>
        </mc:AlternateContent>
      </w:r>
    </w:p>
    <w:p w14:paraId="620722DE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46D183A7" w14:textId="4331F0FD" w:rsidR="007E5461" w:rsidRDefault="007567B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Física, Geografia, Matemática e Inglês (projeto interdisciplinar). </w:t>
      </w:r>
    </w:p>
    <w:p w14:paraId="6EB471CF" w14:textId="77777777" w:rsidR="007E5461" w:rsidRDefault="007E5461" w:rsidP="00EC13B9">
      <w:pPr>
        <w:spacing w:after="0"/>
        <w:jc w:val="both"/>
      </w:pPr>
    </w:p>
    <w:p w14:paraId="1B7F11BB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74D7EC67" w14:textId="77777777" w:rsidR="007E5461" w:rsidRPr="006D362D" w:rsidRDefault="0033183F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Compreender o que é a força de Coriolis</w:t>
      </w:r>
      <w:r w:rsidR="00F56076">
        <w:rPr>
          <w:rFonts w:ascii="Calibri" w:eastAsia="Calibri" w:hAnsi="Calibri" w:cs="Calibri"/>
          <w:sz w:val="24"/>
          <w:szCs w:val="24"/>
        </w:rPr>
        <w:t>;</w:t>
      </w:r>
    </w:p>
    <w:p w14:paraId="1A951179" w14:textId="77777777" w:rsidR="006D362D" w:rsidRPr="008D044A" w:rsidRDefault="0033183F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Entender o princípio físico básico da formação de furacões</w:t>
      </w:r>
      <w:r w:rsidR="006D362D">
        <w:rPr>
          <w:rFonts w:ascii="Calibri" w:eastAsia="Calibri" w:hAnsi="Calibri" w:cs="Calibri"/>
          <w:sz w:val="24"/>
          <w:szCs w:val="24"/>
        </w:rPr>
        <w:t>;</w:t>
      </w:r>
    </w:p>
    <w:p w14:paraId="63CC11B7" w14:textId="77777777" w:rsidR="008D044A" w:rsidRPr="008D044A" w:rsidRDefault="0033183F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Como classificar furacões a partir da intensidade do vento</w:t>
      </w:r>
      <w:r w:rsidR="008D044A">
        <w:rPr>
          <w:rFonts w:ascii="Calibri" w:eastAsia="Calibri" w:hAnsi="Calibri" w:cs="Calibri"/>
          <w:sz w:val="24"/>
          <w:szCs w:val="24"/>
        </w:rPr>
        <w:t>;</w:t>
      </w:r>
    </w:p>
    <w:p w14:paraId="26D0939E" w14:textId="77777777" w:rsidR="008D044A" w:rsidRPr="00002E58" w:rsidRDefault="0033183F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Descobrir como se dão os nomes dos furacões</w:t>
      </w:r>
      <w:r w:rsidR="00002E58">
        <w:rPr>
          <w:rFonts w:ascii="Calibri" w:eastAsia="Calibri" w:hAnsi="Calibri" w:cs="Calibri"/>
          <w:sz w:val="24"/>
          <w:szCs w:val="24"/>
        </w:rPr>
        <w:t>;</w:t>
      </w:r>
    </w:p>
    <w:p w14:paraId="2ABBCAB9" w14:textId="77777777" w:rsidR="00002E58" w:rsidRPr="0033183F" w:rsidRDefault="0033183F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Compreender o grau de destruição causada pelos furacões;</w:t>
      </w:r>
    </w:p>
    <w:p w14:paraId="015CE923" w14:textId="1B0EADAC" w:rsidR="0033183F" w:rsidRPr="0033183F" w:rsidRDefault="0033183F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 w:rsidR="00CE7530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timular o trabalho em grupo;</w:t>
      </w:r>
    </w:p>
    <w:p w14:paraId="64689398" w14:textId="77777777" w:rsidR="0033183F" w:rsidRDefault="0033183F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Promover a interdisciplinaridade. </w:t>
      </w:r>
    </w:p>
    <w:p w14:paraId="1AF30AAF" w14:textId="77777777" w:rsidR="007E5461" w:rsidRDefault="007E5461" w:rsidP="006D0365">
      <w:pPr>
        <w:keepNext/>
        <w:spacing w:after="60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</w:p>
    <w:p w14:paraId="78EDA00E" w14:textId="77777777" w:rsidR="00002E58" w:rsidRPr="00002E58" w:rsidRDefault="00F56076" w:rsidP="00002E58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4F223A09" w14:textId="77777777" w:rsidR="00A77665" w:rsidRPr="005E1F00" w:rsidRDefault="005E1F00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Princípio físico de furacões</w:t>
      </w:r>
      <w:r w:rsidR="0087356F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6F195C55" w14:textId="163B2098" w:rsidR="005E1F00" w:rsidRPr="00A77665" w:rsidRDefault="0033183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Produção de gráficos e pain</w:t>
      </w:r>
      <w:r w:rsidR="00441D8C">
        <w:rPr>
          <w:rFonts w:asciiTheme="majorHAnsi" w:hAnsiTheme="majorHAnsi" w:cstheme="majorHAnsi"/>
          <w:sz w:val="24"/>
          <w:szCs w:val="24"/>
        </w:rPr>
        <w:t>é</w:t>
      </w:r>
      <w:r>
        <w:rPr>
          <w:rFonts w:asciiTheme="majorHAnsi" w:hAnsiTheme="majorHAnsi" w:cstheme="majorHAnsi"/>
          <w:sz w:val="24"/>
          <w:szCs w:val="24"/>
        </w:rPr>
        <w:t>is</w:t>
      </w:r>
      <w:r w:rsidR="005E1F00">
        <w:rPr>
          <w:rFonts w:asciiTheme="majorHAnsi" w:hAnsiTheme="majorHAnsi" w:cstheme="majorHAnsi"/>
          <w:sz w:val="24"/>
          <w:szCs w:val="24"/>
        </w:rPr>
        <w:t>;</w:t>
      </w:r>
    </w:p>
    <w:p w14:paraId="3AF82CC1" w14:textId="77777777" w:rsidR="007E5461" w:rsidRPr="0033183F" w:rsidRDefault="0033183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Apresentação de dados bibliográficos;</w:t>
      </w:r>
    </w:p>
    <w:p w14:paraId="5DD9B5F6" w14:textId="77777777" w:rsidR="0033183F" w:rsidRPr="003F4B82" w:rsidRDefault="0033183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Interdisciplinaridade.</w:t>
      </w:r>
    </w:p>
    <w:p w14:paraId="04269402" w14:textId="77777777" w:rsidR="007E5461" w:rsidRDefault="007E5461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5708CAF2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075E84ED" w14:textId="77777777" w:rsidR="007E5461" w:rsidRPr="00002E58" w:rsidRDefault="005E1F00">
      <w:pPr>
        <w:numPr>
          <w:ilvl w:val="0"/>
          <w:numId w:val="2"/>
        </w:numPr>
        <w:tabs>
          <w:tab w:val="left" w:pos="180"/>
        </w:tabs>
        <w:spacing w:after="0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Furacão</w:t>
      </w:r>
      <w:r w:rsidR="00002E58" w:rsidRPr="00002E58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Força de Coriolis</w:t>
      </w:r>
      <w:r w:rsidR="00002E58" w:rsidRPr="00002E58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Identificação de furacões</w:t>
      </w:r>
      <w:r w:rsidR="00002E58" w:rsidRPr="00002E58">
        <w:rPr>
          <w:rFonts w:asciiTheme="majorHAnsi" w:hAnsiTheme="majorHAnsi"/>
          <w:sz w:val="24"/>
          <w:szCs w:val="24"/>
        </w:rPr>
        <w:t>.</w:t>
      </w:r>
    </w:p>
    <w:p w14:paraId="501E37DC" w14:textId="77777777" w:rsidR="007E5461" w:rsidRDefault="007E5461">
      <w:pPr>
        <w:tabs>
          <w:tab w:val="left" w:pos="180"/>
        </w:tabs>
        <w:spacing w:after="0"/>
        <w:ind w:left="709"/>
        <w:jc w:val="both"/>
      </w:pPr>
    </w:p>
    <w:p w14:paraId="3251E2DE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0A79205D" w14:textId="388A5AEC" w:rsidR="007E5461" w:rsidRDefault="009D3B9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="00CA7272">
        <w:rPr>
          <w:rFonts w:ascii="Calibri" w:eastAsia="Calibri" w:hAnsi="Calibri" w:cs="Calibri"/>
          <w:sz w:val="24"/>
          <w:szCs w:val="24"/>
        </w:rPr>
        <w:t xml:space="preserve"> aula</w:t>
      </w:r>
      <w:r w:rsidR="00941C70">
        <w:rPr>
          <w:rFonts w:ascii="Calibri" w:eastAsia="Calibri" w:hAnsi="Calibri" w:cs="Calibri"/>
          <w:sz w:val="24"/>
          <w:szCs w:val="24"/>
        </w:rPr>
        <w:t>s</w:t>
      </w:r>
      <w:r w:rsidR="00CA7272">
        <w:rPr>
          <w:rFonts w:ascii="Calibri" w:eastAsia="Calibri" w:hAnsi="Calibri" w:cs="Calibri"/>
          <w:sz w:val="24"/>
          <w:szCs w:val="24"/>
        </w:rPr>
        <w:t xml:space="preserve"> (50 min./aula).</w:t>
      </w:r>
    </w:p>
    <w:p w14:paraId="63DB4EB9" w14:textId="77777777" w:rsidR="007E5461" w:rsidRDefault="007E5461">
      <w:pPr>
        <w:spacing w:after="0"/>
        <w:ind w:firstLine="709"/>
        <w:jc w:val="both"/>
      </w:pPr>
    </w:p>
    <w:p w14:paraId="6F67FF39" w14:textId="065CADA6" w:rsidR="007E5461" w:rsidRDefault="00411381">
      <w:pPr>
        <w:keepNext/>
        <w:spacing w:after="60"/>
        <w:ind w:firstLine="709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365F91"/>
          <w:sz w:val="28"/>
          <w:szCs w:val="28"/>
        </w:rPr>
        <w:t>P</w:t>
      </w:r>
      <w:r w:rsidRPr="00411381">
        <w:rPr>
          <w:rFonts w:ascii="Calibri" w:eastAsia="Calibri" w:hAnsi="Calibri" w:cs="Calibri"/>
          <w:b/>
          <w:iCs/>
          <w:color w:val="365F91"/>
          <w:sz w:val="28"/>
          <w:szCs w:val="28"/>
        </w:rPr>
        <w:t>ara organizar o seu trabalho e saber mais</w:t>
      </w:r>
      <w:r w:rsidR="00F56076">
        <w:rPr>
          <w:rFonts w:ascii="Calibri" w:eastAsia="Calibri" w:hAnsi="Calibri" w:cs="Calibri"/>
          <w:b/>
          <w:i/>
          <w:color w:val="365F91"/>
          <w:sz w:val="28"/>
          <w:szCs w:val="28"/>
        </w:rPr>
        <w:t>:</w:t>
      </w:r>
    </w:p>
    <w:p w14:paraId="03B71CC1" w14:textId="77777777" w:rsidR="007E5461" w:rsidRPr="00E82871" w:rsidRDefault="007E5461">
      <w:pPr>
        <w:spacing w:after="0"/>
        <w:ind w:firstLine="709"/>
        <w:jc w:val="both"/>
        <w:rPr>
          <w:rFonts w:asciiTheme="majorHAnsi" w:eastAsia="Calibri" w:hAnsiTheme="majorHAnsi" w:cs="Calibri"/>
          <w:sz w:val="24"/>
          <w:szCs w:val="24"/>
          <w:highlight w:val="white"/>
        </w:rPr>
      </w:pPr>
    </w:p>
    <w:p w14:paraId="22D6D315" w14:textId="49C08C27" w:rsidR="001402FD" w:rsidRPr="00E82871" w:rsidRDefault="001C51ED" w:rsidP="00002E58">
      <w:pPr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bookmarkStart w:id="0" w:name="_ajtd95o92qvk" w:colFirst="0" w:colLast="0"/>
      <w:bookmarkEnd w:id="0"/>
      <w:r w:rsidRPr="00E82871">
        <w:rPr>
          <w:rFonts w:asciiTheme="majorHAnsi" w:eastAsia="Calibri" w:hAnsiTheme="majorHAnsi" w:cs="Calibri"/>
          <w:sz w:val="24"/>
          <w:szCs w:val="24"/>
        </w:rPr>
        <w:t>Sistemas de alta e baixa pressão</w:t>
      </w:r>
      <w:r w:rsidR="00002E58" w:rsidRPr="00E82871">
        <w:rPr>
          <w:rFonts w:asciiTheme="majorHAnsi" w:eastAsia="Calibri" w:hAnsiTheme="majorHAnsi" w:cs="Calibri"/>
          <w:sz w:val="24"/>
          <w:szCs w:val="24"/>
        </w:rPr>
        <w:t xml:space="preserve">: </w:t>
      </w:r>
      <w:hyperlink r:id="rId8" w:history="1">
        <w:r w:rsidR="0043306A" w:rsidRPr="00F722F7">
          <w:rPr>
            <w:rStyle w:val="Hyperlink"/>
            <w:rFonts w:asciiTheme="majorHAnsi" w:hAnsiTheme="majorHAnsi"/>
            <w:sz w:val="24"/>
            <w:szCs w:val="24"/>
          </w:rPr>
          <w:t>https://scied.ucar.edu/shortcontent/highs-and-lows-air-pressure</w:t>
        </w:r>
      </w:hyperlink>
      <w:r w:rsidR="0043306A">
        <w:rPr>
          <w:rFonts w:asciiTheme="majorHAnsi" w:hAnsiTheme="majorHAnsi"/>
          <w:sz w:val="24"/>
          <w:szCs w:val="24"/>
        </w:rPr>
        <w:t xml:space="preserve"> </w:t>
      </w:r>
      <w:r w:rsidRPr="00E82871">
        <w:rPr>
          <w:rFonts w:asciiTheme="majorHAnsi" w:eastAsia="Calibri" w:hAnsiTheme="majorHAnsi" w:cs="Calibri"/>
          <w:sz w:val="24"/>
          <w:szCs w:val="24"/>
        </w:rPr>
        <w:t>. Acesso em: 25</w:t>
      </w:r>
      <w:r w:rsidR="00002E58" w:rsidRPr="00E82871">
        <w:rPr>
          <w:rFonts w:asciiTheme="majorHAnsi" w:eastAsia="Calibri" w:hAnsiTheme="majorHAnsi" w:cs="Calibri"/>
          <w:sz w:val="24"/>
          <w:szCs w:val="24"/>
        </w:rPr>
        <w:t>-0</w:t>
      </w:r>
      <w:r w:rsidRPr="00E82871">
        <w:rPr>
          <w:rFonts w:asciiTheme="majorHAnsi" w:eastAsia="Calibri" w:hAnsiTheme="majorHAnsi" w:cs="Calibri"/>
          <w:sz w:val="24"/>
          <w:szCs w:val="24"/>
        </w:rPr>
        <w:t>7</w:t>
      </w:r>
      <w:r w:rsidR="00002E58" w:rsidRPr="00E82871">
        <w:rPr>
          <w:rFonts w:asciiTheme="majorHAnsi" w:eastAsia="Calibri" w:hAnsiTheme="majorHAnsi" w:cs="Calibri"/>
          <w:sz w:val="24"/>
          <w:szCs w:val="24"/>
        </w:rPr>
        <w:t>-201</w:t>
      </w:r>
      <w:r w:rsidRPr="00E82871">
        <w:rPr>
          <w:rFonts w:asciiTheme="majorHAnsi" w:eastAsia="Calibri" w:hAnsiTheme="majorHAnsi" w:cs="Calibri"/>
          <w:sz w:val="24"/>
          <w:szCs w:val="24"/>
        </w:rPr>
        <w:t>9</w:t>
      </w:r>
      <w:r w:rsidR="00002E58" w:rsidRPr="00E82871">
        <w:rPr>
          <w:rFonts w:asciiTheme="majorHAnsi" w:eastAsia="Calibri" w:hAnsiTheme="majorHAnsi" w:cs="Calibri"/>
          <w:sz w:val="24"/>
          <w:szCs w:val="24"/>
        </w:rPr>
        <w:t>.</w:t>
      </w:r>
    </w:p>
    <w:p w14:paraId="266CA499" w14:textId="77777777" w:rsidR="008D044A" w:rsidRPr="00E82871" w:rsidRDefault="008D044A" w:rsidP="00002E58">
      <w:pPr>
        <w:spacing w:after="0"/>
        <w:ind w:left="894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30F33E80" w14:textId="0EB12BDD" w:rsidR="008D044A" w:rsidRPr="00E82871" w:rsidRDefault="001C51ED" w:rsidP="00002E58">
      <w:pPr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 w:rsidRPr="00E82871">
        <w:rPr>
          <w:rFonts w:asciiTheme="majorHAnsi" w:eastAsia="Calibri" w:hAnsiTheme="majorHAnsi" w:cs="Calibri"/>
          <w:sz w:val="24"/>
          <w:szCs w:val="24"/>
        </w:rPr>
        <w:t>Relação entre sistemas de alta e baixa pressão com a força de Coriolis</w:t>
      </w:r>
      <w:r w:rsidR="008D044A" w:rsidRPr="00E82871">
        <w:rPr>
          <w:rFonts w:asciiTheme="majorHAnsi" w:eastAsia="Calibri" w:hAnsiTheme="majorHAnsi" w:cs="Calibri"/>
          <w:sz w:val="24"/>
          <w:szCs w:val="24"/>
        </w:rPr>
        <w:t xml:space="preserve">: </w:t>
      </w:r>
      <w:hyperlink r:id="rId9" w:history="1">
        <w:r w:rsidR="0043306A" w:rsidRPr="00F722F7">
          <w:rPr>
            <w:rStyle w:val="Hyperlink"/>
            <w:rFonts w:asciiTheme="majorHAnsi" w:hAnsiTheme="majorHAnsi"/>
            <w:sz w:val="24"/>
            <w:szCs w:val="24"/>
          </w:rPr>
          <w:t>https://www.youtube.com/watch?v=rVrNXBioPG4</w:t>
        </w:r>
      </w:hyperlink>
      <w:r w:rsidR="0043306A">
        <w:rPr>
          <w:rFonts w:asciiTheme="majorHAnsi" w:hAnsiTheme="majorHAnsi"/>
          <w:sz w:val="24"/>
          <w:szCs w:val="24"/>
        </w:rPr>
        <w:t xml:space="preserve"> </w:t>
      </w:r>
      <w:r w:rsidR="008D044A" w:rsidRPr="00E82871">
        <w:rPr>
          <w:rFonts w:asciiTheme="majorHAnsi" w:eastAsia="Calibri" w:hAnsiTheme="majorHAnsi" w:cs="Calibri"/>
          <w:sz w:val="24"/>
          <w:szCs w:val="24"/>
        </w:rPr>
        <w:t xml:space="preserve">. </w:t>
      </w:r>
      <w:r w:rsidRPr="00E82871">
        <w:rPr>
          <w:rFonts w:asciiTheme="majorHAnsi" w:eastAsia="Calibri" w:hAnsiTheme="majorHAnsi" w:cs="Calibri"/>
          <w:sz w:val="24"/>
          <w:szCs w:val="24"/>
        </w:rPr>
        <w:t>Acesso em: 25-07-2019.</w:t>
      </w:r>
    </w:p>
    <w:p w14:paraId="7EB181D3" w14:textId="77777777" w:rsidR="001C51ED" w:rsidRPr="00E82871" w:rsidRDefault="001C51ED" w:rsidP="001C51ED">
      <w:pPr>
        <w:spacing w:after="0"/>
        <w:ind w:left="894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7ACE66DF" w14:textId="7B5C404E" w:rsidR="001C51ED" w:rsidRPr="00E82871" w:rsidRDefault="001C51ED" w:rsidP="001C51ED">
      <w:pPr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 w:rsidRPr="00E82871">
        <w:rPr>
          <w:rFonts w:asciiTheme="majorHAnsi" w:eastAsia="Calibri" w:hAnsiTheme="majorHAnsi" w:cs="Calibri"/>
          <w:sz w:val="24"/>
          <w:szCs w:val="24"/>
        </w:rPr>
        <w:t xml:space="preserve">Resumo sobre a força de Coriolis: </w:t>
      </w:r>
      <w:hyperlink r:id="rId10" w:history="1">
        <w:r w:rsidR="0043306A" w:rsidRPr="00F722F7">
          <w:rPr>
            <w:rStyle w:val="Hyperlink"/>
            <w:rFonts w:asciiTheme="majorHAnsi" w:hAnsiTheme="majorHAnsi"/>
            <w:sz w:val="24"/>
            <w:szCs w:val="24"/>
          </w:rPr>
          <w:t>https://www.youtube.com/watch?v=aeY9tY9vKgs</w:t>
        </w:r>
      </w:hyperlink>
      <w:r w:rsidR="0043306A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E82871">
        <w:rPr>
          <w:rFonts w:asciiTheme="majorHAnsi" w:eastAsia="Calibri" w:hAnsiTheme="majorHAnsi" w:cs="Calibri"/>
          <w:sz w:val="24"/>
          <w:szCs w:val="24"/>
        </w:rPr>
        <w:t>. Acesso em: 25-07-2019.</w:t>
      </w:r>
    </w:p>
    <w:p w14:paraId="5B4D7684" w14:textId="77777777" w:rsidR="008D044A" w:rsidRPr="00E82871" w:rsidRDefault="008D044A" w:rsidP="00002E58">
      <w:p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45C88962" w14:textId="52BD5BB6" w:rsidR="001C51ED" w:rsidRPr="00E82871" w:rsidRDefault="001C51ED" w:rsidP="001C51ED">
      <w:pPr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 w:rsidRPr="00E82871">
        <w:rPr>
          <w:rFonts w:asciiTheme="majorHAnsi" w:eastAsia="Calibri" w:hAnsiTheme="majorHAnsi" w:cs="Calibri"/>
          <w:sz w:val="24"/>
          <w:szCs w:val="24"/>
        </w:rPr>
        <w:lastRenderedPageBreak/>
        <w:t xml:space="preserve">Informações básicas sobre furacões: </w:t>
      </w:r>
      <w:r w:rsidRPr="00E82871">
        <w:rPr>
          <w:rFonts w:asciiTheme="majorHAnsi" w:eastAsia="Calibri" w:hAnsiTheme="majorHAnsi" w:cs="Calibri"/>
          <w:sz w:val="24"/>
          <w:szCs w:val="24"/>
          <w:lang w:val="pt-BR"/>
        </w:rPr>
        <w:t xml:space="preserve"> </w:t>
      </w:r>
      <w:hyperlink r:id="rId11" w:history="1">
        <w:r w:rsidR="0043306A" w:rsidRPr="00F722F7">
          <w:rPr>
            <w:rStyle w:val="Hyperlink"/>
            <w:rFonts w:asciiTheme="majorHAnsi" w:hAnsiTheme="majorHAnsi"/>
            <w:sz w:val="24"/>
            <w:szCs w:val="24"/>
          </w:rPr>
          <w:t>https://www.youtube.com/watch?v=B2zSWZGJTdc</w:t>
        </w:r>
      </w:hyperlink>
      <w:r w:rsidR="0043306A">
        <w:rPr>
          <w:rFonts w:asciiTheme="majorHAnsi" w:hAnsiTheme="majorHAnsi"/>
          <w:sz w:val="24"/>
          <w:szCs w:val="24"/>
        </w:rPr>
        <w:t xml:space="preserve"> </w:t>
      </w:r>
      <w:r w:rsidRPr="00E82871">
        <w:rPr>
          <w:rFonts w:asciiTheme="majorHAnsi" w:hAnsiTheme="majorHAnsi"/>
          <w:sz w:val="24"/>
          <w:szCs w:val="24"/>
        </w:rPr>
        <w:t xml:space="preserve">. </w:t>
      </w:r>
      <w:r w:rsidRPr="00E82871">
        <w:rPr>
          <w:rFonts w:asciiTheme="majorHAnsi" w:eastAsia="Calibri" w:hAnsiTheme="majorHAnsi" w:cs="Calibri"/>
          <w:sz w:val="24"/>
          <w:szCs w:val="24"/>
        </w:rPr>
        <w:t>Acesso em: 25-07-2019.</w:t>
      </w:r>
    </w:p>
    <w:p w14:paraId="394B4FDD" w14:textId="77777777" w:rsidR="00546A3F" w:rsidRPr="00E82871" w:rsidRDefault="00546A3F" w:rsidP="00546A3F">
      <w:pPr>
        <w:spacing w:after="0"/>
        <w:ind w:left="894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1943B445" w14:textId="0CC4C93C" w:rsidR="00546A3F" w:rsidRPr="00001934" w:rsidRDefault="00546A3F" w:rsidP="00546A3F">
      <w:pPr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 w:rsidRPr="00001934">
        <w:rPr>
          <w:rFonts w:asciiTheme="majorHAnsi" w:hAnsiTheme="majorHAnsi"/>
          <w:sz w:val="24"/>
          <w:szCs w:val="24"/>
        </w:rPr>
        <w:t xml:space="preserve">Como são dados os nomes aos furacões: </w:t>
      </w:r>
      <w:hyperlink r:id="rId12" w:history="1">
        <w:r w:rsidR="0043306A" w:rsidRPr="00F722F7">
          <w:rPr>
            <w:rStyle w:val="Hyperlink"/>
            <w:rFonts w:asciiTheme="majorHAnsi" w:hAnsiTheme="majorHAnsi"/>
            <w:sz w:val="24"/>
            <w:szCs w:val="24"/>
          </w:rPr>
          <w:t>https://brasilescola.uol.com.br/curiosidades/como-sao-escolhidos-os-nomes-dos-furacoes-tufoes.htm</w:t>
        </w:r>
      </w:hyperlink>
      <w:r w:rsidR="0043306A">
        <w:rPr>
          <w:rFonts w:asciiTheme="majorHAnsi" w:hAnsiTheme="majorHAnsi"/>
          <w:sz w:val="24"/>
          <w:szCs w:val="24"/>
        </w:rPr>
        <w:t xml:space="preserve"> </w:t>
      </w:r>
      <w:r w:rsidRPr="00001934">
        <w:rPr>
          <w:rFonts w:asciiTheme="majorHAnsi" w:hAnsiTheme="majorHAnsi"/>
          <w:sz w:val="24"/>
          <w:szCs w:val="24"/>
        </w:rPr>
        <w:t xml:space="preserve">. </w:t>
      </w:r>
      <w:r w:rsidRPr="00001934">
        <w:rPr>
          <w:rFonts w:asciiTheme="majorHAnsi" w:eastAsia="Calibri" w:hAnsiTheme="majorHAnsi" w:cs="Calibri"/>
          <w:sz w:val="24"/>
          <w:szCs w:val="24"/>
        </w:rPr>
        <w:t>Acesso em: 25-07-2019.</w:t>
      </w:r>
    </w:p>
    <w:p w14:paraId="55676C85" w14:textId="77777777" w:rsidR="005E0EA8" w:rsidRPr="00001934" w:rsidRDefault="005E0EA8" w:rsidP="005E0EA8">
      <w:pPr>
        <w:spacing w:after="0"/>
        <w:ind w:left="894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7BBAFFA8" w14:textId="1768D0CC" w:rsidR="005E0EA8" w:rsidRPr="00001934" w:rsidRDefault="0043306A" w:rsidP="00546A3F">
      <w:pPr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Plano de a</w:t>
      </w:r>
      <w:r w:rsidR="005E0EA8" w:rsidRPr="00001934">
        <w:rPr>
          <w:rFonts w:asciiTheme="majorHAnsi" w:hAnsiTheme="majorHAnsi"/>
          <w:sz w:val="24"/>
          <w:szCs w:val="24"/>
        </w:rPr>
        <w:t xml:space="preserve">ula que aborda os modelos numéricos usados para previsão do tempo: </w:t>
      </w:r>
      <w:hyperlink r:id="rId13" w:history="1">
        <w:r w:rsidRPr="00F722F7">
          <w:rPr>
            <w:rStyle w:val="Hyperlink"/>
            <w:rFonts w:asciiTheme="majorHAnsi" w:hAnsiTheme="majorHAnsi"/>
            <w:sz w:val="24"/>
            <w:szCs w:val="24"/>
          </w:rPr>
          <w:t>https://www.institutonetclaroembratel.org.br/educacao/para-ensinar/planos-de-aula/previsao-do-tempo-conceito-e-desafios/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 w:rsidR="005E0EA8" w:rsidRPr="00001934">
        <w:rPr>
          <w:rFonts w:asciiTheme="majorHAnsi" w:hAnsiTheme="majorHAnsi"/>
          <w:sz w:val="24"/>
          <w:szCs w:val="24"/>
        </w:rPr>
        <w:t xml:space="preserve">. </w:t>
      </w:r>
      <w:r w:rsidR="005E0EA8" w:rsidRPr="00001934">
        <w:rPr>
          <w:rFonts w:asciiTheme="majorHAnsi" w:eastAsia="Calibri" w:hAnsiTheme="majorHAnsi" w:cs="Calibri"/>
          <w:sz w:val="24"/>
          <w:szCs w:val="24"/>
        </w:rPr>
        <w:t>Acesso em: 25-07-2019.</w:t>
      </w:r>
    </w:p>
    <w:p w14:paraId="4FEECBF6" w14:textId="77777777" w:rsidR="00E82871" w:rsidRPr="00001934" w:rsidRDefault="00E82871" w:rsidP="00E82871">
      <w:pPr>
        <w:spacing w:after="0"/>
        <w:ind w:left="894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171386FE" w14:textId="6C749BBB" w:rsidR="00001934" w:rsidRPr="00001934" w:rsidRDefault="00E82871" w:rsidP="00001934">
      <w:pPr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 w:rsidRPr="00001934">
        <w:rPr>
          <w:rFonts w:asciiTheme="majorHAnsi" w:eastAsia="Calibri" w:hAnsiTheme="majorHAnsi" w:cs="Calibri"/>
          <w:sz w:val="24"/>
          <w:szCs w:val="24"/>
        </w:rPr>
        <w:t xml:space="preserve">Furacão Florence: </w:t>
      </w:r>
      <w:hyperlink r:id="rId14" w:history="1">
        <w:r w:rsidR="0043306A" w:rsidRPr="00F722F7">
          <w:rPr>
            <w:rStyle w:val="Hyperlink"/>
            <w:rFonts w:asciiTheme="majorHAnsi" w:hAnsiTheme="majorHAnsi"/>
            <w:sz w:val="24"/>
            <w:szCs w:val="24"/>
          </w:rPr>
          <w:t>https://www.nhc.noaa.gov/data/tcr/AL062018_Florence.pdf</w:t>
        </w:r>
      </w:hyperlink>
      <w:r w:rsidR="0043306A">
        <w:rPr>
          <w:rFonts w:asciiTheme="majorHAnsi" w:hAnsiTheme="majorHAnsi"/>
          <w:sz w:val="24"/>
          <w:szCs w:val="24"/>
        </w:rPr>
        <w:t xml:space="preserve"> </w:t>
      </w:r>
      <w:r w:rsidRPr="00001934">
        <w:rPr>
          <w:rFonts w:asciiTheme="majorHAnsi" w:hAnsiTheme="majorHAnsi"/>
          <w:sz w:val="24"/>
          <w:szCs w:val="24"/>
        </w:rPr>
        <w:t>. Acesso em: 25-07-2019.</w:t>
      </w:r>
    </w:p>
    <w:p w14:paraId="632E83F4" w14:textId="77777777" w:rsidR="00001934" w:rsidRPr="00001934" w:rsidRDefault="00001934" w:rsidP="00001934">
      <w:pPr>
        <w:spacing w:after="0"/>
        <w:ind w:left="894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0A892500" w14:textId="344F4740" w:rsidR="00001934" w:rsidRPr="00001934" w:rsidRDefault="00001934" w:rsidP="00001934">
      <w:pPr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 w:rsidRPr="00001934">
        <w:rPr>
          <w:rFonts w:asciiTheme="majorHAnsi" w:eastAsia="Calibri" w:hAnsiTheme="majorHAnsi" w:cs="Calibri"/>
          <w:sz w:val="24"/>
          <w:szCs w:val="24"/>
        </w:rPr>
        <w:t xml:space="preserve">Para procurar informações dos furacões: </w:t>
      </w:r>
      <w:hyperlink r:id="rId15" w:history="1">
        <w:r w:rsidR="0043306A" w:rsidRPr="00F722F7">
          <w:rPr>
            <w:rStyle w:val="Hyperlink"/>
            <w:rFonts w:asciiTheme="majorHAnsi" w:hAnsiTheme="majorHAnsi"/>
            <w:sz w:val="24"/>
            <w:szCs w:val="24"/>
          </w:rPr>
          <w:t>https://www.nhc.noaa.gov/data/</w:t>
        </w:r>
      </w:hyperlink>
      <w:r w:rsidR="0043306A">
        <w:rPr>
          <w:rFonts w:asciiTheme="majorHAnsi" w:hAnsiTheme="majorHAnsi"/>
          <w:sz w:val="24"/>
          <w:szCs w:val="24"/>
        </w:rPr>
        <w:t xml:space="preserve"> </w:t>
      </w:r>
      <w:r w:rsidRPr="00001934">
        <w:rPr>
          <w:rFonts w:asciiTheme="majorHAnsi" w:hAnsiTheme="majorHAnsi"/>
          <w:sz w:val="24"/>
          <w:szCs w:val="24"/>
        </w:rPr>
        <w:t>. Acesso em: 25-07-2019.</w:t>
      </w:r>
    </w:p>
    <w:p w14:paraId="4A5D200E" w14:textId="77777777" w:rsidR="00E82871" w:rsidRPr="00001934" w:rsidRDefault="00E82871" w:rsidP="00E82871">
      <w:pPr>
        <w:spacing w:after="0"/>
        <w:ind w:left="894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71A3959F" w14:textId="1AA3EB8B" w:rsidR="007167D7" w:rsidRPr="00001934" w:rsidRDefault="00002E58" w:rsidP="0065071F">
      <w:pPr>
        <w:numPr>
          <w:ilvl w:val="0"/>
          <w:numId w:val="1"/>
        </w:num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  <w:r w:rsidRPr="00001934">
        <w:rPr>
          <w:rFonts w:asciiTheme="majorHAnsi" w:eastAsia="Calibri" w:hAnsiTheme="majorHAnsi" w:cs="Calibri"/>
          <w:sz w:val="24"/>
          <w:szCs w:val="24"/>
        </w:rPr>
        <w:t xml:space="preserve">Para acesso a dados meteorológicos e climatologias, utilize o sítio do Instituto Nacional de Meteorologia (INMET): </w:t>
      </w:r>
      <w:hyperlink r:id="rId16" w:history="1">
        <w:r w:rsidR="0043306A" w:rsidRPr="00F722F7">
          <w:rPr>
            <w:rStyle w:val="Hyperlink"/>
            <w:rFonts w:asciiTheme="majorHAnsi" w:eastAsia="Calibri" w:hAnsiTheme="majorHAnsi" w:cs="Calibri"/>
            <w:sz w:val="24"/>
            <w:szCs w:val="24"/>
          </w:rPr>
          <w:t>http://www.inmet.gov.br/portal/</w:t>
        </w:r>
      </w:hyperlink>
      <w:r w:rsidR="0043306A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001934">
        <w:rPr>
          <w:rFonts w:asciiTheme="majorHAnsi" w:eastAsia="Calibri" w:hAnsiTheme="majorHAnsi" w:cs="Calibri"/>
          <w:sz w:val="24"/>
          <w:szCs w:val="24"/>
        </w:rPr>
        <w:t>.</w:t>
      </w:r>
      <w:bookmarkStart w:id="1" w:name="_gjdgxs" w:colFirst="0" w:colLast="0"/>
      <w:bookmarkEnd w:id="1"/>
    </w:p>
    <w:p w14:paraId="2BAFDB1E" w14:textId="77777777" w:rsidR="007E5461" w:rsidRPr="0065071F" w:rsidRDefault="007E5461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1475C62C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05404946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E47BA41" w14:textId="77777777" w:rsidR="007E5461" w:rsidRPr="007005A0" w:rsidRDefault="00F56076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</w:t>
      </w:r>
      <w:r w:rsidR="00546A3F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7005A0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14:paraId="70C10F73" w14:textId="77777777" w:rsidR="007E5461" w:rsidRPr="00546A3F" w:rsidRDefault="007E5461">
      <w:pPr>
        <w:spacing w:after="0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397AA5B0" w14:textId="68D36101" w:rsidR="00546A3F" w:rsidRPr="00546A3F" w:rsidRDefault="00546A3F" w:rsidP="00546A3F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bookmarkStart w:id="2" w:name="_30j0zll" w:colFirst="0" w:colLast="0"/>
      <w:bookmarkEnd w:id="2"/>
      <w:r w:rsidRPr="00546A3F">
        <w:rPr>
          <w:rFonts w:asciiTheme="majorHAnsi" w:hAnsiTheme="majorHAnsi"/>
          <w:sz w:val="24"/>
          <w:szCs w:val="24"/>
        </w:rPr>
        <w:t xml:space="preserve">Embora possa ocorrer a qualquer momento do ano, o intervalo de Junho a Novembro é o mais favorável para formação de </w:t>
      </w:r>
      <w:r w:rsidR="005F1DBF">
        <w:rPr>
          <w:rFonts w:asciiTheme="majorHAnsi" w:hAnsiTheme="majorHAnsi"/>
          <w:sz w:val="24"/>
          <w:szCs w:val="24"/>
        </w:rPr>
        <w:t xml:space="preserve">um furacão no oceano Atlântico </w:t>
      </w:r>
      <w:r w:rsidRPr="00546A3F">
        <w:rPr>
          <w:rFonts w:asciiTheme="majorHAnsi" w:hAnsiTheme="majorHAnsi"/>
          <w:sz w:val="24"/>
          <w:szCs w:val="24"/>
        </w:rPr>
        <w:t>e</w:t>
      </w:r>
      <w:r w:rsidR="005F1DBF">
        <w:rPr>
          <w:rFonts w:asciiTheme="majorHAnsi" w:hAnsiTheme="majorHAnsi"/>
          <w:sz w:val="24"/>
          <w:szCs w:val="24"/>
        </w:rPr>
        <w:t>,</w:t>
      </w:r>
      <w:r w:rsidRPr="00546A3F">
        <w:rPr>
          <w:rFonts w:asciiTheme="majorHAnsi" w:hAnsiTheme="majorHAnsi"/>
          <w:sz w:val="24"/>
          <w:szCs w:val="24"/>
        </w:rPr>
        <w:t xml:space="preserve"> por essa razão</w:t>
      </w:r>
      <w:r w:rsidR="005F1DBF">
        <w:rPr>
          <w:rFonts w:asciiTheme="majorHAnsi" w:hAnsiTheme="majorHAnsi"/>
          <w:sz w:val="24"/>
          <w:szCs w:val="24"/>
        </w:rPr>
        <w:t>,</w:t>
      </w:r>
      <w:r w:rsidRPr="00546A3F">
        <w:rPr>
          <w:rFonts w:asciiTheme="majorHAnsi" w:hAnsiTheme="majorHAnsi"/>
          <w:sz w:val="24"/>
          <w:szCs w:val="24"/>
        </w:rPr>
        <w:t xml:space="preserve"> o período é referido como temporada de furacão. De acordo com o Serviço Oceânico Nacional d</w:t>
      </w:r>
      <w:r w:rsidR="005F1DBF">
        <w:rPr>
          <w:rFonts w:asciiTheme="majorHAnsi" w:hAnsiTheme="majorHAnsi"/>
          <w:sz w:val="24"/>
          <w:szCs w:val="24"/>
        </w:rPr>
        <w:t>os Estados Unidos, o</w:t>
      </w:r>
      <w:r w:rsidRPr="00546A3F">
        <w:rPr>
          <w:rFonts w:asciiTheme="majorHAnsi" w:hAnsiTheme="majorHAnsi"/>
          <w:sz w:val="24"/>
          <w:szCs w:val="24"/>
        </w:rPr>
        <w:t xml:space="preserve"> </w:t>
      </w:r>
      <w:r w:rsidRPr="00546A3F">
        <w:rPr>
          <w:rFonts w:asciiTheme="majorHAnsi" w:hAnsiTheme="majorHAnsi"/>
          <w:i/>
          <w:sz w:val="24"/>
          <w:szCs w:val="24"/>
        </w:rPr>
        <w:t>National Oceanic and Atmospheric Administration</w:t>
      </w:r>
      <w:r w:rsidRPr="00546A3F">
        <w:rPr>
          <w:rFonts w:asciiTheme="majorHAnsi" w:hAnsiTheme="majorHAnsi"/>
          <w:sz w:val="24"/>
          <w:szCs w:val="24"/>
        </w:rPr>
        <w:t xml:space="preserve"> (NOAA), um furacão é "um sistema meteorológico de baixa pressão em rotação que possui tempestades organizadas". Entretanto, a velocidade do vento é fundamental para a classificação desses fenômenos. O objetivo desta aula é introduzir o conceito de furacões, como se formam, se classificam e como se dão os nomes. S</w:t>
      </w:r>
      <w:r w:rsidR="00D93EEC">
        <w:rPr>
          <w:rFonts w:asciiTheme="majorHAnsi" w:hAnsiTheme="majorHAnsi"/>
          <w:sz w:val="24"/>
          <w:szCs w:val="24"/>
        </w:rPr>
        <w:t>ugere-se abordar o tema e</w:t>
      </w:r>
      <w:r w:rsidRPr="00546A3F">
        <w:rPr>
          <w:rFonts w:asciiTheme="majorHAnsi" w:hAnsiTheme="majorHAnsi"/>
          <w:sz w:val="24"/>
          <w:szCs w:val="24"/>
        </w:rPr>
        <w:t xml:space="preserve">m conjunto com aulas relacionadas a pressão atmosférica, forças fictícias, </w:t>
      </w:r>
      <w:r w:rsidR="00941C70">
        <w:rPr>
          <w:rFonts w:asciiTheme="majorHAnsi" w:hAnsiTheme="majorHAnsi"/>
          <w:sz w:val="24"/>
          <w:szCs w:val="24"/>
        </w:rPr>
        <w:t>conservação de momento angular</w:t>
      </w:r>
      <w:r w:rsidRPr="00546A3F">
        <w:rPr>
          <w:rFonts w:asciiTheme="majorHAnsi" w:hAnsiTheme="majorHAnsi"/>
          <w:sz w:val="24"/>
          <w:szCs w:val="24"/>
        </w:rPr>
        <w:t xml:space="preserve"> e/ou afins.</w:t>
      </w:r>
      <w:r w:rsidR="00941C70">
        <w:rPr>
          <w:rFonts w:asciiTheme="majorHAnsi" w:hAnsiTheme="majorHAnsi"/>
          <w:sz w:val="24"/>
          <w:szCs w:val="24"/>
        </w:rPr>
        <w:t xml:space="preserve"> Ademais, a aula tem um grande potencial para ser trabalhada em conjunto com docentes de outras disciplinas em um contexto bastante interdisciplinar.</w:t>
      </w:r>
    </w:p>
    <w:p w14:paraId="313334F8" w14:textId="3E9D05CB" w:rsidR="00546A3F" w:rsidRPr="00546A3F" w:rsidRDefault="00546A3F" w:rsidP="00546A3F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546A3F">
        <w:rPr>
          <w:rFonts w:asciiTheme="majorHAnsi" w:hAnsiTheme="majorHAnsi"/>
          <w:sz w:val="24"/>
          <w:szCs w:val="24"/>
        </w:rPr>
        <w:t xml:space="preserve">Antes de iniciar </w:t>
      </w:r>
      <w:r>
        <w:rPr>
          <w:rFonts w:asciiTheme="majorHAnsi" w:hAnsiTheme="majorHAnsi"/>
          <w:sz w:val="24"/>
          <w:szCs w:val="24"/>
        </w:rPr>
        <w:t>o conteúdo novo d</w:t>
      </w:r>
      <w:r w:rsidRPr="00546A3F">
        <w:rPr>
          <w:rFonts w:asciiTheme="majorHAnsi" w:hAnsiTheme="majorHAnsi"/>
          <w:sz w:val="24"/>
          <w:szCs w:val="24"/>
        </w:rPr>
        <w:t>a aula</w:t>
      </w:r>
      <w:r>
        <w:rPr>
          <w:rFonts w:asciiTheme="majorHAnsi" w:hAnsiTheme="majorHAnsi"/>
          <w:sz w:val="24"/>
          <w:szCs w:val="24"/>
        </w:rPr>
        <w:t>,</w:t>
      </w:r>
      <w:r w:rsidRPr="00546A3F">
        <w:rPr>
          <w:rFonts w:asciiTheme="majorHAnsi" w:hAnsiTheme="majorHAnsi"/>
          <w:sz w:val="24"/>
          <w:szCs w:val="24"/>
        </w:rPr>
        <w:t xml:space="preserve"> o(a) professor(a) deve fazer um resumo de conceitos fundamentais para o assunto. É importante garantir que os(as) estudantes tenham conhecimento prévio de pressã</w:t>
      </w:r>
      <w:r w:rsidR="007567B6">
        <w:rPr>
          <w:rFonts w:asciiTheme="majorHAnsi" w:hAnsiTheme="majorHAnsi"/>
          <w:sz w:val="24"/>
          <w:szCs w:val="24"/>
        </w:rPr>
        <w:t xml:space="preserve">o (e suas unidades envolvidas) </w:t>
      </w:r>
      <w:r w:rsidRPr="00546A3F">
        <w:rPr>
          <w:rFonts w:asciiTheme="majorHAnsi" w:hAnsiTheme="majorHAnsi"/>
          <w:sz w:val="24"/>
          <w:szCs w:val="24"/>
        </w:rPr>
        <w:t>e</w:t>
      </w:r>
      <w:r w:rsidR="007567B6">
        <w:rPr>
          <w:rFonts w:asciiTheme="majorHAnsi" w:hAnsiTheme="majorHAnsi"/>
          <w:sz w:val="24"/>
          <w:szCs w:val="24"/>
        </w:rPr>
        <w:t>,</w:t>
      </w:r>
      <w:r w:rsidRPr="00546A3F">
        <w:rPr>
          <w:rFonts w:asciiTheme="majorHAnsi" w:hAnsiTheme="majorHAnsi"/>
          <w:sz w:val="24"/>
          <w:szCs w:val="24"/>
        </w:rPr>
        <w:t xml:space="preserve"> posteriormente</w:t>
      </w:r>
      <w:r w:rsidR="007567B6">
        <w:rPr>
          <w:rFonts w:asciiTheme="majorHAnsi" w:hAnsiTheme="majorHAnsi"/>
          <w:sz w:val="24"/>
          <w:szCs w:val="24"/>
        </w:rPr>
        <w:t>,</w:t>
      </w:r>
      <w:r w:rsidRPr="00546A3F">
        <w:rPr>
          <w:rFonts w:asciiTheme="majorHAnsi" w:hAnsiTheme="majorHAnsi"/>
          <w:sz w:val="24"/>
          <w:szCs w:val="24"/>
        </w:rPr>
        <w:t xml:space="preserve"> explicar a pressão atmosférica e sistemas de alta e baixa pressão (utilizar o </w:t>
      </w:r>
      <w:r>
        <w:rPr>
          <w:rFonts w:asciiTheme="majorHAnsi" w:hAnsiTheme="majorHAnsi"/>
          <w:sz w:val="24"/>
          <w:szCs w:val="24"/>
        </w:rPr>
        <w:t xml:space="preserve">primeiro </w:t>
      </w:r>
      <w:r w:rsidRPr="00546A3F">
        <w:rPr>
          <w:rFonts w:asciiTheme="majorHAnsi" w:hAnsiTheme="majorHAnsi"/>
          <w:sz w:val="24"/>
          <w:szCs w:val="24"/>
        </w:rPr>
        <w:t xml:space="preserve">link disponível na seção Para </w:t>
      </w:r>
      <w:r w:rsidR="0043306A">
        <w:rPr>
          <w:rFonts w:asciiTheme="majorHAnsi" w:hAnsiTheme="majorHAnsi"/>
          <w:sz w:val="24"/>
          <w:szCs w:val="24"/>
        </w:rPr>
        <w:t xml:space="preserve">organizar o seu trabalho e </w:t>
      </w:r>
      <w:r w:rsidR="0043306A" w:rsidRPr="00546A3F">
        <w:rPr>
          <w:rFonts w:asciiTheme="majorHAnsi" w:hAnsiTheme="majorHAnsi"/>
          <w:sz w:val="24"/>
          <w:szCs w:val="24"/>
        </w:rPr>
        <w:t>saber mais</w:t>
      </w:r>
      <w:r w:rsidRPr="00546A3F">
        <w:rPr>
          <w:rFonts w:asciiTheme="majorHAnsi" w:hAnsiTheme="majorHAnsi"/>
          <w:sz w:val="24"/>
          <w:szCs w:val="24"/>
        </w:rPr>
        <w:t xml:space="preserve">). </w:t>
      </w:r>
    </w:p>
    <w:p w14:paraId="1483D461" w14:textId="6F437D89" w:rsidR="00546A3F" w:rsidRPr="00546A3F" w:rsidRDefault="00546A3F" w:rsidP="00546A3F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546A3F">
        <w:rPr>
          <w:rFonts w:asciiTheme="majorHAnsi" w:hAnsiTheme="majorHAnsi"/>
          <w:sz w:val="24"/>
          <w:szCs w:val="24"/>
        </w:rPr>
        <w:t>Dirig</w:t>
      </w:r>
      <w:r w:rsidR="005F1DBF">
        <w:rPr>
          <w:rFonts w:asciiTheme="majorHAnsi" w:hAnsiTheme="majorHAnsi"/>
          <w:sz w:val="24"/>
          <w:szCs w:val="24"/>
        </w:rPr>
        <w:t xml:space="preserve">indo-se à sala, o(a) docente </w:t>
      </w:r>
      <w:r w:rsidRPr="00546A3F">
        <w:rPr>
          <w:rFonts w:asciiTheme="majorHAnsi" w:hAnsiTheme="majorHAnsi"/>
          <w:sz w:val="24"/>
          <w:szCs w:val="24"/>
        </w:rPr>
        <w:t xml:space="preserve">afirma: "Os sistemas de baixa pressão rotacionam no sentido horário no hemisfério Sul e anti-horário no Norte. Por qual razão?" Coletando as respostas dos(as) </w:t>
      </w:r>
      <w:r w:rsidR="005F1DBF">
        <w:rPr>
          <w:rFonts w:asciiTheme="majorHAnsi" w:hAnsiTheme="majorHAnsi"/>
          <w:sz w:val="24"/>
          <w:szCs w:val="24"/>
        </w:rPr>
        <w:t>estudantes, o(a) professor</w:t>
      </w:r>
      <w:r w:rsidR="009E1610">
        <w:rPr>
          <w:rFonts w:asciiTheme="majorHAnsi" w:hAnsiTheme="majorHAnsi"/>
          <w:sz w:val="24"/>
          <w:szCs w:val="24"/>
        </w:rPr>
        <w:t>(a)</w:t>
      </w:r>
      <w:r w:rsidRPr="00546A3F">
        <w:rPr>
          <w:rFonts w:asciiTheme="majorHAnsi" w:hAnsiTheme="majorHAnsi"/>
          <w:sz w:val="24"/>
          <w:szCs w:val="24"/>
        </w:rPr>
        <w:t xml:space="preserve"> deve orientar as respostas relacionadas à rotação da Terra. Este </w:t>
      </w:r>
      <w:r w:rsidRPr="00546A3F">
        <w:rPr>
          <w:rFonts w:asciiTheme="majorHAnsi" w:hAnsiTheme="majorHAnsi"/>
          <w:sz w:val="24"/>
          <w:szCs w:val="24"/>
        </w:rPr>
        <w:lastRenderedPageBreak/>
        <w:t>momento é interessante para sugerir pesquisas a respeito de conservação de momento angular e força de Coriolis</w:t>
      </w:r>
      <w:r w:rsidR="00941C70">
        <w:rPr>
          <w:rFonts w:asciiTheme="majorHAnsi" w:hAnsiTheme="majorHAnsi"/>
          <w:sz w:val="24"/>
          <w:szCs w:val="24"/>
        </w:rPr>
        <w:t xml:space="preserve"> (caso os assuntos já não tenham sido abordados)</w:t>
      </w:r>
      <w:r w:rsidRPr="00546A3F">
        <w:rPr>
          <w:rFonts w:asciiTheme="majorHAnsi" w:hAnsiTheme="majorHAnsi"/>
          <w:sz w:val="24"/>
          <w:szCs w:val="24"/>
        </w:rPr>
        <w:t>.</w:t>
      </w:r>
      <w:r w:rsidR="000A4FFA">
        <w:rPr>
          <w:rFonts w:asciiTheme="majorHAnsi" w:hAnsiTheme="majorHAnsi"/>
          <w:sz w:val="24"/>
          <w:szCs w:val="24"/>
        </w:rPr>
        <w:t xml:space="preserve"> Com os segundo e terceiro</w:t>
      </w:r>
      <w:r w:rsidRPr="00546A3F">
        <w:rPr>
          <w:rFonts w:asciiTheme="majorHAnsi" w:hAnsiTheme="majorHAnsi"/>
          <w:sz w:val="24"/>
          <w:szCs w:val="24"/>
        </w:rPr>
        <w:t xml:space="preserve"> links disponíveis na seção </w:t>
      </w:r>
      <w:r w:rsidR="000A4FFA" w:rsidRPr="00546A3F">
        <w:rPr>
          <w:rFonts w:asciiTheme="majorHAnsi" w:hAnsiTheme="majorHAnsi"/>
          <w:sz w:val="24"/>
          <w:szCs w:val="24"/>
        </w:rPr>
        <w:t xml:space="preserve">Para </w:t>
      </w:r>
      <w:r w:rsidR="000F4474">
        <w:rPr>
          <w:rFonts w:asciiTheme="majorHAnsi" w:hAnsiTheme="majorHAnsi"/>
          <w:sz w:val="24"/>
          <w:szCs w:val="24"/>
        </w:rPr>
        <w:t xml:space="preserve">organizar o seu trabalho e </w:t>
      </w:r>
      <w:r w:rsidR="000F4474" w:rsidRPr="00546A3F">
        <w:rPr>
          <w:rFonts w:asciiTheme="majorHAnsi" w:hAnsiTheme="majorHAnsi"/>
          <w:sz w:val="24"/>
          <w:szCs w:val="24"/>
        </w:rPr>
        <w:t xml:space="preserve">saber mais </w:t>
      </w:r>
      <w:r w:rsidRPr="00546A3F">
        <w:rPr>
          <w:rFonts w:asciiTheme="majorHAnsi" w:hAnsiTheme="majorHAnsi"/>
          <w:sz w:val="24"/>
          <w:szCs w:val="24"/>
        </w:rPr>
        <w:t xml:space="preserve">(e uma possível contribuição do(a) professor(a) de inglês), os(as) estudantes são convidados(as) a assistir aos dois vídeos, e, se possível, reproduzir o experimento do primeiro </w:t>
      </w:r>
      <w:r w:rsidR="007567B6">
        <w:rPr>
          <w:rFonts w:asciiTheme="majorHAnsi" w:hAnsiTheme="majorHAnsi"/>
          <w:sz w:val="24"/>
          <w:szCs w:val="24"/>
        </w:rPr>
        <w:t>em um gira-gira.</w:t>
      </w:r>
      <w:r w:rsidRPr="00546A3F">
        <w:rPr>
          <w:rFonts w:asciiTheme="majorHAnsi" w:hAnsiTheme="majorHAnsi"/>
          <w:sz w:val="24"/>
          <w:szCs w:val="24"/>
        </w:rPr>
        <w:t xml:space="preserve"> Com a ajuda de celulares, os(as) estudantes podem se dividir em grupos e tentar registrar o efeito da rotação no movimento da bola de diferentes ângulos, e, em uma apresentação por slides, por exemplo, compartilhar o conhecimento das pesquisas </w:t>
      </w:r>
      <w:r w:rsidR="00F0127C">
        <w:rPr>
          <w:rFonts w:asciiTheme="majorHAnsi" w:hAnsiTheme="majorHAnsi"/>
          <w:sz w:val="24"/>
          <w:szCs w:val="24"/>
        </w:rPr>
        <w:t xml:space="preserve">sobre a força de Coriolis </w:t>
      </w:r>
      <w:r w:rsidRPr="00546A3F">
        <w:rPr>
          <w:rFonts w:asciiTheme="majorHAnsi" w:hAnsiTheme="majorHAnsi"/>
          <w:sz w:val="24"/>
          <w:szCs w:val="24"/>
        </w:rPr>
        <w:t>relacionando com os vídeos gravados.</w:t>
      </w:r>
    </w:p>
    <w:p w14:paraId="20774F41" w14:textId="77777777" w:rsidR="00702C08" w:rsidRPr="00546A3F" w:rsidRDefault="00702C08" w:rsidP="00002E58">
      <w:pPr>
        <w:spacing w:after="0"/>
        <w:ind w:firstLine="720"/>
        <w:jc w:val="both"/>
        <w:rPr>
          <w:rFonts w:asciiTheme="majorHAnsi" w:hAnsiTheme="majorHAnsi"/>
          <w:i/>
          <w:sz w:val="24"/>
          <w:szCs w:val="24"/>
        </w:rPr>
      </w:pPr>
    </w:p>
    <w:p w14:paraId="1C282511" w14:textId="77777777" w:rsidR="007167D7" w:rsidRPr="00546A3F" w:rsidRDefault="007167D7" w:rsidP="00A21C1B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  <w:lang w:val="pt-BR"/>
        </w:rPr>
      </w:pPr>
    </w:p>
    <w:p w14:paraId="4B22B659" w14:textId="77777777" w:rsidR="007E5461" w:rsidRDefault="00F56076" w:rsidP="00A21C1B">
      <w:pPr>
        <w:keepNext/>
        <w:spacing w:after="0"/>
        <w:ind w:firstLine="72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2ª Etapa: </w:t>
      </w:r>
      <w:r w:rsidR="000A4FFA">
        <w:rPr>
          <w:rFonts w:ascii="Calibri" w:eastAsia="Calibri" w:hAnsi="Calibri" w:cs="Calibri"/>
          <w:color w:val="323E4F"/>
          <w:sz w:val="28"/>
          <w:szCs w:val="28"/>
        </w:rPr>
        <w:t>Entendendo os furacões</w:t>
      </w:r>
    </w:p>
    <w:p w14:paraId="0DBA3E84" w14:textId="77777777" w:rsidR="007E5461" w:rsidRDefault="007E5461" w:rsidP="00A21C1B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3CFCFAB0" w14:textId="59E43A8E" w:rsidR="007E5461" w:rsidRDefault="000A4FFA" w:rsidP="00002E58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0A4FFA">
        <w:rPr>
          <w:rFonts w:asciiTheme="majorHAnsi" w:hAnsiTheme="majorHAnsi"/>
          <w:sz w:val="24"/>
          <w:szCs w:val="24"/>
        </w:rPr>
        <w:t xml:space="preserve">A formação de um furacão depende de fatores como a temperatura do oceano, o fluxo de calor latente, umidade, velocidade do vento, entre outros. </w:t>
      </w:r>
      <w:r w:rsidR="00646CC8">
        <w:rPr>
          <w:rFonts w:asciiTheme="majorHAnsi" w:hAnsiTheme="majorHAnsi"/>
          <w:sz w:val="24"/>
          <w:szCs w:val="24"/>
        </w:rPr>
        <w:t>Depende tamb</w:t>
      </w:r>
      <w:r w:rsidR="006B04B3">
        <w:rPr>
          <w:rFonts w:asciiTheme="majorHAnsi" w:hAnsiTheme="majorHAnsi"/>
          <w:sz w:val="24"/>
          <w:szCs w:val="24"/>
        </w:rPr>
        <w:t>ém da escala espacial</w:t>
      </w:r>
      <w:r w:rsidR="00646CC8">
        <w:rPr>
          <w:rFonts w:asciiTheme="majorHAnsi" w:hAnsiTheme="majorHAnsi"/>
          <w:sz w:val="24"/>
          <w:szCs w:val="24"/>
        </w:rPr>
        <w:t xml:space="preserve">, pois fenômenos da ordem de alguns quilômetros sofrem pouco efeito </w:t>
      </w:r>
      <w:r w:rsidR="006B04B3">
        <w:rPr>
          <w:rFonts w:asciiTheme="majorHAnsi" w:hAnsiTheme="majorHAnsi"/>
          <w:sz w:val="24"/>
          <w:szCs w:val="24"/>
        </w:rPr>
        <w:t xml:space="preserve">da força de Coriolis. </w:t>
      </w:r>
      <w:r w:rsidRPr="000A4FFA">
        <w:rPr>
          <w:rFonts w:asciiTheme="majorHAnsi" w:hAnsiTheme="majorHAnsi"/>
          <w:sz w:val="24"/>
          <w:szCs w:val="24"/>
        </w:rPr>
        <w:t xml:space="preserve">Para aprofundamento teórico, caso seja necessário, utilize os links na seção </w:t>
      </w:r>
      <w:r w:rsidR="006B04B3" w:rsidRPr="00546A3F">
        <w:rPr>
          <w:rFonts w:asciiTheme="majorHAnsi" w:hAnsiTheme="majorHAnsi"/>
          <w:sz w:val="24"/>
          <w:szCs w:val="24"/>
        </w:rPr>
        <w:t xml:space="preserve">Para </w:t>
      </w:r>
      <w:r w:rsidR="000F4474">
        <w:rPr>
          <w:rFonts w:asciiTheme="majorHAnsi" w:hAnsiTheme="majorHAnsi"/>
          <w:sz w:val="24"/>
          <w:szCs w:val="24"/>
        </w:rPr>
        <w:t xml:space="preserve">organizar o seu trabalho e </w:t>
      </w:r>
      <w:r w:rsidR="000F4474" w:rsidRPr="00546A3F">
        <w:rPr>
          <w:rFonts w:asciiTheme="majorHAnsi" w:hAnsiTheme="majorHAnsi"/>
          <w:sz w:val="24"/>
          <w:szCs w:val="24"/>
        </w:rPr>
        <w:t>saber mais</w:t>
      </w:r>
      <w:r w:rsidRPr="000A4FFA">
        <w:rPr>
          <w:rFonts w:asciiTheme="majorHAnsi" w:hAnsiTheme="majorHAnsi"/>
          <w:sz w:val="24"/>
          <w:szCs w:val="24"/>
        </w:rPr>
        <w:t>. Nesta etapa, a apresentação do vídeo da Climatempo (</w:t>
      </w:r>
      <w:r w:rsidR="00D93EEC">
        <w:rPr>
          <w:rFonts w:asciiTheme="majorHAnsi" w:hAnsiTheme="majorHAnsi"/>
          <w:sz w:val="24"/>
          <w:szCs w:val="24"/>
        </w:rPr>
        <w:t xml:space="preserve">também </w:t>
      </w:r>
      <w:r w:rsidRPr="000A4FFA">
        <w:rPr>
          <w:rFonts w:asciiTheme="majorHAnsi" w:hAnsiTheme="majorHAnsi"/>
          <w:sz w:val="24"/>
          <w:szCs w:val="24"/>
        </w:rPr>
        <w:t xml:space="preserve">disponível na seção </w:t>
      </w:r>
      <w:r w:rsidR="00D93EEC">
        <w:rPr>
          <w:rFonts w:asciiTheme="majorHAnsi" w:hAnsiTheme="majorHAnsi"/>
          <w:sz w:val="24"/>
          <w:szCs w:val="24"/>
        </w:rPr>
        <w:t>de links</w:t>
      </w:r>
      <w:r w:rsidR="007567B6">
        <w:rPr>
          <w:rFonts w:asciiTheme="majorHAnsi" w:hAnsiTheme="majorHAnsi"/>
          <w:sz w:val="24"/>
          <w:szCs w:val="24"/>
        </w:rPr>
        <w:t>) deve ser utilizada</w:t>
      </w:r>
      <w:r w:rsidRPr="000A4FFA">
        <w:rPr>
          <w:rFonts w:asciiTheme="majorHAnsi" w:hAnsiTheme="majorHAnsi"/>
          <w:sz w:val="24"/>
          <w:szCs w:val="24"/>
        </w:rPr>
        <w:t xml:space="preserve"> para exposição dos conceitos básicos, escala dos furacões e diferença das terminologias </w:t>
      </w:r>
      <w:r w:rsidR="00D93EEC">
        <w:rPr>
          <w:rFonts w:asciiTheme="majorHAnsi" w:hAnsiTheme="majorHAnsi"/>
          <w:sz w:val="24"/>
          <w:szCs w:val="24"/>
        </w:rPr>
        <w:t>“</w:t>
      </w:r>
      <w:r w:rsidRPr="000A4FFA">
        <w:rPr>
          <w:rFonts w:asciiTheme="majorHAnsi" w:hAnsiTheme="majorHAnsi"/>
          <w:sz w:val="24"/>
          <w:szCs w:val="24"/>
        </w:rPr>
        <w:t>ciclone tropical</w:t>
      </w:r>
      <w:r w:rsidR="00D93EEC">
        <w:rPr>
          <w:rFonts w:asciiTheme="majorHAnsi" w:hAnsiTheme="majorHAnsi"/>
          <w:sz w:val="24"/>
          <w:szCs w:val="24"/>
        </w:rPr>
        <w:t>”</w:t>
      </w:r>
      <w:r w:rsidRPr="000A4FFA">
        <w:rPr>
          <w:rFonts w:asciiTheme="majorHAnsi" w:hAnsiTheme="majorHAnsi"/>
          <w:sz w:val="24"/>
          <w:szCs w:val="24"/>
        </w:rPr>
        <w:t xml:space="preserve">, </w:t>
      </w:r>
      <w:r w:rsidR="00D93EEC">
        <w:rPr>
          <w:rFonts w:asciiTheme="majorHAnsi" w:hAnsiTheme="majorHAnsi"/>
          <w:sz w:val="24"/>
          <w:szCs w:val="24"/>
        </w:rPr>
        <w:t>“</w:t>
      </w:r>
      <w:r w:rsidRPr="000A4FFA">
        <w:rPr>
          <w:rFonts w:asciiTheme="majorHAnsi" w:hAnsiTheme="majorHAnsi"/>
          <w:sz w:val="24"/>
          <w:szCs w:val="24"/>
        </w:rPr>
        <w:t>tufão</w:t>
      </w:r>
      <w:r w:rsidR="00D93EEC">
        <w:rPr>
          <w:rFonts w:asciiTheme="majorHAnsi" w:hAnsiTheme="majorHAnsi"/>
          <w:sz w:val="24"/>
          <w:szCs w:val="24"/>
        </w:rPr>
        <w:t>”</w:t>
      </w:r>
      <w:r w:rsidRPr="000A4FFA">
        <w:rPr>
          <w:rFonts w:asciiTheme="majorHAnsi" w:hAnsiTheme="majorHAnsi"/>
          <w:sz w:val="24"/>
          <w:szCs w:val="24"/>
        </w:rPr>
        <w:t xml:space="preserve"> e </w:t>
      </w:r>
      <w:r w:rsidR="00D93EEC">
        <w:rPr>
          <w:rFonts w:asciiTheme="majorHAnsi" w:hAnsiTheme="majorHAnsi"/>
          <w:sz w:val="24"/>
          <w:szCs w:val="24"/>
        </w:rPr>
        <w:t>“</w:t>
      </w:r>
      <w:r w:rsidRPr="000A4FFA">
        <w:rPr>
          <w:rFonts w:asciiTheme="majorHAnsi" w:hAnsiTheme="majorHAnsi"/>
          <w:sz w:val="24"/>
          <w:szCs w:val="24"/>
        </w:rPr>
        <w:t>furacão</w:t>
      </w:r>
      <w:r w:rsidR="00D93EEC">
        <w:rPr>
          <w:rFonts w:asciiTheme="majorHAnsi" w:hAnsiTheme="majorHAnsi"/>
          <w:sz w:val="24"/>
          <w:szCs w:val="24"/>
        </w:rPr>
        <w:t>”</w:t>
      </w:r>
      <w:r w:rsidRPr="000A4FFA">
        <w:rPr>
          <w:rFonts w:asciiTheme="majorHAnsi" w:hAnsiTheme="majorHAnsi"/>
          <w:sz w:val="24"/>
          <w:szCs w:val="24"/>
        </w:rPr>
        <w:t xml:space="preserve">. O nome do furacão é dado conforme uma lista com 126 nomes que se repetem a cada 6 anos. Para entender a ordem dos nomes e o gênero envolvido, utilize o link disponível na seção </w:t>
      </w:r>
      <w:r w:rsidR="006B04B3" w:rsidRPr="00546A3F">
        <w:rPr>
          <w:rFonts w:asciiTheme="majorHAnsi" w:hAnsiTheme="majorHAnsi"/>
          <w:sz w:val="24"/>
          <w:szCs w:val="24"/>
        </w:rPr>
        <w:t xml:space="preserve">Para </w:t>
      </w:r>
      <w:r w:rsidR="000F4474">
        <w:rPr>
          <w:rFonts w:asciiTheme="majorHAnsi" w:hAnsiTheme="majorHAnsi"/>
          <w:sz w:val="24"/>
          <w:szCs w:val="24"/>
        </w:rPr>
        <w:t xml:space="preserve">organizar o seu trabalho e </w:t>
      </w:r>
      <w:r w:rsidR="000F4474" w:rsidRPr="00546A3F">
        <w:rPr>
          <w:rFonts w:asciiTheme="majorHAnsi" w:hAnsiTheme="majorHAnsi"/>
          <w:sz w:val="24"/>
          <w:szCs w:val="24"/>
        </w:rPr>
        <w:t>saber mais</w:t>
      </w:r>
      <w:r w:rsidR="000F4474" w:rsidRPr="000A4FFA">
        <w:rPr>
          <w:rFonts w:asciiTheme="majorHAnsi" w:hAnsiTheme="majorHAnsi"/>
          <w:sz w:val="24"/>
          <w:szCs w:val="24"/>
        </w:rPr>
        <w:t>.</w:t>
      </w:r>
    </w:p>
    <w:p w14:paraId="5029F645" w14:textId="2E6CD7B0" w:rsidR="006B04B3" w:rsidRPr="000A4FFA" w:rsidRDefault="005E0EA8" w:rsidP="00002E58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 furacões podem ser monitorados por imagens de satélite e por radares meteorológicos, sendo possível observar a organização das nuvens e a água precipitável nesses sistemas, além </w:t>
      </w:r>
      <w:r w:rsidR="0081432E">
        <w:rPr>
          <w:rFonts w:asciiTheme="majorHAnsi" w:hAnsiTheme="majorHAnsi"/>
          <w:sz w:val="24"/>
          <w:szCs w:val="24"/>
        </w:rPr>
        <w:t>da velocidade do vento em superfície</w:t>
      </w:r>
      <w:r w:rsidR="006B04B3">
        <w:rPr>
          <w:rFonts w:asciiTheme="majorHAnsi" w:hAnsiTheme="majorHAnsi"/>
          <w:sz w:val="24"/>
          <w:szCs w:val="24"/>
        </w:rPr>
        <w:t>. Como a complexidade física é grande, a previsão de furac</w:t>
      </w:r>
      <w:r>
        <w:rPr>
          <w:rFonts w:asciiTheme="majorHAnsi" w:hAnsiTheme="majorHAnsi"/>
          <w:sz w:val="24"/>
          <w:szCs w:val="24"/>
        </w:rPr>
        <w:t>ões pelos meteorologistas depende de modelos numéricos (</w:t>
      </w:r>
      <w:r w:rsidR="00D93EEC">
        <w:rPr>
          <w:rFonts w:asciiTheme="majorHAnsi" w:hAnsiTheme="majorHAnsi"/>
          <w:sz w:val="24"/>
          <w:szCs w:val="24"/>
        </w:rPr>
        <w:t xml:space="preserve">para entender melhor, </w:t>
      </w:r>
      <w:r>
        <w:rPr>
          <w:rFonts w:asciiTheme="majorHAnsi" w:hAnsiTheme="majorHAnsi"/>
          <w:sz w:val="24"/>
          <w:szCs w:val="24"/>
        </w:rPr>
        <w:t xml:space="preserve">ver aula que comenta sobre esses modelos na seção </w:t>
      </w:r>
      <w:r w:rsidRPr="00546A3F">
        <w:rPr>
          <w:rFonts w:asciiTheme="majorHAnsi" w:hAnsiTheme="majorHAnsi"/>
          <w:sz w:val="24"/>
          <w:szCs w:val="24"/>
        </w:rPr>
        <w:t xml:space="preserve">Para </w:t>
      </w:r>
      <w:r w:rsidR="000F4474">
        <w:rPr>
          <w:rFonts w:asciiTheme="majorHAnsi" w:hAnsiTheme="majorHAnsi"/>
          <w:sz w:val="24"/>
          <w:szCs w:val="24"/>
        </w:rPr>
        <w:t xml:space="preserve">organizar o seu trabalho e </w:t>
      </w:r>
      <w:r w:rsidR="000F4474" w:rsidRPr="00546A3F">
        <w:rPr>
          <w:rFonts w:asciiTheme="majorHAnsi" w:hAnsiTheme="majorHAnsi"/>
          <w:sz w:val="24"/>
          <w:szCs w:val="24"/>
        </w:rPr>
        <w:t>saber mais</w:t>
      </w:r>
      <w:r>
        <w:rPr>
          <w:rFonts w:asciiTheme="majorHAnsi" w:hAnsiTheme="majorHAnsi"/>
          <w:sz w:val="24"/>
          <w:szCs w:val="24"/>
        </w:rPr>
        <w:t xml:space="preserve">). </w:t>
      </w:r>
      <w:r w:rsidR="0081432E">
        <w:rPr>
          <w:rFonts w:asciiTheme="majorHAnsi" w:hAnsiTheme="majorHAnsi"/>
          <w:sz w:val="24"/>
          <w:szCs w:val="24"/>
        </w:rPr>
        <w:t>O furacão Florence</w:t>
      </w:r>
      <w:r w:rsidR="00D93EEC">
        <w:rPr>
          <w:rFonts w:asciiTheme="majorHAnsi" w:hAnsiTheme="majorHAnsi"/>
          <w:sz w:val="24"/>
          <w:szCs w:val="24"/>
        </w:rPr>
        <w:t>,</w:t>
      </w:r>
      <w:r w:rsidR="0081432E">
        <w:rPr>
          <w:rFonts w:asciiTheme="majorHAnsi" w:hAnsiTheme="majorHAnsi"/>
          <w:sz w:val="24"/>
          <w:szCs w:val="24"/>
        </w:rPr>
        <w:t xml:space="preserve"> que atingiu a costa leste dos EUA</w:t>
      </w:r>
      <w:r w:rsidR="00D93EEC">
        <w:rPr>
          <w:rFonts w:asciiTheme="majorHAnsi" w:hAnsiTheme="majorHAnsi"/>
          <w:sz w:val="24"/>
          <w:szCs w:val="24"/>
        </w:rPr>
        <w:t>,</w:t>
      </w:r>
      <w:r w:rsidR="0081432E">
        <w:rPr>
          <w:rFonts w:asciiTheme="majorHAnsi" w:hAnsiTheme="majorHAnsi"/>
          <w:sz w:val="24"/>
          <w:szCs w:val="24"/>
        </w:rPr>
        <w:t xml:space="preserve"> pode ser utilizado para ilustrar os campos observados por meteorologistas, seu deslocamento e </w:t>
      </w:r>
      <w:r w:rsidR="00E82871">
        <w:rPr>
          <w:rFonts w:asciiTheme="majorHAnsi" w:hAnsiTheme="majorHAnsi"/>
          <w:sz w:val="24"/>
          <w:szCs w:val="24"/>
        </w:rPr>
        <w:t>como ficaram as</w:t>
      </w:r>
      <w:r w:rsidR="0081432E">
        <w:rPr>
          <w:rFonts w:asciiTheme="majorHAnsi" w:hAnsiTheme="majorHAnsi"/>
          <w:sz w:val="24"/>
          <w:szCs w:val="24"/>
        </w:rPr>
        <w:t xml:space="preserve"> cidades atingidas após a</w:t>
      </w:r>
      <w:r w:rsidR="00E82871">
        <w:rPr>
          <w:rFonts w:asciiTheme="majorHAnsi" w:hAnsiTheme="majorHAnsi"/>
          <w:sz w:val="24"/>
          <w:szCs w:val="24"/>
        </w:rPr>
        <w:t xml:space="preserve"> sua passagem (ver link disponível em</w:t>
      </w:r>
      <w:r w:rsidR="0081432E">
        <w:rPr>
          <w:rFonts w:asciiTheme="majorHAnsi" w:hAnsiTheme="majorHAnsi"/>
          <w:sz w:val="24"/>
          <w:szCs w:val="24"/>
        </w:rPr>
        <w:t xml:space="preserve"> </w:t>
      </w:r>
      <w:r w:rsidR="00E82871" w:rsidRPr="00546A3F">
        <w:rPr>
          <w:rFonts w:asciiTheme="majorHAnsi" w:hAnsiTheme="majorHAnsi"/>
          <w:sz w:val="24"/>
          <w:szCs w:val="24"/>
        </w:rPr>
        <w:t xml:space="preserve">Para </w:t>
      </w:r>
      <w:r w:rsidR="000F4474">
        <w:rPr>
          <w:rFonts w:asciiTheme="majorHAnsi" w:hAnsiTheme="majorHAnsi"/>
          <w:sz w:val="24"/>
          <w:szCs w:val="24"/>
        </w:rPr>
        <w:t xml:space="preserve">organizar o seu trabalho e </w:t>
      </w:r>
      <w:r w:rsidR="000F4474" w:rsidRPr="00546A3F">
        <w:rPr>
          <w:rFonts w:asciiTheme="majorHAnsi" w:hAnsiTheme="majorHAnsi"/>
          <w:sz w:val="24"/>
          <w:szCs w:val="24"/>
        </w:rPr>
        <w:t>saber mais</w:t>
      </w:r>
      <w:r w:rsidR="00E82871">
        <w:rPr>
          <w:rFonts w:asciiTheme="majorHAnsi" w:hAnsiTheme="majorHAnsi"/>
          <w:sz w:val="24"/>
          <w:szCs w:val="24"/>
        </w:rPr>
        <w:t>).</w:t>
      </w:r>
    </w:p>
    <w:p w14:paraId="74D9A814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D120080" w14:textId="77777777" w:rsidR="007167D7" w:rsidRDefault="007167D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6AA0472" w14:textId="77777777" w:rsidR="00002E58" w:rsidRPr="00F3152E" w:rsidRDefault="00151E61" w:rsidP="00002E58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>3</w:t>
      </w:r>
      <w:r w:rsidR="00002E58">
        <w:rPr>
          <w:rFonts w:ascii="Calibri" w:eastAsia="Calibri" w:hAnsi="Calibri" w:cs="Calibri"/>
          <w:b/>
          <w:color w:val="323E4F"/>
          <w:sz w:val="28"/>
          <w:szCs w:val="28"/>
        </w:rPr>
        <w:t xml:space="preserve">ª Etapa: </w:t>
      </w:r>
      <w:r w:rsidR="00002E58">
        <w:rPr>
          <w:rFonts w:ascii="Calibri" w:eastAsia="Calibri" w:hAnsi="Calibri" w:cs="Calibri"/>
          <w:color w:val="323E4F"/>
          <w:sz w:val="28"/>
          <w:szCs w:val="28"/>
        </w:rPr>
        <w:t>Atividade assistida</w:t>
      </w:r>
    </w:p>
    <w:p w14:paraId="13794A01" w14:textId="77777777" w:rsidR="00D37F35" w:rsidRDefault="00D37F35" w:rsidP="00E02A6E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2F18D1DF" w14:textId="68230785" w:rsidR="00D37F35" w:rsidRPr="00002E58" w:rsidRDefault="00D37F35" w:rsidP="00D37F35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 xml:space="preserve">Para a realização desta atividade é fundamental o trabalho conjunto de professores de física, matemática, geografia e inglês, ou de um responsável polivalente. A ideia desta etapa é integrar a discussão física dos fenômenos meteorológicos, a confecção de </w:t>
      </w:r>
      <w:r w:rsidR="00205F69">
        <w:rPr>
          <w:rFonts w:asciiTheme="majorHAnsi" w:eastAsia="Calibri" w:hAnsiTheme="majorHAnsi" w:cs="Calibri"/>
          <w:sz w:val="24"/>
          <w:szCs w:val="24"/>
        </w:rPr>
        <w:t>painéis</w:t>
      </w:r>
      <w:r>
        <w:rPr>
          <w:rFonts w:asciiTheme="majorHAnsi" w:eastAsia="Calibri" w:hAnsiTheme="majorHAnsi" w:cs="Calibri"/>
          <w:sz w:val="24"/>
          <w:szCs w:val="24"/>
        </w:rPr>
        <w:t xml:space="preserve"> gráficos (primeira etapa) e os fatores socio-econômicos que amplificam/reduzem </w:t>
      </w:r>
      <w:r w:rsidR="00352385">
        <w:rPr>
          <w:rFonts w:asciiTheme="majorHAnsi" w:eastAsia="Calibri" w:hAnsiTheme="majorHAnsi" w:cs="Calibri"/>
          <w:sz w:val="24"/>
          <w:szCs w:val="24"/>
        </w:rPr>
        <w:t>o número de vítimas e feridos. Entretanto, a maior parte da bibliografia disponível (inclusive a sugerida neste plano) encontra-se em inglês, e um(a) professor(a) de inglês pode explorar gramaticalmente o conteúdo e o vocabulário específico</w:t>
      </w:r>
      <w:r w:rsidR="00626381">
        <w:rPr>
          <w:rFonts w:asciiTheme="majorHAnsi" w:eastAsia="Calibri" w:hAnsiTheme="majorHAnsi" w:cs="Calibri"/>
          <w:sz w:val="24"/>
          <w:szCs w:val="24"/>
        </w:rPr>
        <w:t>, além de auxiliar no entendimento do conteúdo</w:t>
      </w:r>
      <w:r w:rsidR="00352385">
        <w:rPr>
          <w:rFonts w:asciiTheme="majorHAnsi" w:eastAsia="Calibri" w:hAnsiTheme="majorHAnsi" w:cs="Calibri"/>
          <w:sz w:val="24"/>
          <w:szCs w:val="24"/>
        </w:rPr>
        <w:t>. O(A) responsável pela aula pode adaptar o conteúdo proposto conforme se mostrar necessário.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14:paraId="663812C1" w14:textId="77777777" w:rsidR="00D37F35" w:rsidRDefault="00D37F35" w:rsidP="00E02A6E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10345F8A" w14:textId="209B486A" w:rsidR="00E9234E" w:rsidRDefault="00E42D5B" w:rsidP="00E02A6E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  <w:u w:val="single"/>
        </w:rPr>
      </w:pPr>
      <w:r>
        <w:rPr>
          <w:rFonts w:asciiTheme="majorHAnsi" w:eastAsia="Calibri" w:hAnsiTheme="majorHAnsi" w:cs="Calibri"/>
          <w:sz w:val="24"/>
          <w:szCs w:val="24"/>
          <w:u w:val="single"/>
        </w:rPr>
        <w:t>Produção</w:t>
      </w:r>
      <w:r w:rsidR="00E9234E" w:rsidRPr="00E9234E">
        <w:rPr>
          <w:rFonts w:asciiTheme="majorHAnsi" w:eastAsia="Calibri" w:hAnsiTheme="majorHAnsi" w:cs="Calibri"/>
          <w:sz w:val="24"/>
          <w:szCs w:val="24"/>
          <w:u w:val="single"/>
        </w:rPr>
        <w:t xml:space="preserve"> gráfica</w:t>
      </w:r>
    </w:p>
    <w:p w14:paraId="0035DD4F" w14:textId="77777777" w:rsidR="000F4474" w:rsidRPr="00E9234E" w:rsidRDefault="000F4474" w:rsidP="00E02A6E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  <w:u w:val="single"/>
        </w:rPr>
      </w:pPr>
    </w:p>
    <w:p w14:paraId="4441FA6A" w14:textId="1DEC5CD8" w:rsidR="00151E61" w:rsidRPr="00151E61" w:rsidRDefault="00151E61" w:rsidP="00151E6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9234E">
        <w:rPr>
          <w:rFonts w:asciiTheme="majorHAnsi" w:hAnsiTheme="majorHAnsi"/>
          <w:sz w:val="24"/>
          <w:szCs w:val="24"/>
        </w:rPr>
        <w:t xml:space="preserve">Sugere-se dividir os(as) estudantes </w:t>
      </w:r>
      <w:r w:rsidRPr="00151E61">
        <w:rPr>
          <w:rFonts w:asciiTheme="majorHAnsi" w:hAnsiTheme="majorHAnsi"/>
          <w:sz w:val="24"/>
          <w:szCs w:val="24"/>
        </w:rPr>
        <w:t xml:space="preserve">em dois grupos, um exercício para cada. O primeiro consiste em comparar as velocidades do vento e os acumulados médios anuais </w:t>
      </w:r>
      <w:r w:rsidR="00E06776">
        <w:rPr>
          <w:rFonts w:asciiTheme="majorHAnsi" w:hAnsiTheme="majorHAnsi"/>
          <w:sz w:val="24"/>
          <w:szCs w:val="24"/>
        </w:rPr>
        <w:t xml:space="preserve">de chuva </w:t>
      </w:r>
      <w:r w:rsidRPr="00151E61">
        <w:rPr>
          <w:rFonts w:asciiTheme="majorHAnsi" w:hAnsiTheme="majorHAnsi"/>
          <w:sz w:val="24"/>
          <w:szCs w:val="24"/>
        </w:rPr>
        <w:t xml:space="preserve">da cidade em que as aulas são ministradas com as que ocorreram em um furacão recente. O(A) estudante pode escolher o furacão que quiser, contato que encontre as informações desejadas. </w:t>
      </w:r>
      <w:r w:rsidR="00E06776">
        <w:rPr>
          <w:rFonts w:asciiTheme="majorHAnsi" w:hAnsiTheme="majorHAnsi"/>
          <w:sz w:val="24"/>
          <w:szCs w:val="24"/>
        </w:rPr>
        <w:t xml:space="preserve">Sugere-se utilizar a plataforma do </w:t>
      </w:r>
      <w:r w:rsidR="00E06776" w:rsidRPr="00E06776">
        <w:rPr>
          <w:rFonts w:asciiTheme="majorHAnsi" w:hAnsiTheme="majorHAnsi"/>
          <w:i/>
          <w:sz w:val="24"/>
          <w:szCs w:val="24"/>
        </w:rPr>
        <w:t>National Hurricane Center</w:t>
      </w:r>
      <w:r w:rsidR="00E06776">
        <w:rPr>
          <w:rFonts w:asciiTheme="majorHAnsi" w:hAnsiTheme="majorHAnsi"/>
          <w:sz w:val="24"/>
          <w:szCs w:val="24"/>
        </w:rPr>
        <w:t xml:space="preserve"> </w:t>
      </w:r>
      <w:r w:rsidR="005A26D7">
        <w:rPr>
          <w:rFonts w:asciiTheme="majorHAnsi" w:hAnsiTheme="majorHAnsi"/>
          <w:sz w:val="24"/>
          <w:szCs w:val="24"/>
        </w:rPr>
        <w:t xml:space="preserve">para furacões e o sítio do INMET para dados climáticos da cidade, ambos disponíveis </w:t>
      </w:r>
      <w:r w:rsidR="00E06776">
        <w:rPr>
          <w:rFonts w:asciiTheme="majorHAnsi" w:hAnsiTheme="majorHAnsi"/>
          <w:sz w:val="24"/>
          <w:szCs w:val="24"/>
        </w:rPr>
        <w:t xml:space="preserve">em </w:t>
      </w:r>
      <w:r w:rsidR="00E9234E" w:rsidRPr="00546A3F">
        <w:rPr>
          <w:rFonts w:asciiTheme="majorHAnsi" w:hAnsiTheme="majorHAnsi"/>
          <w:sz w:val="24"/>
          <w:szCs w:val="24"/>
        </w:rPr>
        <w:t xml:space="preserve">Para </w:t>
      </w:r>
      <w:r w:rsidR="000F4474">
        <w:rPr>
          <w:rFonts w:asciiTheme="majorHAnsi" w:hAnsiTheme="majorHAnsi"/>
          <w:sz w:val="24"/>
          <w:szCs w:val="24"/>
        </w:rPr>
        <w:t xml:space="preserve">organizar o seu trabalho e </w:t>
      </w:r>
      <w:r w:rsidR="000F4474" w:rsidRPr="00546A3F">
        <w:rPr>
          <w:rFonts w:asciiTheme="majorHAnsi" w:hAnsiTheme="majorHAnsi"/>
          <w:sz w:val="24"/>
          <w:szCs w:val="24"/>
        </w:rPr>
        <w:t>saber mais</w:t>
      </w:r>
      <w:r w:rsidR="00E9234E">
        <w:rPr>
          <w:rFonts w:asciiTheme="majorHAnsi" w:hAnsiTheme="majorHAnsi"/>
          <w:sz w:val="24"/>
          <w:szCs w:val="24"/>
        </w:rPr>
        <w:t xml:space="preserve">. </w:t>
      </w:r>
      <w:r w:rsidRPr="00151E61">
        <w:rPr>
          <w:rFonts w:asciiTheme="majorHAnsi" w:hAnsiTheme="majorHAnsi"/>
          <w:sz w:val="24"/>
          <w:szCs w:val="24"/>
        </w:rPr>
        <w:t>A conversão da velocidade do vento e do acumulado de chuva para uma mesma unidade é uma das tarefas esperadas, uma vez que o sistema estadunidense envolve unidades usualmente diferentes</w:t>
      </w:r>
      <w:r w:rsidR="00352385">
        <w:rPr>
          <w:rFonts w:asciiTheme="majorHAnsi" w:hAnsiTheme="majorHAnsi"/>
          <w:sz w:val="24"/>
          <w:szCs w:val="24"/>
        </w:rPr>
        <w:t xml:space="preserve"> </w:t>
      </w:r>
      <w:r w:rsidR="00D93EEC">
        <w:rPr>
          <w:rFonts w:asciiTheme="majorHAnsi" w:hAnsiTheme="majorHAnsi"/>
          <w:sz w:val="24"/>
          <w:szCs w:val="24"/>
        </w:rPr>
        <w:t xml:space="preserve">do Sistema Internacional </w:t>
      </w:r>
      <w:r w:rsidR="00352385">
        <w:rPr>
          <w:rFonts w:asciiTheme="majorHAnsi" w:hAnsiTheme="majorHAnsi"/>
          <w:sz w:val="24"/>
          <w:szCs w:val="24"/>
        </w:rPr>
        <w:t>(pés, nós, graus Fa</w:t>
      </w:r>
      <w:r w:rsidR="00E42D5B">
        <w:rPr>
          <w:rFonts w:asciiTheme="majorHAnsi" w:hAnsiTheme="majorHAnsi"/>
          <w:sz w:val="24"/>
          <w:szCs w:val="24"/>
        </w:rPr>
        <w:t>h</w:t>
      </w:r>
      <w:r w:rsidR="00352385">
        <w:rPr>
          <w:rFonts w:asciiTheme="majorHAnsi" w:hAnsiTheme="majorHAnsi"/>
          <w:sz w:val="24"/>
          <w:szCs w:val="24"/>
        </w:rPr>
        <w:t>renheit</w:t>
      </w:r>
      <w:r w:rsidR="00E42D5B">
        <w:rPr>
          <w:rFonts w:asciiTheme="majorHAnsi" w:hAnsiTheme="majorHAnsi"/>
          <w:sz w:val="24"/>
          <w:szCs w:val="24"/>
        </w:rPr>
        <w:t>, entre outras)</w:t>
      </w:r>
      <w:r w:rsidRPr="00151E61">
        <w:rPr>
          <w:rFonts w:asciiTheme="majorHAnsi" w:hAnsiTheme="majorHAnsi"/>
          <w:sz w:val="24"/>
          <w:szCs w:val="24"/>
        </w:rPr>
        <w:t>. Propõe-se que os valores encontrados</w:t>
      </w:r>
      <w:bookmarkStart w:id="4" w:name="_GoBack"/>
      <w:bookmarkEnd w:id="4"/>
      <w:r w:rsidRPr="00151E61">
        <w:rPr>
          <w:rFonts w:asciiTheme="majorHAnsi" w:hAnsiTheme="majorHAnsi"/>
          <w:sz w:val="24"/>
          <w:szCs w:val="24"/>
        </w:rPr>
        <w:t xml:space="preserve"> sejam colocad</w:t>
      </w:r>
      <w:r w:rsidR="00E42D5B">
        <w:rPr>
          <w:rFonts w:asciiTheme="majorHAnsi" w:hAnsiTheme="majorHAnsi"/>
          <w:sz w:val="24"/>
          <w:szCs w:val="24"/>
        </w:rPr>
        <w:t>o</w:t>
      </w:r>
      <w:r w:rsidRPr="00151E61">
        <w:rPr>
          <w:rFonts w:asciiTheme="majorHAnsi" w:hAnsiTheme="majorHAnsi"/>
          <w:sz w:val="24"/>
          <w:szCs w:val="24"/>
        </w:rPr>
        <w:t xml:space="preserve">s em forma gráfica para salientar a situação extrema decorrente de furacões. O interessante é gerar uma discussão sobre a proporção dos valores. Por exemplo, a velocidade mínima de 119 km/h para se classificar um furacão é praticamente o limite de velocidade dos automóveis em rodovias. </w:t>
      </w:r>
      <w:r w:rsidR="005A26D7">
        <w:rPr>
          <w:rFonts w:asciiTheme="majorHAnsi" w:hAnsiTheme="majorHAnsi"/>
          <w:sz w:val="24"/>
          <w:szCs w:val="24"/>
        </w:rPr>
        <w:t xml:space="preserve">Como aviões, trens-bala e outros veículos se classificam na escala de Saffir-Simpson? </w:t>
      </w:r>
      <w:r w:rsidR="00D93EEC">
        <w:rPr>
          <w:rFonts w:asciiTheme="majorHAnsi" w:hAnsiTheme="majorHAnsi"/>
          <w:sz w:val="24"/>
          <w:szCs w:val="24"/>
        </w:rPr>
        <w:t xml:space="preserve">Esta escala vale para ciclones tropicais e tufões? </w:t>
      </w:r>
      <w:r w:rsidRPr="00151E61">
        <w:rPr>
          <w:rFonts w:asciiTheme="majorHAnsi" w:hAnsiTheme="majorHAnsi"/>
          <w:sz w:val="24"/>
          <w:szCs w:val="24"/>
        </w:rPr>
        <w:t xml:space="preserve">Se um furacão trouxe um acumulado de 700 mm em um dia, </w:t>
      </w:r>
      <w:r w:rsidR="005A26D7">
        <w:rPr>
          <w:rFonts w:asciiTheme="majorHAnsi" w:hAnsiTheme="majorHAnsi"/>
          <w:sz w:val="24"/>
          <w:szCs w:val="24"/>
        </w:rPr>
        <w:t xml:space="preserve">quanto esse valor representa para uma cidade como São Paulo, por exemplo? </w:t>
      </w:r>
    </w:p>
    <w:p w14:paraId="323080B6" w14:textId="77777777" w:rsidR="00E42D5B" w:rsidRDefault="00151E61" w:rsidP="00151E6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9234E">
        <w:rPr>
          <w:rFonts w:asciiTheme="majorHAnsi" w:hAnsiTheme="majorHAnsi"/>
          <w:sz w:val="24"/>
          <w:szCs w:val="24"/>
        </w:rPr>
        <w:t>O segundo exercício consiste em</w:t>
      </w:r>
      <w:r w:rsidRPr="00151E61">
        <w:rPr>
          <w:rFonts w:asciiTheme="majorHAnsi" w:hAnsiTheme="majorHAnsi"/>
          <w:sz w:val="24"/>
          <w:szCs w:val="24"/>
        </w:rPr>
        <w:t xml:space="preserve"> colocar em forma gráfica uma comparação entre os cinco furacões mais intensos com relação à velocidade do vento. Deve-se comparar</w:t>
      </w:r>
      <w:r w:rsidR="007567B6">
        <w:rPr>
          <w:rFonts w:asciiTheme="majorHAnsi" w:hAnsiTheme="majorHAnsi"/>
          <w:sz w:val="24"/>
          <w:szCs w:val="24"/>
        </w:rPr>
        <w:t>,</w:t>
      </w:r>
      <w:r w:rsidRPr="00151E61">
        <w:rPr>
          <w:rFonts w:asciiTheme="majorHAnsi" w:hAnsiTheme="majorHAnsi"/>
          <w:sz w:val="24"/>
          <w:szCs w:val="24"/>
        </w:rPr>
        <w:t xml:space="preserve"> além do vento desses eventos, a chuva acumulada</w:t>
      </w:r>
      <w:r w:rsidR="00D93EEC">
        <w:rPr>
          <w:rFonts w:asciiTheme="majorHAnsi" w:hAnsiTheme="majorHAnsi"/>
          <w:sz w:val="24"/>
          <w:szCs w:val="24"/>
        </w:rPr>
        <w:t>,</w:t>
      </w:r>
      <w:r w:rsidRPr="00151E61">
        <w:rPr>
          <w:rFonts w:asciiTheme="majorHAnsi" w:hAnsiTheme="majorHAnsi"/>
          <w:sz w:val="24"/>
          <w:szCs w:val="24"/>
        </w:rPr>
        <w:t xml:space="preserve"> o número de mortos/feridos</w:t>
      </w:r>
      <w:r w:rsidR="00D93EEC">
        <w:rPr>
          <w:rFonts w:asciiTheme="majorHAnsi" w:hAnsiTheme="majorHAnsi"/>
          <w:sz w:val="24"/>
          <w:szCs w:val="24"/>
        </w:rPr>
        <w:t xml:space="preserve"> e os gastos envolvidos (em dólar ou real)</w:t>
      </w:r>
      <w:r w:rsidRPr="00151E61">
        <w:rPr>
          <w:rFonts w:asciiTheme="majorHAnsi" w:hAnsiTheme="majorHAnsi"/>
          <w:sz w:val="24"/>
          <w:szCs w:val="24"/>
        </w:rPr>
        <w:t xml:space="preserve">. </w:t>
      </w:r>
    </w:p>
    <w:p w14:paraId="09C6958B" w14:textId="77777777" w:rsidR="00E42D5B" w:rsidRDefault="00E42D5B" w:rsidP="00151E6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2263BDA7" w14:textId="05708148" w:rsidR="00E42D5B" w:rsidRPr="00626381" w:rsidRDefault="00E42D5B" w:rsidP="00151E61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626381">
        <w:rPr>
          <w:rFonts w:asciiTheme="majorHAnsi" w:hAnsiTheme="majorHAnsi"/>
          <w:sz w:val="24"/>
          <w:szCs w:val="24"/>
        </w:rPr>
        <w:tab/>
      </w:r>
      <w:r w:rsidRPr="00626381">
        <w:rPr>
          <w:rFonts w:asciiTheme="majorHAnsi" w:hAnsiTheme="majorHAnsi"/>
          <w:sz w:val="24"/>
          <w:szCs w:val="24"/>
          <w:u w:val="single"/>
        </w:rPr>
        <w:t xml:space="preserve">Confecção de </w:t>
      </w:r>
      <w:r w:rsidR="00205F69">
        <w:rPr>
          <w:rFonts w:asciiTheme="majorHAnsi" w:hAnsiTheme="majorHAnsi"/>
          <w:sz w:val="24"/>
          <w:szCs w:val="24"/>
          <w:u w:val="single"/>
        </w:rPr>
        <w:t>painéis</w:t>
      </w:r>
    </w:p>
    <w:p w14:paraId="676F866F" w14:textId="0288CDA2" w:rsidR="00E42D5B" w:rsidRDefault="00E42D5B" w:rsidP="00151E6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Os gráficos produzidos na etapa anterior podem ser expostos em forma de </w:t>
      </w:r>
      <w:r w:rsidR="00205F69">
        <w:rPr>
          <w:rFonts w:asciiTheme="majorHAnsi" w:hAnsiTheme="majorHAnsi"/>
          <w:sz w:val="24"/>
          <w:szCs w:val="24"/>
        </w:rPr>
        <w:t>painéis</w:t>
      </w:r>
      <w:r>
        <w:rPr>
          <w:rFonts w:asciiTheme="majorHAnsi" w:hAnsiTheme="majorHAnsi"/>
          <w:sz w:val="24"/>
          <w:szCs w:val="24"/>
        </w:rPr>
        <w:t xml:space="preserve"> em conjunto com imagens e textos que ajudem a retratar a ideia da informação. Esse processo deve exercitar a clareza de transmissão de uma informação. </w:t>
      </w:r>
    </w:p>
    <w:p w14:paraId="3C853734" w14:textId="77777777" w:rsidR="00E42D5B" w:rsidRDefault="00E42D5B" w:rsidP="00151E6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5DA3886D" w14:textId="77777777" w:rsidR="00626381" w:rsidRPr="00626381" w:rsidRDefault="00626381" w:rsidP="00151E61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 w:rsidRPr="00626381">
        <w:rPr>
          <w:rFonts w:asciiTheme="majorHAnsi" w:hAnsiTheme="majorHAnsi"/>
          <w:sz w:val="24"/>
          <w:szCs w:val="24"/>
          <w:u w:val="single"/>
        </w:rPr>
        <w:t>Discussão</w:t>
      </w:r>
    </w:p>
    <w:p w14:paraId="65B5A2D3" w14:textId="61E80BE6" w:rsidR="00151E61" w:rsidRPr="00151E61" w:rsidRDefault="00626381" w:rsidP="00151E6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"</w:t>
      </w:r>
      <w:r w:rsidR="00151E61" w:rsidRPr="00151E61">
        <w:rPr>
          <w:rFonts w:asciiTheme="majorHAnsi" w:hAnsiTheme="majorHAnsi"/>
          <w:sz w:val="24"/>
          <w:szCs w:val="24"/>
        </w:rPr>
        <w:t>Existe relação entre a intensidade do vento e o número de mortos? Quais fatores seriam mais importantes?</w:t>
      </w:r>
      <w:r>
        <w:rPr>
          <w:rFonts w:asciiTheme="majorHAnsi" w:hAnsiTheme="majorHAnsi"/>
          <w:sz w:val="24"/>
          <w:szCs w:val="24"/>
        </w:rPr>
        <w:t>" Com essas indagações</w:t>
      </w:r>
      <w:r w:rsidR="007567B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o(a) docente pode iniciar a discussão do conteúdo dos </w:t>
      </w:r>
      <w:r w:rsidR="00205F69">
        <w:rPr>
          <w:rFonts w:asciiTheme="majorHAnsi" w:hAnsiTheme="majorHAnsi"/>
          <w:sz w:val="24"/>
          <w:szCs w:val="24"/>
        </w:rPr>
        <w:t>painéis</w:t>
      </w:r>
      <w:r>
        <w:rPr>
          <w:rFonts w:asciiTheme="majorHAnsi" w:hAnsiTheme="majorHAnsi"/>
          <w:sz w:val="24"/>
          <w:szCs w:val="24"/>
        </w:rPr>
        <w:t xml:space="preserve"> com os(as) estudantes. O fundamental desta discussão é integrar elementos físicos do furacão com a posição geográfica, situação sócio-econômica do país atingido, número de habitantes, infra-estrutura </w:t>
      </w:r>
      <w:r w:rsidR="00001934">
        <w:rPr>
          <w:rFonts w:asciiTheme="majorHAnsi" w:hAnsiTheme="majorHAnsi"/>
          <w:sz w:val="24"/>
          <w:szCs w:val="24"/>
        </w:rPr>
        <w:t>envolvida, entre outros aspectos. Alguns tópicos que podem ser explorados: "Por que o ciclone Idai que atingiu Moçambique, Zimbabwe e Malawi matou tantas pessoas? Qual sua intensidade?", "Já ocorreu algum furacão no Brasil?", "Nosso país tem estrutura para se proteger?".</w:t>
      </w:r>
    </w:p>
    <w:p w14:paraId="043461B5" w14:textId="77777777" w:rsidR="00002E58" w:rsidRPr="00002E58" w:rsidRDefault="00002E58" w:rsidP="00002E58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002E58">
        <w:rPr>
          <w:rFonts w:asciiTheme="majorHAnsi" w:hAnsiTheme="majorHAnsi"/>
          <w:sz w:val="24"/>
          <w:szCs w:val="24"/>
        </w:rPr>
        <w:t xml:space="preserve"> </w:t>
      </w:r>
    </w:p>
    <w:p w14:paraId="68950331" w14:textId="77777777" w:rsidR="00002E58" w:rsidRDefault="00002E58" w:rsidP="00002E58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</w:p>
    <w:p w14:paraId="37A84F9C" w14:textId="77777777" w:rsidR="007E5461" w:rsidRPr="00002E58" w:rsidRDefault="00D37F35" w:rsidP="00002E58">
      <w:pPr>
        <w:spacing w:after="0"/>
        <w:ind w:firstLine="720"/>
        <w:jc w:val="right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Plano de aula elaborado pelo</w:t>
      </w:r>
      <w:r w:rsidR="00F56076" w:rsidRPr="00002E58">
        <w:rPr>
          <w:rFonts w:asciiTheme="majorHAnsi" w:eastAsia="Calibri" w:hAnsiTheme="majorHAnsi" w:cs="Calibri"/>
          <w:sz w:val="24"/>
          <w:szCs w:val="24"/>
        </w:rPr>
        <w:t xml:space="preserve"> Professor Me. </w:t>
      </w:r>
      <w:r w:rsidR="007167D7" w:rsidRPr="00002E58">
        <w:rPr>
          <w:rFonts w:asciiTheme="majorHAnsi" w:eastAsia="Calibri" w:hAnsiTheme="majorHAnsi" w:cs="Calibri"/>
          <w:sz w:val="24"/>
          <w:szCs w:val="24"/>
        </w:rPr>
        <w:t>Leonardo Moreno Domingues</w:t>
      </w:r>
    </w:p>
    <w:sectPr w:rsidR="007E5461" w:rsidRPr="00002E58" w:rsidSect="00220F9C">
      <w:headerReference w:type="default" r:id="rId17"/>
      <w:footerReference w:type="default" r:id="rId18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DE6E" w14:textId="77777777" w:rsidR="008D2051" w:rsidRDefault="008D2051">
      <w:pPr>
        <w:spacing w:after="0" w:line="240" w:lineRule="auto"/>
      </w:pPr>
      <w:r>
        <w:separator/>
      </w:r>
    </w:p>
  </w:endnote>
  <w:endnote w:type="continuationSeparator" w:id="0">
    <w:p w14:paraId="3320D544" w14:textId="77777777" w:rsidR="008D2051" w:rsidRDefault="008D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0877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69D57C18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 Me. </w:t>
    </w:r>
    <w:r w:rsidR="007167D7">
      <w:rPr>
        <w:rFonts w:ascii="Calibri" w:eastAsia="Calibri" w:hAnsi="Calibri" w:cs="Calibri"/>
        <w:color w:val="244061"/>
        <w:sz w:val="18"/>
        <w:szCs w:val="18"/>
      </w:rPr>
      <w:t>Leonardo Moreno Domingues</w:t>
    </w:r>
    <w:r>
      <w:rPr>
        <w:rFonts w:ascii="Calibri" w:eastAsia="Calibri" w:hAnsi="Calibri" w:cs="Calibri"/>
        <w:color w:val="244061"/>
        <w:sz w:val="18"/>
        <w:szCs w:val="18"/>
      </w:rPr>
      <w:t>.</w:t>
    </w:r>
  </w:p>
  <w:p w14:paraId="3E068DC5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1C798B5F" w14:textId="77777777" w:rsidR="007E5461" w:rsidRDefault="00AC7673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 w:rsidR="00F56076"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5F1DBF">
      <w:rPr>
        <w:rFonts w:ascii="Calibri" w:eastAsia="Calibri" w:hAnsi="Calibri" w:cs="Calibri"/>
        <w:noProof/>
        <w:color w:val="7F7F7F"/>
        <w:sz w:val="16"/>
        <w:szCs w:val="16"/>
      </w:rPr>
      <w:t>4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22BF" w14:textId="77777777" w:rsidR="008D2051" w:rsidRDefault="008D2051">
      <w:pPr>
        <w:spacing w:after="0" w:line="240" w:lineRule="auto"/>
      </w:pPr>
      <w:r>
        <w:separator/>
      </w:r>
    </w:p>
  </w:footnote>
  <w:footnote w:type="continuationSeparator" w:id="0">
    <w:p w14:paraId="254C8327" w14:textId="77777777" w:rsidR="008D2051" w:rsidRDefault="008D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C2D2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692BECF2" w14:textId="44C874C5" w:rsidR="007E5461" w:rsidRDefault="008F783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noProof/>
        <w:lang w:val="pt-BR"/>
      </w:rPr>
      <w:drawing>
        <wp:inline distT="0" distB="0" distL="0" distR="0" wp14:anchorId="2377F26D" wp14:editId="4B9C1145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01F5">
      <w:rPr>
        <w:rFonts w:ascii="Calibri" w:eastAsia="Calibri" w:hAnsi="Calibri" w:cs="Calibri"/>
        <w:color w:val="44546A"/>
        <w:sz w:val="28"/>
        <w:szCs w:val="28"/>
      </w:rPr>
      <w:t xml:space="preserve">                                                     </w:t>
    </w:r>
    <w:r w:rsidR="00F56076"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52DE717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D073BC3" w14:textId="390F6BF9" w:rsidR="007E5461" w:rsidRDefault="004F531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4F5D75" wp14:editId="6BEB32F9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2540" b="63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BDD5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19B8"/>
    <w:multiLevelType w:val="hybridMultilevel"/>
    <w:tmpl w:val="CF3E21C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874147"/>
    <w:multiLevelType w:val="hybridMultilevel"/>
    <w:tmpl w:val="74AA0254"/>
    <w:lvl w:ilvl="0" w:tplc="C05C0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4" w15:restartNumberingAfterBreak="0">
    <w:nsid w:val="73CC213B"/>
    <w:multiLevelType w:val="hybridMultilevel"/>
    <w:tmpl w:val="2E6A26C0"/>
    <w:lvl w:ilvl="0" w:tplc="C5ACD8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93C75"/>
    <w:multiLevelType w:val="hybridMultilevel"/>
    <w:tmpl w:val="8D64AD06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61"/>
    <w:rsid w:val="00001934"/>
    <w:rsid w:val="00001C92"/>
    <w:rsid w:val="00002E58"/>
    <w:rsid w:val="00025B4E"/>
    <w:rsid w:val="00047E41"/>
    <w:rsid w:val="00054642"/>
    <w:rsid w:val="000A4FFA"/>
    <w:rsid w:val="000C7A57"/>
    <w:rsid w:val="000F4474"/>
    <w:rsid w:val="001019DE"/>
    <w:rsid w:val="00103894"/>
    <w:rsid w:val="00126BEC"/>
    <w:rsid w:val="001319E8"/>
    <w:rsid w:val="001402FD"/>
    <w:rsid w:val="00140C6D"/>
    <w:rsid w:val="00151E61"/>
    <w:rsid w:val="00180C33"/>
    <w:rsid w:val="001834E8"/>
    <w:rsid w:val="00184603"/>
    <w:rsid w:val="001868E9"/>
    <w:rsid w:val="00194C73"/>
    <w:rsid w:val="001B06F5"/>
    <w:rsid w:val="001C51ED"/>
    <w:rsid w:val="001E702C"/>
    <w:rsid w:val="001F6C70"/>
    <w:rsid w:val="00205F69"/>
    <w:rsid w:val="0021017A"/>
    <w:rsid w:val="00220F9C"/>
    <w:rsid w:val="0023615A"/>
    <w:rsid w:val="0027273C"/>
    <w:rsid w:val="00273B9E"/>
    <w:rsid w:val="002C01F5"/>
    <w:rsid w:val="002E34B4"/>
    <w:rsid w:val="002E3EC8"/>
    <w:rsid w:val="002E40C7"/>
    <w:rsid w:val="00300A68"/>
    <w:rsid w:val="003249D8"/>
    <w:rsid w:val="0033058F"/>
    <w:rsid w:val="0033183F"/>
    <w:rsid w:val="0033785F"/>
    <w:rsid w:val="003518D8"/>
    <w:rsid w:val="00352385"/>
    <w:rsid w:val="00370E5A"/>
    <w:rsid w:val="003B1239"/>
    <w:rsid w:val="003B5AD9"/>
    <w:rsid w:val="003E70BA"/>
    <w:rsid w:val="003F4B82"/>
    <w:rsid w:val="00411381"/>
    <w:rsid w:val="0043306A"/>
    <w:rsid w:val="00441D8C"/>
    <w:rsid w:val="00450FD3"/>
    <w:rsid w:val="004776B8"/>
    <w:rsid w:val="004A3A5B"/>
    <w:rsid w:val="004B3F38"/>
    <w:rsid w:val="004B54B6"/>
    <w:rsid w:val="004C3A82"/>
    <w:rsid w:val="004C5E91"/>
    <w:rsid w:val="004C6055"/>
    <w:rsid w:val="004D2420"/>
    <w:rsid w:val="004E7228"/>
    <w:rsid w:val="004F5314"/>
    <w:rsid w:val="00532D31"/>
    <w:rsid w:val="00546A3F"/>
    <w:rsid w:val="005A0C17"/>
    <w:rsid w:val="005A26D7"/>
    <w:rsid w:val="005A52E2"/>
    <w:rsid w:val="005B7622"/>
    <w:rsid w:val="005B77A8"/>
    <w:rsid w:val="005E0EA8"/>
    <w:rsid w:val="005E1F00"/>
    <w:rsid w:val="005F1DBF"/>
    <w:rsid w:val="00606F1C"/>
    <w:rsid w:val="0061749A"/>
    <w:rsid w:val="00620DB8"/>
    <w:rsid w:val="0062139F"/>
    <w:rsid w:val="00626381"/>
    <w:rsid w:val="00630C0E"/>
    <w:rsid w:val="00646CC8"/>
    <w:rsid w:val="0065071F"/>
    <w:rsid w:val="00654235"/>
    <w:rsid w:val="00662DCF"/>
    <w:rsid w:val="00690F38"/>
    <w:rsid w:val="006A0B55"/>
    <w:rsid w:val="006B04B3"/>
    <w:rsid w:val="006D0365"/>
    <w:rsid w:val="006D17BE"/>
    <w:rsid w:val="006D362D"/>
    <w:rsid w:val="006D3DB9"/>
    <w:rsid w:val="007005A0"/>
    <w:rsid w:val="00702C08"/>
    <w:rsid w:val="007130DC"/>
    <w:rsid w:val="007167D7"/>
    <w:rsid w:val="007416A6"/>
    <w:rsid w:val="00745D30"/>
    <w:rsid w:val="007567B6"/>
    <w:rsid w:val="007A4C8A"/>
    <w:rsid w:val="007C18C8"/>
    <w:rsid w:val="007D197E"/>
    <w:rsid w:val="007E5461"/>
    <w:rsid w:val="00811286"/>
    <w:rsid w:val="0081432E"/>
    <w:rsid w:val="008722BD"/>
    <w:rsid w:val="0087356F"/>
    <w:rsid w:val="008749FB"/>
    <w:rsid w:val="008822A7"/>
    <w:rsid w:val="00885D8F"/>
    <w:rsid w:val="00894798"/>
    <w:rsid w:val="008B7F0B"/>
    <w:rsid w:val="008D044A"/>
    <w:rsid w:val="008D1E4E"/>
    <w:rsid w:val="008D2051"/>
    <w:rsid w:val="008F783E"/>
    <w:rsid w:val="00900B4A"/>
    <w:rsid w:val="00941C70"/>
    <w:rsid w:val="009929A0"/>
    <w:rsid w:val="009B2DBA"/>
    <w:rsid w:val="009B5D5F"/>
    <w:rsid w:val="009B7A3B"/>
    <w:rsid w:val="009D3B98"/>
    <w:rsid w:val="009E1610"/>
    <w:rsid w:val="009F44B7"/>
    <w:rsid w:val="00A14824"/>
    <w:rsid w:val="00A160C2"/>
    <w:rsid w:val="00A21C1B"/>
    <w:rsid w:val="00A77665"/>
    <w:rsid w:val="00AB528E"/>
    <w:rsid w:val="00AC537D"/>
    <w:rsid w:val="00AC5471"/>
    <w:rsid w:val="00AC7673"/>
    <w:rsid w:val="00AD33DD"/>
    <w:rsid w:val="00AE4156"/>
    <w:rsid w:val="00AF35A5"/>
    <w:rsid w:val="00B261D1"/>
    <w:rsid w:val="00B947D9"/>
    <w:rsid w:val="00B9772F"/>
    <w:rsid w:val="00BC4C53"/>
    <w:rsid w:val="00BF4A43"/>
    <w:rsid w:val="00BF56C0"/>
    <w:rsid w:val="00C23431"/>
    <w:rsid w:val="00C67020"/>
    <w:rsid w:val="00C8517E"/>
    <w:rsid w:val="00CA7272"/>
    <w:rsid w:val="00CD4B5F"/>
    <w:rsid w:val="00CE7530"/>
    <w:rsid w:val="00D260EA"/>
    <w:rsid w:val="00D37F35"/>
    <w:rsid w:val="00D53C71"/>
    <w:rsid w:val="00D6244E"/>
    <w:rsid w:val="00D906FC"/>
    <w:rsid w:val="00D93EEC"/>
    <w:rsid w:val="00D94922"/>
    <w:rsid w:val="00D97DB7"/>
    <w:rsid w:val="00DF3719"/>
    <w:rsid w:val="00E02A6E"/>
    <w:rsid w:val="00E06776"/>
    <w:rsid w:val="00E42D5B"/>
    <w:rsid w:val="00E7435F"/>
    <w:rsid w:val="00E82871"/>
    <w:rsid w:val="00E9234E"/>
    <w:rsid w:val="00EB6A7F"/>
    <w:rsid w:val="00EC13B9"/>
    <w:rsid w:val="00EE2E0A"/>
    <w:rsid w:val="00EE35A0"/>
    <w:rsid w:val="00F0127C"/>
    <w:rsid w:val="00F3152E"/>
    <w:rsid w:val="00F34C23"/>
    <w:rsid w:val="00F40A7A"/>
    <w:rsid w:val="00F55493"/>
    <w:rsid w:val="00F56076"/>
    <w:rsid w:val="00F807EF"/>
    <w:rsid w:val="00F970E5"/>
    <w:rsid w:val="00FA3F34"/>
    <w:rsid w:val="00FB0DE0"/>
    <w:rsid w:val="00FE3420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B14B0"/>
  <w15:docId w15:val="{98CFE4D2-5FE0-4EDA-BCE0-3E388672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20F9C"/>
  </w:style>
  <w:style w:type="paragraph" w:styleId="Ttulo1">
    <w:name w:val="heading 1"/>
    <w:basedOn w:val="Normal"/>
    <w:next w:val="Normal"/>
    <w:rsid w:val="00220F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20F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20F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20F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20F9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20F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20F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20F9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20F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styleId="Textodebalo">
    <w:name w:val="Balloon Text"/>
    <w:basedOn w:val="Normal"/>
    <w:link w:val="TextodebaloChar"/>
    <w:uiPriority w:val="99"/>
    <w:semiHidden/>
    <w:unhideWhenUsed/>
    <w:rsid w:val="006D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2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C51E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3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d.ucar.edu/shortcontent/highs-and-lows-air-pressure" TargetMode="External"/><Relationship Id="rId13" Type="http://schemas.openxmlformats.org/officeDocument/2006/relationships/hyperlink" Target="https://www.institutonetclaroembratel.org.br/educacao/para-ensinar/planos-de-aula/previsao-do-tempo-conceito-e-desafio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asilescola.uol.com.br/curiosidades/como-sao-escolhidos-os-nomes-dos-furacoes-tufoes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met.gov.br/port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2zSWZGJT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c.noaa.gov/data/" TargetMode="External"/><Relationship Id="rId10" Type="http://schemas.openxmlformats.org/officeDocument/2006/relationships/hyperlink" Target="https://www.youtube.com/watch?v=aeY9tY9vKg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VrNXBioPG4" TargetMode="External"/><Relationship Id="rId14" Type="http://schemas.openxmlformats.org/officeDocument/2006/relationships/hyperlink" Target="https://www.nhc.noaa.gov/data/tcr/AL062018_Florenc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3149-9A31-40DE-93E6-57E55DFD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1605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Cris</cp:lastModifiedBy>
  <cp:revision>9</cp:revision>
  <dcterms:created xsi:type="dcterms:W3CDTF">2019-08-20T14:17:00Z</dcterms:created>
  <dcterms:modified xsi:type="dcterms:W3CDTF">2019-09-13T16:11:00Z</dcterms:modified>
</cp:coreProperties>
</file>