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584" w:rsidRPr="000F74FC" w:rsidRDefault="00EA7584" w:rsidP="00EA7584">
      <w:pPr>
        <w:pStyle w:val="Ttulo3"/>
        <w:rPr>
          <w:rFonts w:asciiTheme="minorHAnsi" w:eastAsia="Calibri" w:hAnsiTheme="minorHAnsi" w:cstheme="minorHAnsi"/>
          <w:b w:val="0"/>
          <w:sz w:val="32"/>
          <w:szCs w:val="32"/>
        </w:rPr>
      </w:pPr>
      <w:r w:rsidRPr="000F74FC">
        <w:rPr>
          <w:rFonts w:asciiTheme="minorHAnsi" w:eastAsia="Calibri" w:hAnsiTheme="minorHAnsi" w:cstheme="minorHAnsi"/>
          <w:b w:val="0"/>
          <w:sz w:val="32"/>
          <w:szCs w:val="32"/>
        </w:rPr>
        <w:t>Ensino Fundamental I (</w:t>
      </w:r>
      <w:r w:rsidR="006A4209" w:rsidRPr="000F74FC">
        <w:rPr>
          <w:rFonts w:asciiTheme="minorHAnsi" w:eastAsia="Calibri" w:hAnsiTheme="minorHAnsi" w:cstheme="minorHAnsi"/>
          <w:b w:val="0"/>
          <w:sz w:val="32"/>
          <w:szCs w:val="32"/>
        </w:rPr>
        <w:t>Primeiro</w:t>
      </w:r>
      <w:r w:rsidRPr="000F74FC">
        <w:rPr>
          <w:rFonts w:asciiTheme="minorHAnsi" w:eastAsia="Calibri" w:hAnsiTheme="minorHAnsi" w:cstheme="minorHAnsi"/>
          <w:b w:val="0"/>
          <w:sz w:val="32"/>
          <w:szCs w:val="32"/>
        </w:rPr>
        <w:t xml:space="preserve"> Ciclo) </w:t>
      </w:r>
    </w:p>
    <w:p w:rsidR="00EA7584" w:rsidRPr="000F74FC" w:rsidRDefault="00160938" w:rsidP="00EA7584">
      <w:pPr>
        <w:pStyle w:val="Ttulo3"/>
        <w:rPr>
          <w:rFonts w:asciiTheme="minorHAnsi" w:eastAsia="Calibri" w:hAnsiTheme="minorHAnsi" w:cstheme="minorHAnsi"/>
          <w:sz w:val="32"/>
          <w:szCs w:val="32"/>
        </w:rPr>
      </w:pPr>
      <w:r w:rsidRPr="000F74FC">
        <w:rPr>
          <w:rFonts w:asciiTheme="minorHAnsi" w:hAnsiTheme="minorHAnsi" w:cstheme="minorHAnsi"/>
          <w:noProof/>
          <w:sz w:val="32"/>
          <w:szCs w:val="32"/>
        </w:rPr>
        <w:t>Destinos do lixo urbano</w:t>
      </w:r>
      <w:r w:rsidR="00844D91" w:rsidRPr="000F74FC">
        <w:rPr>
          <w:rFonts w:asciiTheme="minorHAnsi" w:hAnsiTheme="minorHAnsi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330200</wp:posOffset>
                </wp:positionV>
                <wp:extent cx="6569710" cy="12700"/>
                <wp:effectExtent l="0" t="0" r="2540" b="6350"/>
                <wp:wrapNone/>
                <wp:docPr id="5" name="Conector de Seta Re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6971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71FC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-3pt;margin-top:26pt;width:517.3pt;height: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" strokecolor="#4579b8">
                <o:lock v:ext="edit" shapetype="f"/>
                <w10:wrap anchorx="margin"/>
              </v:shape>
            </w:pict>
          </mc:Fallback>
        </mc:AlternateContent>
      </w:r>
      <w:r w:rsidRPr="000F74FC">
        <w:rPr>
          <w:rFonts w:asciiTheme="minorHAnsi" w:hAnsiTheme="minorHAnsi" w:cstheme="minorHAnsi"/>
          <w:noProof/>
          <w:sz w:val="32"/>
          <w:szCs w:val="32"/>
        </w:rPr>
        <w:t xml:space="preserve">: </w:t>
      </w:r>
      <w:r w:rsidRPr="000F74FC">
        <w:rPr>
          <w:rFonts w:asciiTheme="minorHAnsi" w:hAnsiTheme="minorHAnsi" w:cstheme="minorHAnsi"/>
          <w:b w:val="0"/>
          <w:noProof/>
          <w:sz w:val="32"/>
          <w:szCs w:val="32"/>
        </w:rPr>
        <w:t>a</w:t>
      </w:r>
      <w:r w:rsidR="005D205F" w:rsidRPr="000F74FC">
        <w:rPr>
          <w:rFonts w:asciiTheme="minorHAnsi" w:hAnsiTheme="minorHAnsi" w:cstheme="minorHAnsi"/>
          <w:b w:val="0"/>
          <w:noProof/>
          <w:sz w:val="32"/>
          <w:szCs w:val="32"/>
        </w:rPr>
        <w:t>terro sanitário</w:t>
      </w:r>
      <w:r w:rsidR="0044751B" w:rsidRPr="000F74FC">
        <w:rPr>
          <w:rFonts w:asciiTheme="minorHAnsi" w:hAnsiTheme="minorHAnsi" w:cstheme="minorHAnsi"/>
          <w:b w:val="0"/>
          <w:noProof/>
          <w:sz w:val="32"/>
          <w:szCs w:val="32"/>
        </w:rPr>
        <w:t xml:space="preserve"> </w:t>
      </w:r>
      <w:r w:rsidRPr="000F74FC">
        <w:rPr>
          <w:rFonts w:asciiTheme="minorHAnsi" w:hAnsiTheme="minorHAnsi" w:cstheme="minorHAnsi"/>
          <w:b w:val="0"/>
          <w:noProof/>
          <w:sz w:val="32"/>
          <w:szCs w:val="32"/>
        </w:rPr>
        <w:t>e lixão</w:t>
      </w:r>
      <w:r w:rsidR="005D205F" w:rsidRPr="000F74FC">
        <w:rPr>
          <w:rFonts w:asciiTheme="minorHAnsi" w:hAnsiTheme="minorHAnsi" w:cstheme="minorHAnsi"/>
          <w:noProof/>
          <w:sz w:val="32"/>
          <w:szCs w:val="32"/>
        </w:rPr>
        <w:t xml:space="preserve"> </w:t>
      </w:r>
    </w:p>
    <w:p w:rsidR="00EA7584" w:rsidRPr="000F74FC" w:rsidRDefault="00EA7584" w:rsidP="00EA7584">
      <w:pPr>
        <w:spacing w:line="240" w:lineRule="auto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</w:p>
    <w:p w:rsidR="00EA7584" w:rsidRPr="000F74FC" w:rsidRDefault="00EA7584" w:rsidP="00EA7584">
      <w:pPr>
        <w:spacing w:after="0"/>
        <w:ind w:firstLine="709"/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</w:p>
    <w:p w:rsidR="00EA7584" w:rsidRPr="000F74FC" w:rsidRDefault="00EA7584" w:rsidP="00EA7584">
      <w:pPr>
        <w:spacing w:after="0"/>
        <w:ind w:firstLine="709"/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  <w:r w:rsidRPr="000F74FC">
        <w:rPr>
          <w:rFonts w:asciiTheme="minorHAnsi" w:eastAsia="Calibri" w:hAnsiTheme="minorHAnsi" w:cstheme="minorHAnsi"/>
          <w:b/>
          <w:color w:val="365F91"/>
          <w:sz w:val="28"/>
          <w:szCs w:val="28"/>
        </w:rPr>
        <w:t xml:space="preserve">Disciplina (s) / Área (s) do Conhecimento: </w:t>
      </w:r>
    </w:p>
    <w:p w:rsidR="00EA7584" w:rsidRPr="000F74FC" w:rsidRDefault="00D82120" w:rsidP="00EA7584">
      <w:pPr>
        <w:spacing w:after="0"/>
        <w:ind w:firstLine="709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0F74FC">
        <w:rPr>
          <w:rFonts w:asciiTheme="minorHAnsi" w:eastAsia="Calibri" w:hAnsiTheme="minorHAnsi" w:cstheme="minorHAnsi"/>
          <w:sz w:val="24"/>
          <w:szCs w:val="24"/>
        </w:rPr>
        <w:t>Ciências</w:t>
      </w:r>
      <w:r w:rsidR="000F74FC">
        <w:rPr>
          <w:rFonts w:asciiTheme="minorHAnsi" w:eastAsia="Calibri" w:hAnsiTheme="minorHAnsi" w:cstheme="minorHAnsi"/>
          <w:sz w:val="24"/>
          <w:szCs w:val="24"/>
        </w:rPr>
        <w:t>.</w:t>
      </w:r>
      <w:r w:rsidRPr="000F74FC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5D205F" w:rsidRPr="000F74FC">
        <w:rPr>
          <w:rFonts w:asciiTheme="minorHAnsi" w:eastAsia="Calibri" w:hAnsiTheme="minorHAnsi" w:cstheme="minorHAnsi"/>
          <w:sz w:val="24"/>
          <w:szCs w:val="24"/>
        </w:rPr>
        <w:t xml:space="preserve">Geografia </w:t>
      </w:r>
    </w:p>
    <w:p w:rsidR="00EA7584" w:rsidRPr="000F74FC" w:rsidRDefault="00EA7584" w:rsidP="00EA7584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EA7584" w:rsidRPr="000F74FC" w:rsidRDefault="00EA7584" w:rsidP="00EA7584">
      <w:pPr>
        <w:pStyle w:val="Ttulo2"/>
        <w:spacing w:before="0" w:line="274" w:lineRule="auto"/>
        <w:ind w:firstLine="709"/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  <w:r w:rsidRPr="000F74FC">
        <w:rPr>
          <w:rFonts w:asciiTheme="minorHAnsi" w:eastAsia="Calibri" w:hAnsiTheme="minorHAnsi" w:cstheme="minorHAnsi"/>
          <w:b/>
          <w:color w:val="365F91"/>
          <w:sz w:val="28"/>
          <w:szCs w:val="28"/>
        </w:rPr>
        <w:t xml:space="preserve">Competência (s) / Objetivo (s) de Aprendizagem: </w:t>
      </w:r>
      <w:bookmarkStart w:id="0" w:name="_gjdgxs" w:colFirst="0" w:colLast="0"/>
      <w:bookmarkEnd w:id="0"/>
    </w:p>
    <w:p w:rsidR="005D205F" w:rsidRPr="000F74FC" w:rsidRDefault="00402AC1" w:rsidP="00166651">
      <w:pPr>
        <w:pStyle w:val="Ttulo2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273" w:lineRule="auto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0F74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Discutir </w:t>
      </w:r>
      <w:r w:rsidR="00573E68" w:rsidRPr="000F74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as diferenças entre </w:t>
      </w:r>
      <w:r w:rsidRPr="000F74FC">
        <w:rPr>
          <w:rFonts w:asciiTheme="minorHAnsi" w:eastAsia="Calibri" w:hAnsiTheme="minorHAnsi" w:cstheme="minorHAnsi"/>
          <w:color w:val="auto"/>
          <w:sz w:val="24"/>
          <w:szCs w:val="24"/>
        </w:rPr>
        <w:t>aterro sanitário</w:t>
      </w:r>
      <w:r w:rsidR="0044751B" w:rsidRPr="000F74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</w:t>
      </w:r>
      <w:r w:rsidR="00573E68" w:rsidRPr="000F74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e lixão </w:t>
      </w:r>
      <w:r w:rsidR="0044751B" w:rsidRPr="000F74FC">
        <w:rPr>
          <w:rFonts w:asciiTheme="minorHAnsi" w:eastAsia="Calibri" w:hAnsiTheme="minorHAnsi" w:cstheme="minorHAnsi"/>
          <w:color w:val="auto"/>
          <w:sz w:val="24"/>
          <w:szCs w:val="24"/>
        </w:rPr>
        <w:t>como destinação do lixo urbano</w:t>
      </w:r>
      <w:r w:rsidRPr="000F74FC">
        <w:rPr>
          <w:rFonts w:asciiTheme="minorHAnsi" w:eastAsia="Calibri" w:hAnsiTheme="minorHAnsi" w:cstheme="minorHAnsi"/>
          <w:color w:val="auto"/>
          <w:sz w:val="24"/>
          <w:szCs w:val="24"/>
        </w:rPr>
        <w:t>;</w:t>
      </w:r>
    </w:p>
    <w:p w:rsidR="00D82120" w:rsidRPr="000F74FC" w:rsidRDefault="00D82120" w:rsidP="00D82120">
      <w:pPr>
        <w:pStyle w:val="Ttulo2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273" w:lineRule="auto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0F74FC">
        <w:rPr>
          <w:rFonts w:asciiTheme="minorHAnsi" w:eastAsia="Calibri" w:hAnsiTheme="minorHAnsi" w:cstheme="minorHAnsi"/>
          <w:color w:val="auto"/>
          <w:sz w:val="24"/>
          <w:szCs w:val="24"/>
        </w:rPr>
        <w:t>Relacionar o crescimento urbano ao a</w:t>
      </w:r>
      <w:bookmarkStart w:id="1" w:name="_GoBack"/>
      <w:bookmarkEnd w:id="1"/>
      <w:r w:rsidRPr="000F74FC">
        <w:rPr>
          <w:rFonts w:asciiTheme="minorHAnsi" w:eastAsia="Calibri" w:hAnsiTheme="minorHAnsi" w:cstheme="minorHAnsi"/>
          <w:color w:val="auto"/>
          <w:sz w:val="24"/>
          <w:szCs w:val="24"/>
        </w:rPr>
        <w:t>umento do consumo e produção de lixo;</w:t>
      </w:r>
    </w:p>
    <w:p w:rsidR="00D82120" w:rsidRPr="000F74FC" w:rsidRDefault="00D82120" w:rsidP="00D82120">
      <w:pPr>
        <w:pStyle w:val="Ttulo2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273" w:lineRule="auto"/>
        <w:jc w:val="both"/>
        <w:rPr>
          <w:rFonts w:asciiTheme="minorHAnsi" w:hAnsiTheme="minorHAnsi" w:cstheme="minorHAnsi"/>
          <w:color w:val="auto"/>
          <w:sz w:val="24"/>
        </w:rPr>
      </w:pPr>
      <w:r w:rsidRPr="000F74FC">
        <w:rPr>
          <w:rFonts w:asciiTheme="minorHAnsi" w:hAnsiTheme="minorHAnsi" w:cstheme="minorHAnsi"/>
          <w:color w:val="auto"/>
          <w:sz w:val="24"/>
        </w:rPr>
        <w:t>Refletir sobre o descarte de materiais consumidos na escola.</w:t>
      </w:r>
    </w:p>
    <w:p w:rsidR="00213031" w:rsidRPr="000F74FC" w:rsidRDefault="00213031" w:rsidP="00213031">
      <w:pPr>
        <w:rPr>
          <w:rFonts w:asciiTheme="minorHAnsi" w:hAnsiTheme="minorHAnsi" w:cstheme="minorHAnsi"/>
        </w:rPr>
      </w:pPr>
    </w:p>
    <w:p w:rsidR="00EA7584" w:rsidRPr="000F74FC" w:rsidRDefault="00DB6B98" w:rsidP="00EA7584">
      <w:pPr>
        <w:pStyle w:val="Ttulo2"/>
        <w:spacing w:before="0" w:line="274" w:lineRule="auto"/>
        <w:ind w:firstLine="709"/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  <w:r w:rsidRPr="000F74FC">
        <w:rPr>
          <w:rFonts w:asciiTheme="minorHAnsi" w:eastAsia="Calibri" w:hAnsiTheme="minorHAnsi" w:cstheme="minorHAnsi"/>
          <w:b/>
          <w:color w:val="365F91"/>
          <w:sz w:val="28"/>
          <w:szCs w:val="28"/>
        </w:rPr>
        <w:t>Conteúdo</w:t>
      </w:r>
      <w:r w:rsidR="00EA7584" w:rsidRPr="000F74FC">
        <w:rPr>
          <w:rFonts w:asciiTheme="minorHAnsi" w:eastAsia="Calibri" w:hAnsiTheme="minorHAnsi" w:cstheme="minorHAnsi"/>
          <w:b/>
          <w:color w:val="365F91"/>
          <w:sz w:val="28"/>
          <w:szCs w:val="28"/>
        </w:rPr>
        <w:t>:</w:t>
      </w:r>
    </w:p>
    <w:p w:rsidR="00166651" w:rsidRPr="000F74FC" w:rsidRDefault="0044751B" w:rsidP="00B84FA0">
      <w:pPr>
        <w:pStyle w:val="Ttulo2"/>
        <w:numPr>
          <w:ilvl w:val="0"/>
          <w:numId w:val="23"/>
        </w:numPr>
        <w:spacing w:before="0" w:line="274" w:lineRule="auto"/>
        <w:ind w:left="426" w:hanging="12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0F74FC">
        <w:rPr>
          <w:rFonts w:asciiTheme="minorHAnsi" w:eastAsia="Calibri" w:hAnsiTheme="minorHAnsi" w:cstheme="minorHAnsi"/>
          <w:color w:val="000000"/>
          <w:sz w:val="24"/>
          <w:szCs w:val="24"/>
        </w:rPr>
        <w:t>Aterro sanitário;</w:t>
      </w:r>
    </w:p>
    <w:p w:rsidR="00F0350B" w:rsidRPr="000F74FC" w:rsidRDefault="00F0350B" w:rsidP="00F0350B">
      <w:pPr>
        <w:pStyle w:val="Ttulo2"/>
        <w:numPr>
          <w:ilvl w:val="0"/>
          <w:numId w:val="23"/>
        </w:numPr>
        <w:spacing w:before="0" w:line="274" w:lineRule="auto"/>
        <w:ind w:left="426" w:hanging="12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0F74FC">
        <w:rPr>
          <w:rFonts w:asciiTheme="minorHAnsi" w:eastAsia="Calibri" w:hAnsiTheme="minorHAnsi" w:cstheme="minorHAnsi"/>
          <w:color w:val="000000"/>
          <w:sz w:val="24"/>
          <w:szCs w:val="24"/>
        </w:rPr>
        <w:t>Lixão;</w:t>
      </w:r>
    </w:p>
    <w:p w:rsidR="00F0350B" w:rsidRPr="000F74FC" w:rsidRDefault="00402AC1" w:rsidP="00F0350B">
      <w:pPr>
        <w:pStyle w:val="Ttulo2"/>
        <w:numPr>
          <w:ilvl w:val="0"/>
          <w:numId w:val="23"/>
        </w:numPr>
        <w:spacing w:before="0" w:line="274" w:lineRule="auto"/>
        <w:ind w:left="426" w:hanging="12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0F74FC">
        <w:rPr>
          <w:rFonts w:asciiTheme="minorHAnsi" w:eastAsia="Calibri" w:hAnsiTheme="minorHAnsi" w:cstheme="minorHAnsi"/>
          <w:color w:val="000000"/>
          <w:sz w:val="24"/>
          <w:szCs w:val="24"/>
        </w:rPr>
        <w:t>Lix</w:t>
      </w:r>
      <w:r w:rsidR="00F0350B" w:rsidRPr="000F74FC">
        <w:rPr>
          <w:rFonts w:asciiTheme="minorHAnsi" w:eastAsia="Calibri" w:hAnsiTheme="minorHAnsi" w:cstheme="minorHAnsi"/>
          <w:color w:val="000000"/>
          <w:sz w:val="24"/>
          <w:szCs w:val="24"/>
        </w:rPr>
        <w:t>o urbano.</w:t>
      </w:r>
    </w:p>
    <w:p w:rsidR="00BB0C20" w:rsidRPr="000F74FC" w:rsidRDefault="00BB0C20" w:rsidP="00BB0C20">
      <w:pPr>
        <w:keepNext/>
        <w:spacing w:after="60"/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</w:p>
    <w:p w:rsidR="00BB0C20" w:rsidRPr="000F74FC" w:rsidRDefault="00BB0C20" w:rsidP="00BB0C20">
      <w:pPr>
        <w:keepNext/>
        <w:spacing w:after="60"/>
        <w:ind w:left="709"/>
        <w:jc w:val="both"/>
        <w:rPr>
          <w:rFonts w:asciiTheme="minorHAnsi" w:eastAsia="Calibri" w:hAnsiTheme="minorHAnsi" w:cstheme="minorHAnsi"/>
          <w:color w:val="365F91"/>
          <w:sz w:val="28"/>
          <w:szCs w:val="28"/>
        </w:rPr>
      </w:pPr>
      <w:r w:rsidRPr="000F74FC">
        <w:rPr>
          <w:rFonts w:asciiTheme="minorHAnsi" w:eastAsia="Calibri" w:hAnsiTheme="minorHAnsi" w:cstheme="minorHAnsi"/>
          <w:b/>
          <w:color w:val="365F91"/>
          <w:sz w:val="28"/>
          <w:szCs w:val="28"/>
        </w:rPr>
        <w:t>Série/Ano:</w:t>
      </w:r>
    </w:p>
    <w:p w:rsidR="00BB0C20" w:rsidRPr="000F74FC" w:rsidRDefault="009462A5" w:rsidP="00BB0C20">
      <w:pPr>
        <w:keepNext/>
        <w:numPr>
          <w:ilvl w:val="0"/>
          <w:numId w:val="23"/>
        </w:numPr>
        <w:spacing w:after="60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0F74FC">
        <w:rPr>
          <w:rFonts w:asciiTheme="minorHAnsi" w:eastAsia="Calibri" w:hAnsiTheme="minorHAnsi" w:cstheme="minorHAnsi"/>
          <w:color w:val="auto"/>
          <w:sz w:val="24"/>
          <w:szCs w:val="24"/>
        </w:rPr>
        <w:t>4</w:t>
      </w:r>
      <w:r w:rsidR="00BB0C20" w:rsidRPr="000F74FC">
        <w:rPr>
          <w:rFonts w:asciiTheme="minorHAnsi" w:eastAsia="Calibri" w:hAnsiTheme="minorHAnsi" w:cstheme="minorHAnsi"/>
          <w:color w:val="auto"/>
          <w:sz w:val="24"/>
          <w:szCs w:val="24"/>
        </w:rPr>
        <w:t>º ano</w:t>
      </w:r>
      <w:r w:rsidR="000F74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do Ensino Fundamental </w:t>
      </w:r>
    </w:p>
    <w:p w:rsidR="00BB0C20" w:rsidRPr="000F74FC" w:rsidRDefault="007C461C" w:rsidP="00BB0C20">
      <w:pPr>
        <w:keepNext/>
        <w:spacing w:after="60"/>
        <w:ind w:left="284" w:firstLine="425"/>
        <w:jc w:val="both"/>
        <w:rPr>
          <w:rFonts w:asciiTheme="minorHAnsi" w:eastAsia="Calibri" w:hAnsiTheme="minorHAnsi" w:cstheme="minorHAnsi"/>
          <w:color w:val="auto"/>
          <w:sz w:val="24"/>
          <w:szCs w:val="28"/>
        </w:rPr>
      </w:pPr>
      <w:r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Vale destacar que apesar d</w:t>
      </w:r>
      <w:r w:rsidR="00BB0C20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a sugestão de atividade ser para o </w:t>
      </w:r>
      <w:r w:rsidR="009462A5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4</w:t>
      </w:r>
      <w:r w:rsidR="00BB0C20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º ano, esse conteúdo pode ser retomado ou reforçado considerando outras abordagens nos anos sequenciais do primeiro ciclo do ensino fundamental.</w:t>
      </w:r>
    </w:p>
    <w:p w:rsidR="00BB0C20" w:rsidRPr="000F74FC" w:rsidRDefault="00BB0C20" w:rsidP="00EA7584">
      <w:pPr>
        <w:pStyle w:val="Ttulo2"/>
        <w:spacing w:before="0" w:line="274" w:lineRule="auto"/>
        <w:ind w:firstLine="709"/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</w:p>
    <w:p w:rsidR="00EA7584" w:rsidRPr="000F74FC" w:rsidRDefault="00EA7584" w:rsidP="00EA7584">
      <w:pPr>
        <w:pStyle w:val="Ttulo2"/>
        <w:spacing w:before="0" w:line="274" w:lineRule="auto"/>
        <w:ind w:firstLine="709"/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  <w:r w:rsidRPr="000F74FC">
        <w:rPr>
          <w:rFonts w:asciiTheme="minorHAnsi" w:eastAsia="Calibri" w:hAnsiTheme="minorHAnsi" w:cstheme="minorHAnsi"/>
          <w:b/>
          <w:color w:val="365F91"/>
          <w:sz w:val="28"/>
          <w:szCs w:val="28"/>
        </w:rPr>
        <w:t xml:space="preserve">Palavras-Chave: </w:t>
      </w:r>
    </w:p>
    <w:p w:rsidR="00EA7584" w:rsidRPr="000F74FC" w:rsidRDefault="00402AC1" w:rsidP="00EA7584">
      <w:pPr>
        <w:pStyle w:val="Ttulo2"/>
        <w:spacing w:before="0" w:line="274" w:lineRule="auto"/>
        <w:ind w:firstLine="709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0F74FC">
        <w:rPr>
          <w:rFonts w:asciiTheme="minorHAnsi" w:eastAsia="Calibri" w:hAnsiTheme="minorHAnsi" w:cstheme="minorHAnsi"/>
          <w:color w:val="000000"/>
          <w:sz w:val="24"/>
          <w:szCs w:val="24"/>
        </w:rPr>
        <w:t>Aterro sanitário</w:t>
      </w:r>
      <w:r w:rsidR="00166651" w:rsidRPr="000F74FC">
        <w:rPr>
          <w:rFonts w:asciiTheme="minorHAnsi" w:eastAsia="Calibri" w:hAnsiTheme="minorHAnsi" w:cstheme="minorHAnsi"/>
          <w:color w:val="000000"/>
          <w:sz w:val="24"/>
          <w:szCs w:val="24"/>
        </w:rPr>
        <w:t>.</w:t>
      </w:r>
      <w:r w:rsidRPr="000F74F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Lix</w:t>
      </w:r>
      <w:r w:rsidR="00BB0C20" w:rsidRPr="000F74FC">
        <w:rPr>
          <w:rFonts w:asciiTheme="minorHAnsi" w:eastAsia="Calibri" w:hAnsiTheme="minorHAnsi" w:cstheme="minorHAnsi"/>
          <w:color w:val="000000"/>
          <w:sz w:val="24"/>
          <w:szCs w:val="24"/>
        </w:rPr>
        <w:t>ão</w:t>
      </w:r>
      <w:r w:rsidRPr="000F74F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. </w:t>
      </w:r>
      <w:r w:rsidR="00BB0C20" w:rsidRPr="000F74FC">
        <w:rPr>
          <w:rFonts w:asciiTheme="minorHAnsi" w:eastAsia="Calibri" w:hAnsiTheme="minorHAnsi" w:cstheme="minorHAnsi"/>
          <w:color w:val="000000"/>
          <w:sz w:val="24"/>
          <w:szCs w:val="24"/>
        </w:rPr>
        <w:t>Lixo.</w:t>
      </w:r>
    </w:p>
    <w:p w:rsidR="00EA7584" w:rsidRPr="000F74FC" w:rsidRDefault="00EA7584" w:rsidP="00EA7584">
      <w:pPr>
        <w:tabs>
          <w:tab w:val="left" w:pos="180"/>
        </w:tabs>
        <w:spacing w:after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EA7584" w:rsidRPr="000F74FC" w:rsidRDefault="00EA7584" w:rsidP="00EA7584">
      <w:pPr>
        <w:pStyle w:val="Ttulo2"/>
        <w:spacing w:before="0" w:line="274" w:lineRule="auto"/>
        <w:ind w:firstLine="709"/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  <w:r w:rsidRPr="000F74FC">
        <w:rPr>
          <w:rFonts w:asciiTheme="minorHAnsi" w:eastAsia="Calibri" w:hAnsiTheme="minorHAnsi" w:cstheme="minorHAnsi"/>
          <w:b/>
          <w:color w:val="365F91"/>
          <w:sz w:val="28"/>
          <w:szCs w:val="28"/>
        </w:rPr>
        <w:t xml:space="preserve">Previsão para aplicação: </w:t>
      </w:r>
    </w:p>
    <w:p w:rsidR="00EA7584" w:rsidRPr="000F74FC" w:rsidRDefault="00BB0C20" w:rsidP="00F0350B">
      <w:pPr>
        <w:spacing w:after="200" w:line="36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0F74FC">
        <w:rPr>
          <w:rFonts w:asciiTheme="minorHAnsi" w:eastAsia="Calibri" w:hAnsiTheme="minorHAnsi" w:cstheme="minorHAnsi"/>
          <w:sz w:val="24"/>
          <w:szCs w:val="24"/>
        </w:rPr>
        <w:t>3</w:t>
      </w:r>
      <w:r w:rsidR="00EA7584" w:rsidRPr="000F74FC">
        <w:rPr>
          <w:rFonts w:asciiTheme="minorHAnsi" w:eastAsia="Calibri" w:hAnsiTheme="minorHAnsi" w:cstheme="minorHAnsi"/>
          <w:sz w:val="24"/>
          <w:szCs w:val="24"/>
        </w:rPr>
        <w:t xml:space="preserve"> aulas (50 minutos/aula)</w:t>
      </w:r>
    </w:p>
    <w:p w:rsidR="00EA7584" w:rsidRDefault="00EA7584" w:rsidP="00EA7584">
      <w:pPr>
        <w:pStyle w:val="Ttulo2"/>
        <w:spacing w:before="0" w:line="274" w:lineRule="auto"/>
        <w:ind w:firstLine="709"/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  <w:r w:rsidRPr="000F74FC">
        <w:rPr>
          <w:rFonts w:asciiTheme="minorHAnsi" w:eastAsia="Calibri" w:hAnsiTheme="minorHAnsi" w:cstheme="minorHAnsi"/>
          <w:b/>
          <w:color w:val="365F91"/>
          <w:sz w:val="28"/>
          <w:szCs w:val="28"/>
        </w:rPr>
        <w:t xml:space="preserve">Para </w:t>
      </w:r>
      <w:r w:rsidR="00532151" w:rsidRPr="000F74FC">
        <w:rPr>
          <w:rFonts w:asciiTheme="minorHAnsi" w:eastAsia="Calibri" w:hAnsiTheme="minorHAnsi" w:cstheme="minorHAnsi"/>
          <w:b/>
          <w:color w:val="365F91"/>
          <w:sz w:val="28"/>
          <w:szCs w:val="28"/>
        </w:rPr>
        <w:t>organizar o seu trabalho e saber mais</w:t>
      </w:r>
      <w:r w:rsidRPr="000F74FC">
        <w:rPr>
          <w:rFonts w:asciiTheme="minorHAnsi" w:eastAsia="Calibri" w:hAnsiTheme="minorHAnsi" w:cstheme="minorHAnsi"/>
          <w:b/>
          <w:color w:val="365F91"/>
          <w:sz w:val="28"/>
          <w:szCs w:val="28"/>
        </w:rPr>
        <w:t>:</w:t>
      </w:r>
    </w:p>
    <w:p w:rsidR="00407769" w:rsidRPr="00407769" w:rsidRDefault="00407769" w:rsidP="00407769"/>
    <w:p w:rsidR="00BB0C20" w:rsidRPr="00407769" w:rsidRDefault="00BB0C20" w:rsidP="00407769">
      <w:pPr>
        <w:pStyle w:val="PargrafodaLista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407769">
        <w:rPr>
          <w:rFonts w:asciiTheme="minorHAnsi" w:hAnsiTheme="minorHAnsi" w:cstheme="minorHAnsi"/>
          <w:sz w:val="24"/>
          <w:szCs w:val="24"/>
        </w:rPr>
        <w:t>Professor</w:t>
      </w:r>
      <w:r w:rsidR="00FF344B">
        <w:rPr>
          <w:rFonts w:asciiTheme="minorHAnsi" w:hAnsiTheme="minorHAnsi" w:cstheme="minorHAnsi"/>
          <w:sz w:val="24"/>
          <w:szCs w:val="24"/>
        </w:rPr>
        <w:t>(</w:t>
      </w:r>
      <w:r w:rsidRPr="00407769">
        <w:rPr>
          <w:rFonts w:asciiTheme="minorHAnsi" w:hAnsiTheme="minorHAnsi" w:cstheme="minorHAnsi"/>
          <w:sz w:val="24"/>
          <w:szCs w:val="24"/>
        </w:rPr>
        <w:t>a</w:t>
      </w:r>
      <w:r w:rsidR="00FF344B">
        <w:rPr>
          <w:rFonts w:asciiTheme="minorHAnsi" w:hAnsiTheme="minorHAnsi" w:cstheme="minorHAnsi"/>
          <w:sz w:val="24"/>
          <w:szCs w:val="24"/>
        </w:rPr>
        <w:t>)</w:t>
      </w:r>
      <w:r w:rsidRPr="00407769">
        <w:rPr>
          <w:rFonts w:asciiTheme="minorHAnsi" w:hAnsiTheme="minorHAnsi" w:cstheme="minorHAnsi"/>
          <w:sz w:val="24"/>
          <w:szCs w:val="24"/>
        </w:rPr>
        <w:t xml:space="preserve">, para compreender as diferenças entre lixão e aterro sanitário, bem como para refletir sobre </w:t>
      </w:r>
      <w:r w:rsidRPr="00407769">
        <w:rPr>
          <w:rFonts w:asciiTheme="minorHAnsi" w:hAnsiTheme="minorHAnsi" w:cstheme="minorHAnsi"/>
          <w:color w:val="auto"/>
          <w:sz w:val="24"/>
          <w:szCs w:val="24"/>
        </w:rPr>
        <w:t xml:space="preserve">a importância da destinação adequada do lixo urbano, </w:t>
      </w:r>
      <w:r w:rsidR="0074363E" w:rsidRPr="00407769">
        <w:rPr>
          <w:rFonts w:asciiTheme="minorHAnsi" w:hAnsiTheme="minorHAnsi" w:cstheme="minorHAnsi"/>
          <w:color w:val="auto"/>
          <w:sz w:val="24"/>
          <w:szCs w:val="24"/>
        </w:rPr>
        <w:t>assista</w:t>
      </w:r>
      <w:r w:rsidRPr="0040776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4363E" w:rsidRPr="00407769">
        <w:rPr>
          <w:rFonts w:asciiTheme="minorHAnsi" w:hAnsiTheme="minorHAnsi" w:cstheme="minorHAnsi"/>
          <w:color w:val="auto"/>
          <w:sz w:val="24"/>
          <w:szCs w:val="24"/>
        </w:rPr>
        <w:t xml:space="preserve">no YouTube </w:t>
      </w:r>
      <w:r w:rsidRPr="00407769">
        <w:rPr>
          <w:rFonts w:asciiTheme="minorHAnsi" w:hAnsiTheme="minorHAnsi" w:cstheme="minorHAnsi"/>
          <w:color w:val="auto"/>
          <w:sz w:val="24"/>
          <w:szCs w:val="24"/>
        </w:rPr>
        <w:t>essa série com oito episódios</w:t>
      </w:r>
      <w:r w:rsidR="007C461C" w:rsidRPr="00407769">
        <w:rPr>
          <w:rFonts w:asciiTheme="minorHAnsi" w:hAnsiTheme="minorHAnsi" w:cstheme="minorHAnsi"/>
          <w:color w:val="auto"/>
          <w:sz w:val="24"/>
          <w:szCs w:val="24"/>
        </w:rPr>
        <w:t>,</w:t>
      </w:r>
      <w:r w:rsidRPr="00407769">
        <w:rPr>
          <w:rFonts w:asciiTheme="minorHAnsi" w:hAnsiTheme="minorHAnsi" w:cstheme="minorHAnsi"/>
          <w:color w:val="auto"/>
          <w:sz w:val="24"/>
          <w:szCs w:val="24"/>
        </w:rPr>
        <w:t xml:space="preserve"> intitulada "O caminho do Lixo"</w:t>
      </w:r>
      <w:r w:rsidR="00F25F24" w:rsidRPr="00407769">
        <w:rPr>
          <w:rFonts w:asciiTheme="minorHAnsi" w:hAnsiTheme="minorHAnsi" w:cstheme="minorHAnsi"/>
          <w:color w:val="auto"/>
          <w:sz w:val="24"/>
          <w:szCs w:val="24"/>
        </w:rPr>
        <w:t>:</w:t>
      </w:r>
      <w:r w:rsidRPr="0040776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07769" w:rsidRPr="00407769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</w:t>
      </w:r>
      <w:hyperlink r:id="rId8" w:history="1">
        <w:r w:rsidR="00407769" w:rsidRPr="00407769">
          <w:rPr>
            <w:rStyle w:val="Hyperlink"/>
            <w:rFonts w:asciiTheme="minorHAnsi" w:eastAsia="Calibri" w:hAnsiTheme="minorHAnsi" w:cstheme="minorHAnsi"/>
            <w:sz w:val="24"/>
            <w:szCs w:val="24"/>
          </w:rPr>
          <w:t>https://www.youtube.com/watch?v=EmW0AZYgqw8&amp;list=PLZ9-9MbIebj73LbPH3HFn9yhGyHEX663a</w:t>
        </w:r>
      </w:hyperlink>
      <w:r w:rsidR="00407769" w:rsidRPr="00407769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</w:t>
      </w:r>
    </w:p>
    <w:p w:rsidR="00BB0C20" w:rsidRPr="000F74FC" w:rsidRDefault="00BB0C20" w:rsidP="00F34579">
      <w:pPr>
        <w:spacing w:after="0" w:line="276" w:lineRule="auto"/>
        <w:ind w:firstLine="720"/>
        <w:contextualSpacing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</w:p>
    <w:p w:rsidR="00EA1ED9" w:rsidRDefault="007C461C" w:rsidP="00407769">
      <w:pPr>
        <w:pStyle w:val="PargrafodaLista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407769">
        <w:rPr>
          <w:rFonts w:asciiTheme="minorHAnsi" w:eastAsia="Calibri" w:hAnsiTheme="minorHAnsi" w:cstheme="minorHAnsi"/>
          <w:color w:val="auto"/>
          <w:sz w:val="24"/>
          <w:szCs w:val="24"/>
        </w:rPr>
        <w:lastRenderedPageBreak/>
        <w:t>L</w:t>
      </w:r>
      <w:r w:rsidR="00F34579" w:rsidRPr="00407769">
        <w:rPr>
          <w:rFonts w:asciiTheme="minorHAnsi" w:eastAsia="Calibri" w:hAnsiTheme="minorHAnsi" w:cstheme="minorHAnsi"/>
          <w:color w:val="auto"/>
          <w:sz w:val="24"/>
          <w:szCs w:val="24"/>
        </w:rPr>
        <w:t>eia</w:t>
      </w:r>
      <w:r w:rsidR="0074363E" w:rsidRPr="00407769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</w:t>
      </w:r>
      <w:r w:rsidR="00F34579" w:rsidRPr="00407769">
        <w:rPr>
          <w:rFonts w:asciiTheme="minorHAnsi" w:eastAsia="Calibri" w:hAnsiTheme="minorHAnsi" w:cstheme="minorHAnsi"/>
          <w:color w:val="auto"/>
          <w:sz w:val="24"/>
          <w:szCs w:val="24"/>
        </w:rPr>
        <w:t>o</w:t>
      </w:r>
      <w:r w:rsidR="0074363E" w:rsidRPr="00407769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artigo</w:t>
      </w:r>
      <w:r w:rsidR="00F34579" w:rsidRPr="00407769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de </w:t>
      </w:r>
      <w:r w:rsidR="00F34579" w:rsidRPr="00407769">
        <w:rPr>
          <w:rFonts w:asciiTheme="minorHAnsi" w:hAnsiTheme="minorHAnsi" w:cstheme="minorHAnsi"/>
          <w:color w:val="auto"/>
          <w:sz w:val="24"/>
          <w:szCs w:val="24"/>
        </w:rPr>
        <w:t>Carlos Alberto Mucelin e Martha Bellini, intitulado "</w:t>
      </w:r>
      <w:r w:rsidR="0074363E" w:rsidRPr="00407769">
        <w:rPr>
          <w:rFonts w:asciiTheme="minorHAnsi" w:hAnsiTheme="minorHAnsi" w:cstheme="minorHAnsi"/>
          <w:color w:val="auto"/>
          <w:sz w:val="24"/>
          <w:szCs w:val="24"/>
        </w:rPr>
        <w:t>Lixo e impactos ambientais perceptíveis no ecossistema urbano</w:t>
      </w:r>
      <w:r w:rsidR="00F34579" w:rsidRPr="00407769">
        <w:rPr>
          <w:rFonts w:asciiTheme="minorHAnsi" w:hAnsiTheme="minorHAnsi" w:cstheme="minorHAnsi"/>
          <w:color w:val="auto"/>
          <w:sz w:val="24"/>
          <w:szCs w:val="24"/>
        </w:rPr>
        <w:t>"</w:t>
      </w:r>
      <w:r w:rsidR="0074363E" w:rsidRPr="00407769">
        <w:rPr>
          <w:rFonts w:asciiTheme="minorHAnsi" w:hAnsiTheme="minorHAnsi" w:cstheme="minorHAnsi"/>
          <w:color w:val="auto"/>
          <w:sz w:val="24"/>
          <w:szCs w:val="24"/>
        </w:rPr>
        <w:t xml:space="preserve"> (2008)</w:t>
      </w:r>
      <w:r w:rsidR="00F34579" w:rsidRPr="00407769">
        <w:rPr>
          <w:rFonts w:asciiTheme="minorHAnsi" w:hAnsiTheme="minorHAnsi" w:cstheme="minorHAnsi"/>
          <w:color w:val="auto"/>
          <w:sz w:val="24"/>
          <w:szCs w:val="24"/>
        </w:rPr>
        <w:t>, que está disp</w:t>
      </w:r>
      <w:r w:rsidR="0074363E" w:rsidRPr="00407769">
        <w:rPr>
          <w:rFonts w:asciiTheme="minorHAnsi" w:hAnsiTheme="minorHAnsi" w:cstheme="minorHAnsi"/>
          <w:color w:val="auto"/>
          <w:sz w:val="24"/>
          <w:szCs w:val="24"/>
        </w:rPr>
        <w:t xml:space="preserve">onível </w:t>
      </w:r>
      <w:r w:rsidR="00F34579" w:rsidRPr="00407769">
        <w:rPr>
          <w:rFonts w:asciiTheme="minorHAnsi" w:hAnsiTheme="minorHAnsi" w:cstheme="minorHAnsi"/>
          <w:color w:val="auto"/>
          <w:sz w:val="24"/>
          <w:szCs w:val="24"/>
        </w:rPr>
        <w:t>no link</w:t>
      </w:r>
      <w:r w:rsidR="0074363E" w:rsidRPr="00407769">
        <w:rPr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="0040776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hyperlink r:id="rId9" w:history="1">
        <w:r w:rsidR="00407769" w:rsidRPr="006D411A">
          <w:rPr>
            <w:rStyle w:val="Hyperlink"/>
            <w:rFonts w:asciiTheme="minorHAnsi" w:hAnsiTheme="minorHAnsi" w:cstheme="minorHAnsi"/>
            <w:sz w:val="24"/>
            <w:szCs w:val="24"/>
          </w:rPr>
          <w:t>http://www.scielo.br/pdf/sn/v20n1/a08v20n1</w:t>
        </w:r>
      </w:hyperlink>
      <w:r w:rsidR="0040776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A1ED9" w:rsidRPr="0040776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0776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74363E" w:rsidRPr="00407769" w:rsidRDefault="009462A5" w:rsidP="00407769">
      <w:pPr>
        <w:pStyle w:val="PargrafodaLista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407769">
        <w:rPr>
          <w:rFonts w:asciiTheme="minorHAnsi" w:hAnsiTheme="minorHAnsi" w:cstheme="minorHAnsi"/>
          <w:color w:val="auto"/>
          <w:sz w:val="24"/>
        </w:rPr>
        <w:t>Investigue, também, se na sua cidade há um lixão ou um aterro, se há coleta seletiva e quais são as condições de destinação de resíduos. Assim, você poderá exemplificar ou até mesmo ter maiores detalhes a respeito do que acontece na sua lo</w:t>
      </w:r>
      <w:r w:rsidR="007C461C" w:rsidRPr="00407769">
        <w:rPr>
          <w:rFonts w:asciiTheme="minorHAnsi" w:hAnsiTheme="minorHAnsi" w:cstheme="minorHAnsi"/>
          <w:color w:val="auto"/>
          <w:sz w:val="24"/>
        </w:rPr>
        <w:t>calidade para ensinar aos alunos.</w:t>
      </w:r>
    </w:p>
    <w:p w:rsidR="0074363E" w:rsidRPr="000F74FC" w:rsidRDefault="0074363E" w:rsidP="00F34579">
      <w:pPr>
        <w:spacing w:after="0" w:line="276" w:lineRule="auto"/>
        <w:ind w:firstLine="720"/>
        <w:contextualSpacing/>
        <w:jc w:val="both"/>
        <w:rPr>
          <w:rFonts w:asciiTheme="minorHAnsi" w:eastAsia="Calibri" w:hAnsiTheme="minorHAnsi" w:cstheme="minorHAnsi"/>
          <w:color w:val="auto"/>
          <w:sz w:val="24"/>
          <w:szCs w:val="28"/>
        </w:rPr>
      </w:pPr>
      <w:r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</w:t>
      </w:r>
    </w:p>
    <w:p w:rsidR="00F34579" w:rsidRPr="000F74FC" w:rsidRDefault="00F34579" w:rsidP="00F34579">
      <w:pPr>
        <w:spacing w:after="0" w:line="276" w:lineRule="auto"/>
        <w:ind w:firstLine="720"/>
        <w:contextualSpacing/>
        <w:jc w:val="both"/>
        <w:rPr>
          <w:rFonts w:asciiTheme="minorHAnsi" w:eastAsia="Calibri" w:hAnsiTheme="minorHAnsi" w:cstheme="minorHAnsi"/>
          <w:color w:val="auto"/>
          <w:sz w:val="24"/>
          <w:szCs w:val="28"/>
        </w:rPr>
      </w:pPr>
    </w:p>
    <w:p w:rsidR="00EA7584" w:rsidRPr="00407769" w:rsidRDefault="00EA7584" w:rsidP="00EA7584">
      <w:pPr>
        <w:spacing w:after="0"/>
        <w:ind w:firstLine="720"/>
        <w:contextualSpacing/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  <w:r w:rsidRPr="00407769">
        <w:rPr>
          <w:rFonts w:asciiTheme="minorHAnsi" w:eastAsia="Calibri" w:hAnsiTheme="minorHAnsi" w:cstheme="minorHAnsi"/>
          <w:b/>
          <w:color w:val="365F91"/>
          <w:sz w:val="28"/>
          <w:szCs w:val="28"/>
        </w:rPr>
        <w:t>Proposta de Trabalho:</w:t>
      </w:r>
    </w:p>
    <w:p w:rsidR="00EA7584" w:rsidRPr="000F74FC" w:rsidRDefault="00EA7584" w:rsidP="00EA7584">
      <w:pPr>
        <w:spacing w:after="0"/>
        <w:ind w:firstLine="720"/>
        <w:contextualSpacing/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</w:p>
    <w:p w:rsidR="00EA7584" w:rsidRDefault="00EA7584" w:rsidP="00EA7584">
      <w:pPr>
        <w:spacing w:after="0"/>
        <w:ind w:firstLine="720"/>
        <w:contextualSpacing/>
        <w:jc w:val="both"/>
        <w:rPr>
          <w:rFonts w:asciiTheme="minorHAnsi" w:eastAsia="Calibri" w:hAnsiTheme="minorHAnsi" w:cstheme="minorHAnsi"/>
          <w:color w:val="17365D"/>
          <w:sz w:val="28"/>
          <w:szCs w:val="28"/>
        </w:rPr>
      </w:pPr>
      <w:r w:rsidRPr="000F74FC">
        <w:rPr>
          <w:rFonts w:asciiTheme="minorHAnsi" w:eastAsia="Calibri" w:hAnsiTheme="minorHAnsi" w:cstheme="minorHAnsi"/>
          <w:b/>
          <w:color w:val="365F91"/>
          <w:sz w:val="28"/>
          <w:szCs w:val="28"/>
        </w:rPr>
        <w:t xml:space="preserve">1ª Etapa: </w:t>
      </w:r>
      <w:r w:rsidRPr="000F74FC">
        <w:rPr>
          <w:rFonts w:asciiTheme="minorHAnsi" w:eastAsia="Calibri" w:hAnsiTheme="minorHAnsi" w:cstheme="minorHAnsi"/>
          <w:color w:val="17365D"/>
          <w:sz w:val="28"/>
          <w:szCs w:val="28"/>
        </w:rPr>
        <w:t>Início de Conversa</w:t>
      </w:r>
    </w:p>
    <w:p w:rsidR="00407769" w:rsidRPr="000F74FC" w:rsidRDefault="00407769" w:rsidP="00EA7584">
      <w:pPr>
        <w:spacing w:after="0"/>
        <w:ind w:firstLine="720"/>
        <w:contextualSpacing/>
        <w:jc w:val="both"/>
        <w:rPr>
          <w:rFonts w:asciiTheme="minorHAnsi" w:eastAsia="Calibri" w:hAnsiTheme="minorHAnsi" w:cstheme="minorHAnsi"/>
          <w:color w:val="17365D"/>
          <w:sz w:val="28"/>
          <w:szCs w:val="28"/>
        </w:rPr>
      </w:pPr>
    </w:p>
    <w:p w:rsidR="00F25F24" w:rsidRPr="000F74FC" w:rsidRDefault="00F34579" w:rsidP="00F25F24">
      <w:pPr>
        <w:shd w:val="clear" w:color="auto" w:fill="FFFFFF"/>
        <w:spacing w:after="0" w:line="276" w:lineRule="auto"/>
        <w:ind w:firstLine="720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0F74FC">
        <w:rPr>
          <w:rFonts w:asciiTheme="minorHAnsi" w:eastAsia="Calibri" w:hAnsiTheme="minorHAnsi" w:cstheme="minorHAnsi"/>
          <w:color w:val="auto"/>
          <w:sz w:val="24"/>
          <w:szCs w:val="24"/>
        </w:rPr>
        <w:t>Ini</w:t>
      </w:r>
      <w:r w:rsidR="007C461C" w:rsidRPr="000F74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cie as atividades com os alunos indagando se </w:t>
      </w:r>
      <w:r w:rsidRPr="000F74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sabem o que acontece com o lixo quando ele é colocado nas lixeiras externas de nossas residências. </w:t>
      </w:r>
      <w:r w:rsidR="00B42372" w:rsidRPr="000F74FC">
        <w:rPr>
          <w:rFonts w:asciiTheme="minorHAnsi" w:eastAsia="Calibri" w:hAnsiTheme="minorHAnsi" w:cstheme="minorHAnsi"/>
          <w:color w:val="auto"/>
          <w:sz w:val="24"/>
          <w:szCs w:val="24"/>
        </w:rPr>
        <w:t>Na sequência, projete imagens de lixões e de aterros sanitários</w:t>
      </w:r>
      <w:r w:rsidR="007C461C" w:rsidRPr="000F74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</w:t>
      </w:r>
      <w:r w:rsidR="009462A5" w:rsidRPr="000F74FC">
        <w:rPr>
          <w:rFonts w:asciiTheme="minorHAnsi" w:eastAsia="Calibri" w:hAnsiTheme="minorHAnsi" w:cstheme="minorHAnsi"/>
          <w:color w:val="auto"/>
          <w:sz w:val="24"/>
          <w:szCs w:val="24"/>
        </w:rPr>
        <w:t>ou</w:t>
      </w:r>
      <w:r w:rsidR="007C461C" w:rsidRPr="000F74FC">
        <w:rPr>
          <w:rFonts w:asciiTheme="minorHAnsi" w:eastAsia="Calibri" w:hAnsiTheme="minorHAnsi" w:cstheme="minorHAnsi"/>
          <w:color w:val="auto"/>
          <w:sz w:val="24"/>
          <w:szCs w:val="24"/>
        </w:rPr>
        <w:t>,</w:t>
      </w:r>
      <w:r w:rsidR="009462A5" w:rsidRPr="000F74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caso não consiga projetar, mostre imagens im</w:t>
      </w:r>
      <w:r w:rsidR="007C461C" w:rsidRPr="000F74FC">
        <w:rPr>
          <w:rFonts w:asciiTheme="minorHAnsi" w:eastAsia="Calibri" w:hAnsiTheme="minorHAnsi" w:cstheme="minorHAnsi"/>
          <w:color w:val="auto"/>
          <w:sz w:val="24"/>
          <w:szCs w:val="24"/>
        </w:rPr>
        <w:t>pressas e passe para a turma visualizar</w:t>
      </w:r>
      <w:r w:rsidR="009462A5" w:rsidRPr="000F74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. </w:t>
      </w:r>
    </w:p>
    <w:p w:rsidR="00573E68" w:rsidRPr="000F74FC" w:rsidRDefault="007C461C" w:rsidP="00F25F24">
      <w:pPr>
        <w:shd w:val="clear" w:color="auto" w:fill="FFFFFF"/>
        <w:spacing w:after="0" w:line="276" w:lineRule="auto"/>
        <w:ind w:firstLine="720"/>
        <w:jc w:val="both"/>
        <w:rPr>
          <w:rFonts w:asciiTheme="minorHAnsi" w:eastAsia="Calibri" w:hAnsiTheme="minorHAnsi" w:cstheme="minorHAnsi"/>
          <w:color w:val="auto"/>
          <w:sz w:val="24"/>
          <w:szCs w:val="24"/>
          <w:highlight w:val="yellow"/>
        </w:rPr>
      </w:pPr>
      <w:r w:rsidRPr="000F74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Peça </w:t>
      </w:r>
      <w:r w:rsidR="009462A5" w:rsidRPr="000F74FC">
        <w:rPr>
          <w:rFonts w:asciiTheme="minorHAnsi" w:eastAsia="Calibri" w:hAnsiTheme="minorHAnsi" w:cstheme="minorHAnsi"/>
          <w:color w:val="auto"/>
          <w:sz w:val="24"/>
          <w:szCs w:val="24"/>
        </w:rPr>
        <w:t>que descreva</w:t>
      </w:r>
      <w:r w:rsidRPr="000F74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m as imagens e que </w:t>
      </w:r>
      <w:r w:rsidR="009462A5" w:rsidRPr="000F74FC">
        <w:rPr>
          <w:rFonts w:asciiTheme="minorHAnsi" w:eastAsia="Calibri" w:hAnsiTheme="minorHAnsi" w:cstheme="minorHAnsi"/>
          <w:color w:val="auto"/>
          <w:sz w:val="24"/>
          <w:szCs w:val="24"/>
        </w:rPr>
        <w:t>assinale</w:t>
      </w:r>
      <w:r w:rsidRPr="000F74FC">
        <w:rPr>
          <w:rFonts w:asciiTheme="minorHAnsi" w:eastAsia="Calibri" w:hAnsiTheme="minorHAnsi" w:cstheme="minorHAnsi"/>
          <w:color w:val="auto"/>
          <w:sz w:val="24"/>
          <w:szCs w:val="24"/>
        </w:rPr>
        <w:t>m</w:t>
      </w:r>
      <w:r w:rsidR="009462A5" w:rsidRPr="000F74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as diferenças entre as condições de preparo para a recepção de resíduos por parte desses doi</w:t>
      </w:r>
      <w:r w:rsidRPr="000F74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s locais. Questione se </w:t>
      </w:r>
      <w:r w:rsidR="009462A5" w:rsidRPr="000F74FC">
        <w:rPr>
          <w:rFonts w:asciiTheme="minorHAnsi" w:eastAsia="Calibri" w:hAnsiTheme="minorHAnsi" w:cstheme="minorHAnsi"/>
          <w:color w:val="auto"/>
          <w:sz w:val="24"/>
          <w:szCs w:val="24"/>
        </w:rPr>
        <w:t>conhecem al</w:t>
      </w:r>
      <w:r w:rsidRPr="000F74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gum desses dois locais, se </w:t>
      </w:r>
      <w:r w:rsidR="009462A5" w:rsidRPr="000F74FC">
        <w:rPr>
          <w:rFonts w:asciiTheme="minorHAnsi" w:eastAsia="Calibri" w:hAnsiTheme="minorHAnsi" w:cstheme="minorHAnsi"/>
          <w:color w:val="auto"/>
          <w:sz w:val="24"/>
          <w:szCs w:val="24"/>
        </w:rPr>
        <w:t>já vir</w:t>
      </w:r>
      <w:r w:rsidR="00F25F24" w:rsidRPr="000F74FC">
        <w:rPr>
          <w:rFonts w:asciiTheme="minorHAnsi" w:eastAsia="Calibri" w:hAnsiTheme="minorHAnsi" w:cstheme="minorHAnsi"/>
          <w:color w:val="auto"/>
          <w:sz w:val="24"/>
          <w:szCs w:val="24"/>
        </w:rPr>
        <w:t>am</w:t>
      </w:r>
      <w:r w:rsidR="009462A5" w:rsidRPr="000F74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ou ouviram falar a respeito. </w:t>
      </w:r>
    </w:p>
    <w:p w:rsidR="00EA1ED9" w:rsidRPr="000F74FC" w:rsidRDefault="00EA1ED9" w:rsidP="00F25F24">
      <w:pPr>
        <w:shd w:val="clear" w:color="auto" w:fill="FFFFFF"/>
        <w:spacing w:after="0" w:line="276" w:lineRule="auto"/>
        <w:ind w:firstLine="709"/>
        <w:jc w:val="both"/>
        <w:rPr>
          <w:rFonts w:asciiTheme="minorHAnsi" w:eastAsia="Calibri" w:hAnsiTheme="minorHAnsi" w:cstheme="minorHAnsi"/>
          <w:color w:val="17365D"/>
          <w:sz w:val="28"/>
          <w:szCs w:val="28"/>
          <w:highlight w:val="yellow"/>
        </w:rPr>
      </w:pPr>
    </w:p>
    <w:p w:rsidR="00BF2F16" w:rsidRDefault="00BF2F16" w:rsidP="00BF2F16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17365D"/>
          <w:sz w:val="28"/>
          <w:szCs w:val="28"/>
        </w:rPr>
      </w:pPr>
      <w:r w:rsidRPr="00407769">
        <w:rPr>
          <w:rFonts w:asciiTheme="minorHAnsi" w:eastAsia="Calibri" w:hAnsiTheme="minorHAnsi" w:cstheme="minorHAnsi"/>
          <w:b/>
          <w:color w:val="17365D"/>
          <w:sz w:val="28"/>
          <w:szCs w:val="28"/>
        </w:rPr>
        <w:t>2</w:t>
      </w:r>
      <w:r w:rsidR="00686EB0" w:rsidRPr="00407769">
        <w:rPr>
          <w:rFonts w:asciiTheme="minorHAnsi" w:eastAsia="Calibri" w:hAnsiTheme="minorHAnsi" w:cstheme="minorHAnsi"/>
          <w:b/>
          <w:color w:val="17365D"/>
          <w:sz w:val="28"/>
          <w:szCs w:val="28"/>
        </w:rPr>
        <w:t>ª Etapa:</w:t>
      </w:r>
      <w:r w:rsidR="00686EB0" w:rsidRPr="000F74FC">
        <w:rPr>
          <w:rFonts w:asciiTheme="minorHAnsi" w:eastAsia="Calibri" w:hAnsiTheme="minorHAnsi" w:cstheme="minorHAnsi"/>
          <w:b/>
          <w:color w:val="17365D"/>
          <w:sz w:val="28"/>
          <w:szCs w:val="28"/>
        </w:rPr>
        <w:t xml:space="preserve"> </w:t>
      </w:r>
      <w:r w:rsidR="0044751B" w:rsidRPr="000F74FC">
        <w:rPr>
          <w:rFonts w:asciiTheme="minorHAnsi" w:eastAsia="Calibri" w:hAnsiTheme="minorHAnsi" w:cstheme="minorHAnsi"/>
          <w:color w:val="17365D"/>
          <w:sz w:val="28"/>
          <w:szCs w:val="28"/>
        </w:rPr>
        <w:t>Destinação do lixo urbano: aterro sanitário</w:t>
      </w:r>
      <w:r w:rsidR="00F25F24" w:rsidRPr="000F74FC">
        <w:rPr>
          <w:rFonts w:asciiTheme="minorHAnsi" w:eastAsia="Calibri" w:hAnsiTheme="minorHAnsi" w:cstheme="minorHAnsi"/>
          <w:color w:val="17365D"/>
          <w:sz w:val="28"/>
          <w:szCs w:val="28"/>
        </w:rPr>
        <w:t xml:space="preserve"> e lixão</w:t>
      </w:r>
    </w:p>
    <w:p w:rsidR="00407769" w:rsidRPr="000F74FC" w:rsidRDefault="00407769" w:rsidP="00BF2F16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17365D"/>
          <w:sz w:val="28"/>
          <w:szCs w:val="28"/>
        </w:rPr>
      </w:pPr>
    </w:p>
    <w:p w:rsidR="00EA1ED9" w:rsidRPr="000F74FC" w:rsidRDefault="00EA1ED9" w:rsidP="00BF2F16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auto"/>
          <w:sz w:val="24"/>
          <w:szCs w:val="28"/>
        </w:rPr>
      </w:pPr>
      <w:r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Tendo conversado inicialmente com os alunos, explique que a produção de lixo no espaço urbano é um problema, já que não há tantos locais para a destinação adequada desses resíduos. Tente mostrar na lousa de giz ou no quadro branco que quanto maior e mais desenvolvida econo</w:t>
      </w:r>
      <w:r w:rsidR="007C461C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micamente é uma cidade, mais ela</w:t>
      </w:r>
      <w:r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tende a produzir lixos. Aproveite para explicar que não são apenas as pessoas em suas casas que produzem lixo, mas também as fábricas e empresas</w:t>
      </w:r>
      <w:r w:rsidR="007C461C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,</w:t>
      </w:r>
      <w:r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e que </w:t>
      </w:r>
      <w:r w:rsidR="00F25F24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muitas vezes todo o lixo gerado por esses estabelecimentos</w:t>
      </w:r>
      <w:r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é encaminhado para um local específico. </w:t>
      </w:r>
    </w:p>
    <w:p w:rsidR="00EA1ED9" w:rsidRDefault="00EA1ED9" w:rsidP="00BF2F16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0F74FC">
        <w:rPr>
          <w:rFonts w:asciiTheme="minorHAnsi" w:eastAsia="Calibri" w:hAnsiTheme="minorHAnsi" w:cstheme="minorHAnsi"/>
          <w:color w:val="auto"/>
          <w:sz w:val="24"/>
          <w:szCs w:val="24"/>
        </w:rPr>
        <w:t>Na sequência, anote na lousa as diferenças entre o lixão e o aterro sanitário</w:t>
      </w:r>
      <w:r w:rsidR="00160938" w:rsidRPr="000F74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e peça </w:t>
      </w:r>
      <w:r w:rsidR="007C461C" w:rsidRPr="000F74FC">
        <w:rPr>
          <w:rFonts w:asciiTheme="minorHAnsi" w:eastAsia="Calibri" w:hAnsiTheme="minorHAnsi" w:cstheme="minorHAnsi"/>
          <w:color w:val="auto"/>
          <w:sz w:val="24"/>
          <w:szCs w:val="24"/>
        </w:rPr>
        <w:t>para que os alunos registrem</w:t>
      </w:r>
      <w:r w:rsidR="00160938" w:rsidRPr="000F74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em seus cadernos</w:t>
      </w:r>
      <w:r w:rsidRPr="000F74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. </w:t>
      </w:r>
    </w:p>
    <w:p w:rsidR="00407769" w:rsidRPr="000F74FC" w:rsidRDefault="00407769" w:rsidP="00BF2F16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</w:p>
    <w:p w:rsidR="00EA1ED9" w:rsidRPr="000F74FC" w:rsidRDefault="00EA1ED9" w:rsidP="00EA1ED9">
      <w:pPr>
        <w:numPr>
          <w:ilvl w:val="0"/>
          <w:numId w:val="25"/>
        </w:numPr>
        <w:shd w:val="clear" w:color="auto" w:fill="FFFFFF"/>
        <w:spacing w:after="0"/>
        <w:ind w:left="0" w:firstLine="709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0F74FC">
        <w:rPr>
          <w:rFonts w:asciiTheme="minorHAnsi" w:eastAsia="Calibri" w:hAnsiTheme="minorHAnsi" w:cstheme="minorHAnsi"/>
          <w:color w:val="auto"/>
          <w:sz w:val="24"/>
          <w:szCs w:val="24"/>
        </w:rPr>
        <w:t>Lixão: t</w:t>
      </w:r>
      <w:r w:rsidRPr="000F74F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rata-se de </w:t>
      </w:r>
      <w:r w:rsidR="007C461C" w:rsidRPr="000F74F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um </w:t>
      </w:r>
      <w:r w:rsidRPr="000F74F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local que não teve nenhum tipo de preparo para receber os lixos. Neles, o l</w:t>
      </w:r>
      <w:r w:rsidR="00160938" w:rsidRPr="000F74F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íquido produzido pelo apodrecimento (use também a palavra </w:t>
      </w:r>
      <w:r w:rsidR="00F25F24" w:rsidRPr="000F74F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adequada desse processo que é </w:t>
      </w:r>
      <w:r w:rsidRPr="000F74F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decomposição</w:t>
      </w:r>
      <w:r w:rsidR="00160938" w:rsidRPr="000F74F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)</w:t>
      </w:r>
      <w:r w:rsidRPr="000F74F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dos resíduos pode penetrar </w:t>
      </w:r>
      <w:r w:rsidR="007C461C" w:rsidRPr="000F74F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n</w:t>
      </w:r>
      <w:r w:rsidRPr="000F74F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o solo e comprometer a água </w:t>
      </w:r>
      <w:r w:rsidR="00160938" w:rsidRPr="000F74F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que est</w:t>
      </w:r>
      <w:r w:rsidR="00F25F24" w:rsidRPr="000F74F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á</w:t>
      </w:r>
      <w:r w:rsidR="007C461C" w:rsidRPr="000F74F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embaixo da terra, </w:t>
      </w:r>
      <w:r w:rsidR="00160938" w:rsidRPr="000F74F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que se chama </w:t>
      </w:r>
      <w:r w:rsidRPr="000F74F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lenç</w:t>
      </w:r>
      <w:r w:rsidR="00160938" w:rsidRPr="000F74F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ol</w:t>
      </w:r>
      <w:r w:rsidRPr="000F74F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freático. Porque não </w:t>
      </w:r>
      <w:r w:rsidR="00F25F24" w:rsidRPr="000F74F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são</w:t>
      </w:r>
      <w:r w:rsidRPr="000F74F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fiscalizado</w:t>
      </w:r>
      <w:r w:rsidR="00F25F24" w:rsidRPr="000F74F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s</w:t>
      </w:r>
      <w:r w:rsidRPr="000F74F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e controlado</w:t>
      </w:r>
      <w:r w:rsidR="00F25F24" w:rsidRPr="000F74F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s</w:t>
      </w:r>
      <w:r w:rsidRPr="000F74F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, os lixões atraem animais e insetos, como ratos, urubus e moscas, colocando em risco a saúde</w:t>
      </w:r>
      <w:r w:rsidRPr="000F74FC">
        <w:rPr>
          <w:rFonts w:asciiTheme="minorHAnsi" w:hAnsiTheme="minorHAnsi" w:cstheme="minorHAnsi"/>
          <w:color w:val="4B4B4B"/>
          <w:sz w:val="24"/>
          <w:szCs w:val="24"/>
          <w:shd w:val="clear" w:color="auto" w:fill="FFFFFF"/>
        </w:rPr>
        <w:t xml:space="preserve"> </w:t>
      </w:r>
      <w:r w:rsidRPr="000F74F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daqueles que trabalham nesses locais, como catadores informais que procuram materiais recicláveis. </w:t>
      </w:r>
    </w:p>
    <w:p w:rsidR="00465630" w:rsidRPr="000F74FC" w:rsidRDefault="00EA1ED9" w:rsidP="00160938">
      <w:pPr>
        <w:numPr>
          <w:ilvl w:val="0"/>
          <w:numId w:val="25"/>
        </w:numPr>
        <w:shd w:val="clear" w:color="auto" w:fill="FFFFFF"/>
        <w:spacing w:after="0"/>
        <w:ind w:left="0" w:firstLine="709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0F74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Aterro sanitário: </w:t>
      </w:r>
      <w:r w:rsidRPr="000F74F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trata-se de </w:t>
      </w:r>
      <w:r w:rsidR="007C461C" w:rsidRPr="000F74F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uma </w:t>
      </w:r>
      <w:r w:rsidRPr="000F74F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área previamente preparada para receber os resíduos. Nesse local, há impermeabilização do solo com materiais como a argila</w:t>
      </w:r>
      <w:r w:rsidR="00160938" w:rsidRPr="000F74F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, o</w:t>
      </w:r>
      <w:r w:rsidRPr="000F74F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que impede a contaminação dos lençóis freáticos pelo chorume. Além disso, há captação do metano, que </w:t>
      </w:r>
      <w:r w:rsidR="00160938" w:rsidRPr="000F74F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assim como o líquido de chorume, </w:t>
      </w:r>
      <w:r w:rsidRPr="000F74F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é um gás liberado no processo de </w:t>
      </w:r>
      <w:r w:rsidR="00160938" w:rsidRPr="000F74F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apodrecimento</w:t>
      </w:r>
      <w:r w:rsidRPr="000F74F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do lixo e que pode ser utilizado para produzir energia. </w:t>
      </w:r>
    </w:p>
    <w:p w:rsidR="00407769" w:rsidRDefault="00407769" w:rsidP="00916D06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auto"/>
          <w:sz w:val="24"/>
          <w:szCs w:val="28"/>
        </w:rPr>
      </w:pPr>
    </w:p>
    <w:p w:rsidR="00160938" w:rsidRPr="000F74FC" w:rsidRDefault="00160938" w:rsidP="00916D06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auto"/>
          <w:sz w:val="24"/>
          <w:szCs w:val="28"/>
        </w:rPr>
      </w:pPr>
      <w:r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Após ter explicado as diferenças fundamentais entre essas duas formas de destinação do lixo, você pode</w:t>
      </w:r>
      <w:r w:rsidR="007C461C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rá questionar a turma </w:t>
      </w:r>
      <w:r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sobre quais desses dois destinos</w:t>
      </w:r>
      <w:r w:rsidR="007C461C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existem com mais frequência e </w:t>
      </w:r>
      <w:r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pode</w:t>
      </w:r>
      <w:r w:rsidR="007C461C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rá</w:t>
      </w:r>
      <w:r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aproveitar a ocasião para gerar um momento de leitura de um texto jornal</w:t>
      </w:r>
      <w:r w:rsidR="00916D06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ístico, com o dessa matéria no </w:t>
      </w:r>
      <w:r w:rsidR="00916D06" w:rsidRPr="000F74FC">
        <w:rPr>
          <w:rFonts w:asciiTheme="minorHAnsi" w:eastAsia="Calibri" w:hAnsiTheme="minorHAnsi" w:cstheme="minorHAnsi"/>
          <w:i/>
          <w:color w:val="auto"/>
          <w:sz w:val="24"/>
          <w:szCs w:val="28"/>
        </w:rPr>
        <w:t xml:space="preserve">site </w:t>
      </w:r>
      <w:r w:rsidR="00916D06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do G1, que afirma que no </w:t>
      </w:r>
      <w:r w:rsidR="00916D06" w:rsidRPr="000F74FC">
        <w:rPr>
          <w:rFonts w:asciiTheme="minorHAnsi" w:eastAsia="Calibri" w:hAnsiTheme="minorHAnsi" w:cstheme="minorHAnsi"/>
          <w:color w:val="auto"/>
          <w:sz w:val="24"/>
          <w:szCs w:val="24"/>
        </w:rPr>
        <w:t>"</w:t>
      </w:r>
      <w:r w:rsidR="00916D06" w:rsidRPr="000F74FC">
        <w:rPr>
          <w:rFonts w:asciiTheme="minorHAnsi" w:hAnsiTheme="minorHAnsi" w:cstheme="minorHAnsi"/>
          <w:color w:val="111111"/>
          <w:sz w:val="24"/>
          <w:szCs w:val="24"/>
        </w:rPr>
        <w:t xml:space="preserve">Brasil tem quase 3 mil lixões em 1.600 cidades" (disponível em: </w:t>
      </w:r>
      <w:hyperlink r:id="rId10" w:history="1">
        <w:r w:rsidR="00916D06" w:rsidRPr="000F74FC">
          <w:rPr>
            <w:rStyle w:val="Hyperlink"/>
            <w:rFonts w:asciiTheme="minorHAnsi" w:eastAsia="Calibri" w:hAnsiTheme="minorHAnsi" w:cstheme="minorHAnsi"/>
            <w:sz w:val="24"/>
            <w:szCs w:val="24"/>
          </w:rPr>
          <w:t>https://g1.globo.com/natureza/noticia/2018/09/14/brasil-tem-quase-3-mil-lixoes-em-1600-cidades-diz-relatorio.ghtml</w:t>
        </w:r>
      </w:hyperlink>
      <w:r w:rsidR="00916D06" w:rsidRPr="000F74FC">
        <w:rPr>
          <w:rFonts w:asciiTheme="minorHAnsi" w:eastAsia="Calibri" w:hAnsiTheme="minorHAnsi" w:cstheme="minorHAnsi"/>
          <w:color w:val="auto"/>
          <w:sz w:val="24"/>
          <w:szCs w:val="24"/>
        </w:rPr>
        <w:t>). Caso prefira</w:t>
      </w:r>
      <w:r w:rsidR="007C461C" w:rsidRPr="000F74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não levar a matéria impressa, poderá </w:t>
      </w:r>
      <w:r w:rsidR="00916D06" w:rsidRPr="000F74FC">
        <w:rPr>
          <w:rFonts w:asciiTheme="minorHAnsi" w:eastAsia="Calibri" w:hAnsiTheme="minorHAnsi" w:cstheme="minorHAnsi"/>
          <w:color w:val="auto"/>
          <w:sz w:val="24"/>
          <w:szCs w:val="24"/>
        </w:rPr>
        <w:t>dividir a sala em pequenos grupos para que</w:t>
      </w:r>
      <w:r w:rsidR="00916D06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os alunos leiam </w:t>
      </w:r>
      <w:r w:rsidR="00F25F24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o texto jornalístico</w:t>
      </w:r>
      <w:r w:rsidR="007C461C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ou realizar leitura em voz alta.</w:t>
      </w:r>
    </w:p>
    <w:p w:rsidR="00916D06" w:rsidRPr="000F74FC" w:rsidRDefault="00916D06" w:rsidP="00BF2F16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002060"/>
          <w:sz w:val="24"/>
          <w:szCs w:val="28"/>
        </w:rPr>
      </w:pPr>
      <w:r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Explique que cuidar do lixo produzido por uma cidade é um investimento alto e que os lixões acabam sendo mais baratos do que os aterros</w:t>
      </w:r>
      <w:r w:rsidR="00F25F24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sanitários</w:t>
      </w:r>
      <w:r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. Por isso, lixões são mais comuns do que os aterros sanitários, com destinação adequada. </w:t>
      </w:r>
    </w:p>
    <w:p w:rsidR="00916D06" w:rsidRPr="000F74FC" w:rsidRDefault="00916D06" w:rsidP="00BF2F16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auto"/>
          <w:sz w:val="24"/>
          <w:szCs w:val="28"/>
        </w:rPr>
      </w:pPr>
      <w:r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Na sequência, oriente </w:t>
      </w:r>
      <w:r w:rsidR="00657DD9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os alunos</w:t>
      </w:r>
      <w:r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a respeito da nossa própria p</w:t>
      </w:r>
      <w:r w:rsidR="00657DD9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rodução de lixo. Fale </w:t>
      </w:r>
      <w:r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que os lixões são espaços inadequados para a destinação do lixo e dos resíduos e que os aterros são mais adequados, ainda mais quando a eles se combinam outras ações, como a da separação do lixo e da </w:t>
      </w:r>
      <w:r w:rsidR="00657DD9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coleta seletiva, que se trata do</w:t>
      </w:r>
      <w:r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procedimento que contribui para a reciclagem. </w:t>
      </w:r>
    </w:p>
    <w:p w:rsidR="00916D06" w:rsidRPr="000F74FC" w:rsidRDefault="00916D06" w:rsidP="00BF2F16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17365D"/>
          <w:sz w:val="24"/>
          <w:szCs w:val="28"/>
        </w:rPr>
      </w:pPr>
    </w:p>
    <w:p w:rsidR="00BF2F16" w:rsidRDefault="00BF2F16" w:rsidP="00BF2F16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002060"/>
          <w:sz w:val="28"/>
          <w:szCs w:val="28"/>
        </w:rPr>
      </w:pPr>
      <w:r w:rsidRPr="00407769">
        <w:rPr>
          <w:rFonts w:asciiTheme="minorHAnsi" w:eastAsia="Calibri" w:hAnsiTheme="minorHAnsi" w:cstheme="minorHAnsi"/>
          <w:b/>
          <w:color w:val="002060"/>
          <w:sz w:val="28"/>
          <w:szCs w:val="28"/>
        </w:rPr>
        <w:t>3ª Etapa:</w:t>
      </w:r>
      <w:r w:rsidRPr="000F74FC">
        <w:rPr>
          <w:rFonts w:asciiTheme="minorHAnsi" w:eastAsia="Calibri" w:hAnsiTheme="minorHAnsi" w:cstheme="minorHAnsi"/>
          <w:color w:val="002060"/>
          <w:sz w:val="28"/>
          <w:szCs w:val="28"/>
        </w:rPr>
        <w:t xml:space="preserve"> </w:t>
      </w:r>
      <w:r w:rsidR="00916D06" w:rsidRPr="000F74FC">
        <w:rPr>
          <w:rFonts w:asciiTheme="minorHAnsi" w:eastAsia="Calibri" w:hAnsiTheme="minorHAnsi" w:cstheme="minorHAnsi"/>
          <w:color w:val="002060"/>
          <w:sz w:val="28"/>
          <w:szCs w:val="28"/>
        </w:rPr>
        <w:t>Investig</w:t>
      </w:r>
      <w:r w:rsidR="0074363E" w:rsidRPr="000F74FC">
        <w:rPr>
          <w:rFonts w:asciiTheme="minorHAnsi" w:eastAsia="Calibri" w:hAnsiTheme="minorHAnsi" w:cstheme="minorHAnsi"/>
          <w:color w:val="002060"/>
          <w:sz w:val="28"/>
          <w:szCs w:val="28"/>
        </w:rPr>
        <w:t>a</w:t>
      </w:r>
      <w:r w:rsidR="007D34EB" w:rsidRPr="000F74FC">
        <w:rPr>
          <w:rFonts w:asciiTheme="minorHAnsi" w:eastAsia="Calibri" w:hAnsiTheme="minorHAnsi" w:cstheme="minorHAnsi"/>
          <w:color w:val="002060"/>
          <w:sz w:val="28"/>
          <w:szCs w:val="28"/>
        </w:rPr>
        <w:t>ndo</w:t>
      </w:r>
      <w:r w:rsidR="00916D06" w:rsidRPr="000F74FC">
        <w:rPr>
          <w:rFonts w:asciiTheme="minorHAnsi" w:eastAsia="Calibri" w:hAnsiTheme="minorHAnsi" w:cstheme="minorHAnsi"/>
          <w:color w:val="002060"/>
          <w:sz w:val="28"/>
          <w:szCs w:val="28"/>
        </w:rPr>
        <w:t xml:space="preserve"> a escola</w:t>
      </w:r>
    </w:p>
    <w:p w:rsidR="00407769" w:rsidRPr="000F74FC" w:rsidRDefault="00407769" w:rsidP="00BF2F16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002060"/>
          <w:sz w:val="28"/>
          <w:szCs w:val="28"/>
        </w:rPr>
      </w:pPr>
    </w:p>
    <w:p w:rsidR="0074363E" w:rsidRPr="000F74FC" w:rsidRDefault="00916D06" w:rsidP="00BE5445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17365D"/>
          <w:sz w:val="28"/>
          <w:szCs w:val="28"/>
        </w:rPr>
      </w:pPr>
      <w:r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Após ter conversado com os alunos a respeito da produção de lixo, oriente-os a investigarem a produção de lixo na escola. Informe que a atividad</w:t>
      </w:r>
      <w:r w:rsidR="00657DD9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e será importante para que </w:t>
      </w:r>
      <w:r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possam p</w:t>
      </w:r>
      <w:r w:rsidR="00657DD9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ensar e refletir sobre a produção</w:t>
      </w:r>
      <w:r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de lixo </w:t>
      </w:r>
      <w:r w:rsidR="00BE5445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em um espaço que existe na sociedade, que são as </w:t>
      </w:r>
      <w:r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escolas</w:t>
      </w:r>
      <w:r w:rsidR="00550D73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.</w:t>
      </w:r>
      <w:r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</w:t>
      </w:r>
      <w:r w:rsidR="00BE5445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Ter uma visão d</w:t>
      </w:r>
      <w:r w:rsidR="00F25F24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o espaço em </w:t>
      </w:r>
      <w:r w:rsidR="00657DD9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que o estudante está inserido</w:t>
      </w:r>
      <w:r w:rsidR="00BE5445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</w:t>
      </w:r>
      <w:r w:rsidR="00F25F24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é uma atividade muito pertinente no sentido de abordar o local,</w:t>
      </w:r>
      <w:r w:rsidR="00BE5445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porém</w:t>
      </w:r>
      <w:r w:rsidR="00657DD9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,</w:t>
      </w:r>
      <w:r w:rsidR="00BE5445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</w:t>
      </w:r>
      <w:r w:rsidR="00657DD9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vale orientar a turma para que estabeleça</w:t>
      </w:r>
      <w:r w:rsidR="00F25F24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</w:t>
      </w:r>
      <w:r w:rsidR="00BE5445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comparações </w:t>
      </w:r>
      <w:r w:rsidR="00657DD9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e se relacione</w:t>
      </w:r>
      <w:r w:rsidR="00F25F24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</w:t>
      </w:r>
      <w:r w:rsidR="00BE5445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com o geral.</w:t>
      </w:r>
    </w:p>
    <w:p w:rsidR="00686EB0" w:rsidRPr="000F74FC" w:rsidRDefault="00465630" w:rsidP="007D34EB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auto"/>
          <w:sz w:val="24"/>
          <w:szCs w:val="28"/>
        </w:rPr>
      </w:pPr>
      <w:r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Divida</w:t>
      </w:r>
      <w:r w:rsidR="00F25F24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os estudantes</w:t>
      </w:r>
      <w:r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em grupos pequenos e oriente-</w:t>
      </w:r>
      <w:r w:rsidR="00F25F24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o</w:t>
      </w:r>
      <w:r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s a investigar os pátios e dependências da escola</w:t>
      </w:r>
      <w:r w:rsidR="00657DD9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,</w:t>
      </w:r>
      <w:r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procurando as lixeiras e as formas por meio das quais os resíduos estão sendo armazenados. Dê alguns encaminhamen</w:t>
      </w:r>
      <w:r w:rsidR="00657DD9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tos no sentido de explicar a</w:t>
      </w:r>
      <w:r w:rsidR="00F25F24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os aluno</w:t>
      </w:r>
      <w:r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s </w:t>
      </w:r>
      <w:r w:rsidR="00657DD9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que </w:t>
      </w:r>
      <w:r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devem percorrer todos os espaços da instituição, que devem anotar quantas lixeiras </w:t>
      </w:r>
      <w:r w:rsidR="00657DD9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encontraram ou </w:t>
      </w:r>
      <w:r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se encontraram lixo pelo chão, e, caso possível, </w:t>
      </w:r>
      <w:r w:rsidR="00BE5445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que </w:t>
      </w:r>
      <w:r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convers</w:t>
      </w:r>
      <w:r w:rsidR="00BE5445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em</w:t>
      </w:r>
      <w:r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com funcionários a respeito </w:t>
      </w:r>
      <w:r w:rsidR="00BE5445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da produção de lixo pela escola para saber quantos sacos de lixo são gerados diariamente.</w:t>
      </w:r>
    </w:p>
    <w:p w:rsidR="00BF2F16" w:rsidRPr="000F74FC" w:rsidRDefault="00465630" w:rsidP="00BF2F16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auto"/>
          <w:sz w:val="24"/>
          <w:szCs w:val="28"/>
        </w:rPr>
      </w:pPr>
      <w:r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Seria pertinen</w:t>
      </w:r>
      <w:r w:rsidR="00657DD9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te se você dividisse os estudantes</w:t>
      </w:r>
      <w:r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em grupos maiores no momento de explorar o espaço da escola, d</w:t>
      </w:r>
      <w:r w:rsidR="00657DD9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e modo que um grupo averigue</w:t>
      </w:r>
      <w:r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a instituição antes do inter</w:t>
      </w:r>
      <w:r w:rsidR="00657DD9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valo dos alunos e outro faça</w:t>
      </w:r>
      <w:r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esse exerc</w:t>
      </w:r>
      <w:r w:rsidR="00657DD9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ício após o intervalo</w:t>
      </w:r>
      <w:r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. Ao retornarem à sala com as anota</w:t>
      </w:r>
      <w:r w:rsidR="00657DD9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ções em mãos, os grupos irão</w:t>
      </w:r>
      <w:r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produzir coletivamente um texto informativo a respeito de seus achados. </w:t>
      </w:r>
    </w:p>
    <w:p w:rsidR="00465630" w:rsidRPr="000F74FC" w:rsidRDefault="00465630" w:rsidP="00BF2F16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17365D"/>
          <w:sz w:val="28"/>
          <w:szCs w:val="28"/>
        </w:rPr>
      </w:pPr>
    </w:p>
    <w:p w:rsidR="00465630" w:rsidRDefault="00BE5445" w:rsidP="00BF2F16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17365D"/>
          <w:sz w:val="28"/>
          <w:szCs w:val="28"/>
        </w:rPr>
      </w:pPr>
      <w:r w:rsidRPr="00407769">
        <w:rPr>
          <w:rFonts w:asciiTheme="minorHAnsi" w:eastAsia="Calibri" w:hAnsiTheme="minorHAnsi" w:cstheme="minorHAnsi"/>
          <w:b/>
          <w:color w:val="17365D"/>
          <w:sz w:val="28"/>
          <w:szCs w:val="28"/>
        </w:rPr>
        <w:t>4</w:t>
      </w:r>
      <w:r w:rsidR="00465630" w:rsidRPr="00407769">
        <w:rPr>
          <w:rFonts w:asciiTheme="minorHAnsi" w:eastAsia="Calibri" w:hAnsiTheme="minorHAnsi" w:cstheme="minorHAnsi"/>
          <w:b/>
          <w:color w:val="17365D"/>
          <w:sz w:val="28"/>
          <w:szCs w:val="28"/>
        </w:rPr>
        <w:t>ª Etapa</w:t>
      </w:r>
      <w:r w:rsidR="00407769">
        <w:rPr>
          <w:rFonts w:asciiTheme="minorHAnsi" w:eastAsia="Calibri" w:hAnsiTheme="minorHAnsi" w:cstheme="minorHAnsi"/>
          <w:color w:val="17365D"/>
          <w:sz w:val="28"/>
          <w:szCs w:val="28"/>
        </w:rPr>
        <w:t>:</w:t>
      </w:r>
      <w:r w:rsidR="00465630" w:rsidRPr="000F74FC">
        <w:rPr>
          <w:rFonts w:asciiTheme="minorHAnsi" w:eastAsia="Calibri" w:hAnsiTheme="minorHAnsi" w:cstheme="minorHAnsi"/>
          <w:color w:val="17365D"/>
          <w:sz w:val="28"/>
          <w:szCs w:val="28"/>
        </w:rPr>
        <w:t xml:space="preserve"> Compartilhando os resultados das investigações</w:t>
      </w:r>
    </w:p>
    <w:p w:rsidR="00407769" w:rsidRPr="000F74FC" w:rsidRDefault="00407769" w:rsidP="00BF2F16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auto"/>
          <w:sz w:val="28"/>
          <w:szCs w:val="28"/>
        </w:rPr>
      </w:pPr>
    </w:p>
    <w:p w:rsidR="00801C29" w:rsidRPr="000F74FC" w:rsidRDefault="00465630" w:rsidP="00BF2F16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auto"/>
          <w:sz w:val="24"/>
          <w:szCs w:val="28"/>
        </w:rPr>
      </w:pPr>
      <w:r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Nesse penúltimo momento d</w:t>
      </w:r>
      <w:r w:rsidR="00657DD9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a atividade, os grupos irão </w:t>
      </w:r>
      <w:r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compartilhar os resultados de suas investigações com o restante da turma. Organize as apresentações de modo que as diferenças entre o pré </w:t>
      </w:r>
      <w:r w:rsidR="00BE5445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e</w:t>
      </w:r>
      <w:r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</w:t>
      </w:r>
      <w:r w:rsidR="00BE5445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o </w:t>
      </w:r>
      <w:r w:rsidR="00657DD9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pós-intervalo</w:t>
      </w:r>
      <w:r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</w:t>
      </w:r>
      <w:r w:rsidR="002A4E6B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na escola </w:t>
      </w:r>
      <w:r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fique</w:t>
      </w:r>
      <w:r w:rsidR="002A4E6B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m</w:t>
      </w:r>
      <w:r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</w:t>
      </w:r>
      <w:r w:rsidR="002A4E6B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evidentes</w:t>
      </w:r>
      <w:r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.</w:t>
      </w:r>
      <w:r w:rsidR="002A4E6B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Ao final das apresentações, faça uma breve síntese com os alunos, conduzindo a </w:t>
      </w:r>
      <w:r w:rsidR="00657DD9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reflexão para que </w:t>
      </w:r>
      <w:r w:rsidR="002A4E6B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percebam a necessidade de propor soluções mais adequadas para o armazenamento e o descarte de resíduos na escola</w:t>
      </w:r>
      <w:r w:rsidR="00657DD9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,</w:t>
      </w:r>
      <w:r w:rsidR="00BE5445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</w:t>
      </w:r>
      <w:r w:rsidR="00F25F24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para pensarem meios de levar isso para a vida em </w:t>
      </w:r>
      <w:r w:rsidR="00BE5445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sociedade</w:t>
      </w:r>
      <w:r w:rsidR="00F25F24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também</w:t>
      </w:r>
      <w:r w:rsidR="002A4E6B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. </w:t>
      </w:r>
    </w:p>
    <w:p w:rsidR="00893C58" w:rsidRPr="000F74FC" w:rsidRDefault="00801C29" w:rsidP="0045387B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auto"/>
          <w:sz w:val="24"/>
          <w:szCs w:val="28"/>
        </w:rPr>
      </w:pPr>
      <w:r w:rsidRPr="000F74FC">
        <w:rPr>
          <w:rFonts w:asciiTheme="minorHAnsi" w:eastAsia="Calibri" w:hAnsiTheme="minorHAnsi" w:cstheme="minorHAnsi"/>
          <w:color w:val="auto"/>
          <w:sz w:val="24"/>
          <w:szCs w:val="28"/>
        </w:rPr>
        <w:lastRenderedPageBreak/>
        <w:t>Aproveite para fazer</w:t>
      </w:r>
      <w:r w:rsidR="00581809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indagações </w:t>
      </w:r>
      <w:r w:rsidR="00657DD9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e pedir que reflitam</w:t>
      </w:r>
      <w:r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sobre o quanto todas as escolas da cidade, do estado e do país produzem de </w:t>
      </w:r>
      <w:r w:rsidR="00581809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lixo</w:t>
      </w:r>
      <w:r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; somada essa quantidade à produção de nossas casas, esses valores se tornam ainda maiores. Enfatize que para a preservação ambiental há necessidade de propor soluções para a destinação adequada dos lixos urbanos</w:t>
      </w:r>
      <w:r w:rsidR="00F25F24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e que </w:t>
      </w:r>
      <w:r w:rsidR="00893C58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muitas dessa</w:t>
      </w:r>
      <w:r w:rsidR="00F25F24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s ações </w:t>
      </w:r>
      <w:r w:rsidR="00893C58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que podem contribuir para a preservação ambiental </w:t>
      </w:r>
      <w:r w:rsidR="00F25F24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começam </w:t>
      </w:r>
      <w:r w:rsidR="00893C58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com nossas ações diárias nos</w:t>
      </w:r>
      <w:r w:rsidR="00F25F24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espaços </w:t>
      </w:r>
      <w:r w:rsidR="00893C58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que frequentamos</w:t>
      </w:r>
      <w:r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. </w:t>
      </w:r>
    </w:p>
    <w:p w:rsidR="00465630" w:rsidRPr="000F74FC" w:rsidRDefault="00657DD9" w:rsidP="0045387B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17365D"/>
          <w:sz w:val="24"/>
          <w:szCs w:val="28"/>
        </w:rPr>
      </w:pPr>
      <w:r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Questione-os </w:t>
      </w:r>
      <w:r w:rsidR="00801C29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a respeito dessas possíveis soluções </w:t>
      </w:r>
      <w:r w:rsidR="00893C58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para a escola </w:t>
      </w:r>
      <w:r w:rsidR="00801C29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e coletivamente reflitam sobre as que os alunos levantarem</w:t>
      </w:r>
      <w:r w:rsidR="00581809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.</w:t>
      </w:r>
      <w:r w:rsidR="00893C58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</w:t>
      </w:r>
      <w:r w:rsidR="00801C29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Enfatize que </w:t>
      </w:r>
      <w:r w:rsidR="002A4E6B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as soluções podem ser de natureza</w:t>
      </w:r>
      <w:r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s</w:t>
      </w:r>
      <w:r w:rsidR="002A4E6B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diversa</w:t>
      </w:r>
      <w:r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s</w:t>
      </w:r>
      <w:r w:rsidR="00893C58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e </w:t>
      </w:r>
      <w:r w:rsidR="00801C29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sugira </w:t>
      </w:r>
      <w:r w:rsidR="00893C58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a</w:t>
      </w:r>
      <w:r w:rsidR="00801C29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os alunos </w:t>
      </w:r>
      <w:r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que</w:t>
      </w:r>
      <w:r w:rsidR="00893C58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</w:t>
      </w:r>
      <w:r w:rsidR="00801C29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tentem conscientizar </w:t>
      </w:r>
      <w:r w:rsidR="00893C58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outros est</w:t>
      </w:r>
      <w:r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udantes da escola para que </w:t>
      </w:r>
      <w:r w:rsidR="00801C29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se sensibilizem acerca da produção de lixo no espaço escolar. </w:t>
      </w:r>
      <w:r w:rsidR="002A4E6B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Sugere-se</w:t>
      </w:r>
      <w:r w:rsidR="00465630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</w:t>
      </w:r>
      <w:r w:rsidR="00801C29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a confecção de</w:t>
      </w:r>
      <w:r w:rsidR="002A4E6B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cartazes </w:t>
      </w:r>
      <w:r w:rsidR="00893C58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tematizando </w:t>
      </w:r>
      <w:r w:rsidR="00581809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a produção de lixo </w:t>
      </w:r>
      <w:r w:rsidR="00893C58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n</w:t>
      </w:r>
      <w:r w:rsidR="00581809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a insti</w:t>
      </w:r>
      <w:r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tuição, de modo que os estudantes </w:t>
      </w:r>
      <w:r w:rsidR="00581809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possam pensar sobre o quanto de lixo cada um e todos produzem</w:t>
      </w:r>
      <w:r w:rsidR="002A4E6B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.</w:t>
      </w:r>
    </w:p>
    <w:p w:rsidR="002A4E6B" w:rsidRPr="000F74FC" w:rsidRDefault="002A4E6B" w:rsidP="0045387B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</w:p>
    <w:p w:rsidR="00BF2F16" w:rsidRDefault="00BE5445" w:rsidP="0045387B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17365D"/>
          <w:sz w:val="28"/>
          <w:szCs w:val="28"/>
        </w:rPr>
      </w:pPr>
      <w:r w:rsidRPr="00407769">
        <w:rPr>
          <w:rFonts w:asciiTheme="minorHAnsi" w:eastAsia="Calibri" w:hAnsiTheme="minorHAnsi" w:cstheme="minorHAnsi"/>
          <w:b/>
          <w:color w:val="17365D"/>
          <w:sz w:val="28"/>
          <w:szCs w:val="28"/>
        </w:rPr>
        <w:t>5ª Etapa</w:t>
      </w:r>
      <w:r w:rsidR="00407769">
        <w:rPr>
          <w:rFonts w:asciiTheme="minorHAnsi" w:eastAsia="Calibri" w:hAnsiTheme="minorHAnsi" w:cstheme="minorHAnsi"/>
          <w:color w:val="17365D"/>
          <w:sz w:val="28"/>
          <w:szCs w:val="28"/>
        </w:rPr>
        <w:t>:</w:t>
      </w:r>
      <w:r w:rsidRPr="000F74FC">
        <w:rPr>
          <w:rFonts w:asciiTheme="minorHAnsi" w:eastAsia="Calibri" w:hAnsiTheme="minorHAnsi" w:cstheme="minorHAnsi"/>
          <w:color w:val="17365D"/>
          <w:sz w:val="28"/>
          <w:szCs w:val="28"/>
        </w:rPr>
        <w:t xml:space="preserve"> </w:t>
      </w:r>
      <w:r w:rsidR="007D34EB" w:rsidRPr="000F74FC">
        <w:rPr>
          <w:rFonts w:asciiTheme="minorHAnsi" w:eastAsia="Calibri" w:hAnsiTheme="minorHAnsi" w:cstheme="minorHAnsi"/>
          <w:color w:val="17365D"/>
          <w:sz w:val="28"/>
          <w:szCs w:val="28"/>
        </w:rPr>
        <w:t>Confecção de cartazes e sensibilização dos colegas na escola</w:t>
      </w:r>
    </w:p>
    <w:p w:rsidR="00407769" w:rsidRPr="000F74FC" w:rsidRDefault="00407769" w:rsidP="0045387B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17365D"/>
          <w:sz w:val="28"/>
          <w:szCs w:val="28"/>
        </w:rPr>
      </w:pPr>
    </w:p>
    <w:p w:rsidR="002A4E6B" w:rsidRPr="000F74FC" w:rsidRDefault="002A4E6B" w:rsidP="0045387B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auto"/>
          <w:sz w:val="24"/>
          <w:szCs w:val="28"/>
        </w:rPr>
      </w:pPr>
      <w:r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Na última </w:t>
      </w:r>
      <w:r w:rsidR="00657DD9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etapa dess</w:t>
      </w:r>
      <w:r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a atividade, você pode</w:t>
      </w:r>
      <w:r w:rsidR="00657DD9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rá</w:t>
      </w:r>
      <w:r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fornecer papel manilha ou c</w:t>
      </w:r>
      <w:r w:rsidR="00FE2CAE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artolina e pedir aos alunos que, em grupos, </w:t>
      </w:r>
      <w:r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confeccione</w:t>
      </w:r>
      <w:r w:rsidR="00801C29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m</w:t>
      </w:r>
      <w:r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cartazes para serem fixados próximos aos locais em que mais observaram concentração de lixo após o intervalo, por exemplo. </w:t>
      </w:r>
      <w:r w:rsidR="00657DD9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Os alunos poderão</w:t>
      </w:r>
      <w:r w:rsidR="00FE2CAE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utilizar os resultados dos textos informativos que elaboraram </w:t>
      </w:r>
      <w:r w:rsidR="00657DD9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para </w:t>
      </w:r>
      <w:r w:rsidR="00FE2CAE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inserir nos cartazes. </w:t>
      </w:r>
      <w:r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Além disso, se a escola não tem separação de resíduos para coleta seletiva, é pos</w:t>
      </w:r>
      <w:r w:rsidR="00657DD9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sível propor que </w:t>
      </w:r>
      <w:r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façam um cartaz contendo informações acerca da importância dessa atividade para a destinação adequada dos resíduos da escola. Oriente-os também a tentar sensibilizar os colegas a respeito da manutenção da limpeza dos espaços escolares.</w:t>
      </w:r>
    </w:p>
    <w:p w:rsidR="00801C29" w:rsidRPr="000F74FC" w:rsidRDefault="00801C29" w:rsidP="0045387B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auto"/>
          <w:szCs w:val="24"/>
        </w:rPr>
      </w:pPr>
      <w:r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Vale mencionar que o conteúdo desse conjunto de aulas aborda apenas a destinação de lixo urbano, mas que você, professor</w:t>
      </w:r>
      <w:r w:rsidR="00FF344B">
        <w:rPr>
          <w:rFonts w:asciiTheme="minorHAnsi" w:eastAsia="Calibri" w:hAnsiTheme="minorHAnsi" w:cstheme="minorHAnsi"/>
          <w:color w:val="auto"/>
          <w:sz w:val="24"/>
          <w:szCs w:val="28"/>
        </w:rPr>
        <w:t>(</w:t>
      </w:r>
      <w:r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a</w:t>
      </w:r>
      <w:r w:rsidR="00FF344B">
        <w:rPr>
          <w:rFonts w:asciiTheme="minorHAnsi" w:eastAsia="Calibri" w:hAnsiTheme="minorHAnsi" w:cstheme="minorHAnsi"/>
          <w:color w:val="auto"/>
          <w:sz w:val="24"/>
          <w:szCs w:val="28"/>
        </w:rPr>
        <w:t>)</w:t>
      </w:r>
      <w:r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, pode</w:t>
      </w:r>
      <w:r w:rsidR="00657DD9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rá</w:t>
      </w:r>
      <w:r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ampliar o conteúdo e tematizar </w:t>
      </w:r>
      <w:r w:rsidR="00FE2CAE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a c</w:t>
      </w:r>
      <w:r w:rsidR="00657DD9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oleta seletiva e a reciclagem </w:t>
      </w:r>
      <w:r w:rsidR="00FE2CAE"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>como formas de dar</w:t>
      </w:r>
      <w:r w:rsidRPr="000F74F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continuidade a essa questão. </w:t>
      </w:r>
    </w:p>
    <w:p w:rsidR="002A4E6B" w:rsidRPr="000F74FC" w:rsidRDefault="002A4E6B" w:rsidP="0045387B">
      <w:pPr>
        <w:shd w:val="clear" w:color="auto" w:fill="FFFFFF"/>
        <w:spacing w:after="0" w:line="23" w:lineRule="atLeast"/>
        <w:ind w:firstLine="720"/>
        <w:jc w:val="right"/>
        <w:rPr>
          <w:rFonts w:asciiTheme="minorHAnsi" w:eastAsia="Calibri" w:hAnsiTheme="minorHAnsi" w:cstheme="minorHAnsi"/>
          <w:sz w:val="24"/>
          <w:szCs w:val="24"/>
        </w:rPr>
      </w:pPr>
    </w:p>
    <w:p w:rsidR="0080001D" w:rsidRPr="000F74FC" w:rsidRDefault="00EA7584" w:rsidP="0045387B">
      <w:pPr>
        <w:shd w:val="clear" w:color="auto" w:fill="FFFFFF"/>
        <w:spacing w:after="0" w:line="23" w:lineRule="atLeast"/>
        <w:ind w:firstLine="720"/>
        <w:jc w:val="right"/>
        <w:rPr>
          <w:rFonts w:asciiTheme="minorHAnsi" w:eastAsia="Calibri" w:hAnsiTheme="minorHAnsi" w:cstheme="minorHAnsi"/>
          <w:sz w:val="24"/>
          <w:szCs w:val="24"/>
        </w:rPr>
      </w:pPr>
      <w:r w:rsidRPr="000F74FC">
        <w:rPr>
          <w:rFonts w:asciiTheme="minorHAnsi" w:eastAsia="Calibri" w:hAnsiTheme="minorHAnsi" w:cstheme="minorHAnsi"/>
          <w:sz w:val="24"/>
          <w:szCs w:val="24"/>
        </w:rPr>
        <w:t xml:space="preserve">Plano de aula elaborado pela Professora </w:t>
      </w:r>
      <w:r w:rsidR="00BB1E2A" w:rsidRPr="000F74FC">
        <w:rPr>
          <w:rFonts w:asciiTheme="minorHAnsi" w:eastAsia="Calibri" w:hAnsiTheme="minorHAnsi" w:cstheme="minorHAnsi"/>
          <w:sz w:val="24"/>
          <w:szCs w:val="24"/>
        </w:rPr>
        <w:t>Drª. Angélica Pall Oriani</w:t>
      </w:r>
      <w:r w:rsidRPr="000F74FC">
        <w:rPr>
          <w:rFonts w:asciiTheme="minorHAnsi" w:eastAsia="Calibri" w:hAnsiTheme="minorHAnsi" w:cstheme="minorHAnsi"/>
          <w:sz w:val="24"/>
          <w:szCs w:val="24"/>
        </w:rPr>
        <w:t xml:space="preserve">. </w:t>
      </w:r>
    </w:p>
    <w:sectPr w:rsidR="0080001D" w:rsidRPr="000F74FC">
      <w:headerReference w:type="even" r:id="rId11"/>
      <w:headerReference w:type="default" r:id="rId12"/>
      <w:footerReference w:type="default" r:id="rId13"/>
      <w:pgSz w:w="11906" w:h="16838"/>
      <w:pgMar w:top="993" w:right="991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040" w:rsidRDefault="008E4040">
      <w:pPr>
        <w:spacing w:after="0" w:line="240" w:lineRule="auto"/>
      </w:pPr>
      <w:r>
        <w:separator/>
      </w:r>
    </w:p>
  </w:endnote>
  <w:endnote w:type="continuationSeparator" w:id="0">
    <w:p w:rsidR="008E4040" w:rsidRDefault="008E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01D" w:rsidRDefault="00F4665C">
    <w:pPr>
      <w:tabs>
        <w:tab w:val="center" w:pos="4252"/>
        <w:tab w:val="right" w:pos="8504"/>
      </w:tabs>
      <w:spacing w:after="0" w:line="240" w:lineRule="auto"/>
      <w:jc w:val="center"/>
      <w:rPr>
        <w:color w:val="244061"/>
        <w:sz w:val="18"/>
        <w:szCs w:val="18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</w:t>
    </w:r>
    <w:r w:rsidRPr="00B50158">
      <w:rPr>
        <w:rFonts w:ascii="Calibri" w:eastAsia="Calibri" w:hAnsi="Calibri" w:cs="Calibri"/>
        <w:color w:val="323E4F"/>
        <w:sz w:val="18"/>
        <w:szCs w:val="18"/>
      </w:rPr>
      <w:t xml:space="preserve">DirectorAdm / Plano de aula:  Prof.ª </w:t>
    </w:r>
    <w:r w:rsidR="000354E1">
      <w:rPr>
        <w:rFonts w:ascii="Calibri" w:eastAsia="Calibri" w:hAnsi="Calibri" w:cs="Calibri"/>
        <w:color w:val="323E4F"/>
        <w:sz w:val="18"/>
        <w:szCs w:val="18"/>
      </w:rPr>
      <w:t>Drª Angélica Pall Oriani</w:t>
    </w:r>
    <w:r w:rsidRPr="00B50158">
      <w:rPr>
        <w:rFonts w:ascii="Calibri" w:eastAsia="Calibri" w:hAnsi="Calibri" w:cs="Calibri"/>
        <w:color w:val="323E4F"/>
        <w:sz w:val="18"/>
        <w:szCs w:val="18"/>
      </w:rPr>
      <w:t xml:space="preserve">                   </w:t>
    </w:r>
    <w:r>
      <w:rPr>
        <w:color w:val="244061"/>
        <w:sz w:val="18"/>
        <w:szCs w:val="18"/>
      </w:rPr>
      <w:fldChar w:fldCharType="begin"/>
    </w:r>
    <w:r>
      <w:rPr>
        <w:color w:val="244061"/>
        <w:sz w:val="18"/>
        <w:szCs w:val="18"/>
      </w:rPr>
      <w:instrText>PAGE</w:instrText>
    </w:r>
    <w:r>
      <w:rPr>
        <w:color w:val="244061"/>
        <w:sz w:val="18"/>
        <w:szCs w:val="18"/>
      </w:rPr>
      <w:fldChar w:fldCharType="separate"/>
    </w:r>
    <w:r w:rsidR="00C36C28">
      <w:rPr>
        <w:noProof/>
        <w:color w:val="244061"/>
        <w:sz w:val="18"/>
        <w:szCs w:val="18"/>
      </w:rPr>
      <w:t>4</w:t>
    </w:r>
    <w:r>
      <w:rPr>
        <w:color w:val="244061"/>
        <w:sz w:val="18"/>
        <w:szCs w:val="18"/>
      </w:rPr>
      <w:fldChar w:fldCharType="end"/>
    </w:r>
  </w:p>
  <w:p w:rsidR="0080001D" w:rsidRDefault="0080001D">
    <w:pPr>
      <w:tabs>
        <w:tab w:val="center" w:pos="4252"/>
        <w:tab w:val="right" w:pos="8504"/>
      </w:tabs>
      <w:spacing w:after="0" w:line="240" w:lineRule="auto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040" w:rsidRDefault="008E4040">
      <w:pPr>
        <w:spacing w:after="0" w:line="240" w:lineRule="auto"/>
      </w:pPr>
      <w:r>
        <w:separator/>
      </w:r>
    </w:p>
  </w:footnote>
  <w:footnote w:type="continuationSeparator" w:id="0">
    <w:p w:rsidR="008E4040" w:rsidRDefault="008E4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01D" w:rsidRDefault="00844D91">
    <w:pPr>
      <w:tabs>
        <w:tab w:val="center" w:pos="4252"/>
        <w:tab w:val="right" w:pos="8504"/>
      </w:tabs>
      <w:spacing w:after="0" w:line="240" w:lineRule="auto"/>
    </w:pPr>
    <w:r w:rsidRPr="00B50158">
      <w:rPr>
        <w:b/>
        <w:noProof/>
        <w:color w:val="1F497D"/>
        <w:sz w:val="28"/>
        <w:szCs w:val="28"/>
      </w:rPr>
      <w:drawing>
        <wp:inline distT="0" distB="0" distL="0" distR="0">
          <wp:extent cx="5410200" cy="1438275"/>
          <wp:effectExtent l="0" t="0" r="0" b="0"/>
          <wp:docPr id="2" name="image6.jpg" descr="Description: Sl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Description: Slid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01D" w:rsidRDefault="00F4665C">
    <w:pPr>
      <w:pStyle w:val="Ttulo3"/>
      <w:spacing w:line="276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   </w:t>
    </w:r>
    <w:r w:rsidR="00844D91" w:rsidRPr="00D41CD2">
      <w:rPr>
        <w:noProof/>
      </w:rPr>
      <w:drawing>
        <wp:inline distT="0" distB="0" distL="0" distR="0">
          <wp:extent cx="847725" cy="390525"/>
          <wp:effectExtent l="0" t="0" r="0" b="0"/>
          <wp:docPr id="1" name="Imagem 6" descr="Portal de Educaç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Portal de Educaç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                                 </w:t>
    </w:r>
    <w:r>
      <w:rPr>
        <w:rFonts w:ascii="Calibri" w:eastAsia="Calibri" w:hAnsi="Calibri" w:cs="Calibri"/>
        <w:b w:val="0"/>
      </w:rPr>
      <w:t>PLANO DE AULA</w:t>
    </w:r>
  </w:p>
  <w:p w:rsidR="0080001D" w:rsidRDefault="00F4665C">
    <w:pPr>
      <w:tabs>
        <w:tab w:val="center" w:pos="4252"/>
        <w:tab w:val="right" w:pos="8504"/>
      </w:tabs>
      <w:spacing w:after="0" w:line="240" w:lineRule="auto"/>
    </w:pPr>
    <w:r>
      <w:t xml:space="preserve">               </w:t>
    </w:r>
    <w:r w:rsidR="00844D91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-38100</wp:posOffset>
              </wp:positionH>
              <wp:positionV relativeFrom="paragraph">
                <wp:posOffset>0</wp:posOffset>
              </wp:positionV>
              <wp:extent cx="6569710" cy="12700"/>
              <wp:effectExtent l="0" t="0" r="2540" b="6350"/>
              <wp:wrapNone/>
              <wp:docPr id="4" name="Conector de Seta Re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6971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A6DC05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4" o:spid="_x0000_s1026" type="#_x0000_t32" style="position:absolute;margin-left:-3pt;margin-top:0;width:517.3pt;height: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" strokecolor="#4579b8">
              <o:lock v:ext="edit" shapetype="f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1B7A"/>
    <w:multiLevelType w:val="hybridMultilevel"/>
    <w:tmpl w:val="9C26D30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E76B1D"/>
    <w:multiLevelType w:val="multilevel"/>
    <w:tmpl w:val="E572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6643A"/>
    <w:multiLevelType w:val="hybridMultilevel"/>
    <w:tmpl w:val="2A4ABB1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D66857"/>
    <w:multiLevelType w:val="hybridMultilevel"/>
    <w:tmpl w:val="293AF4F4"/>
    <w:lvl w:ilvl="0" w:tplc="6F6A9CD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604173"/>
    <w:multiLevelType w:val="hybridMultilevel"/>
    <w:tmpl w:val="5344EBBC"/>
    <w:lvl w:ilvl="0" w:tplc="577233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B02D11"/>
    <w:multiLevelType w:val="hybridMultilevel"/>
    <w:tmpl w:val="1FC2C548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8BD1D99"/>
    <w:multiLevelType w:val="hybridMultilevel"/>
    <w:tmpl w:val="B0B818D4"/>
    <w:lvl w:ilvl="0" w:tplc="16B434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B34C1D"/>
    <w:multiLevelType w:val="multilevel"/>
    <w:tmpl w:val="532E97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361E9C"/>
    <w:multiLevelType w:val="multilevel"/>
    <w:tmpl w:val="F17EED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32B1170"/>
    <w:multiLevelType w:val="hybridMultilevel"/>
    <w:tmpl w:val="6C56B9C2"/>
    <w:lvl w:ilvl="0" w:tplc="739473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D169CC"/>
    <w:multiLevelType w:val="hybridMultilevel"/>
    <w:tmpl w:val="DE66AFB8"/>
    <w:lvl w:ilvl="0" w:tplc="4E6868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BA64540"/>
    <w:multiLevelType w:val="hybridMultilevel"/>
    <w:tmpl w:val="F446D9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962DAE"/>
    <w:multiLevelType w:val="hybridMultilevel"/>
    <w:tmpl w:val="6908DB0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D5416A9"/>
    <w:multiLevelType w:val="hybridMultilevel"/>
    <w:tmpl w:val="43429C8C"/>
    <w:lvl w:ilvl="0" w:tplc="0AEA2E0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2D2639"/>
    <w:multiLevelType w:val="hybridMultilevel"/>
    <w:tmpl w:val="47DE8B0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25B03D0"/>
    <w:multiLevelType w:val="hybridMultilevel"/>
    <w:tmpl w:val="DE702BC2"/>
    <w:lvl w:ilvl="0" w:tplc="E36070E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A2447AF"/>
    <w:multiLevelType w:val="hybridMultilevel"/>
    <w:tmpl w:val="6CEE5C3E"/>
    <w:lvl w:ilvl="0" w:tplc="528C55C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A464D3B"/>
    <w:multiLevelType w:val="hybridMultilevel"/>
    <w:tmpl w:val="323EDA86"/>
    <w:lvl w:ilvl="0" w:tplc="31A27D74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DB2339"/>
    <w:multiLevelType w:val="hybridMultilevel"/>
    <w:tmpl w:val="4A365AD4"/>
    <w:lvl w:ilvl="0" w:tplc="D096B568">
      <w:start w:val="1"/>
      <w:numFmt w:val="decimal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2C37310"/>
    <w:multiLevelType w:val="hybridMultilevel"/>
    <w:tmpl w:val="E722B7E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47C0AA2"/>
    <w:multiLevelType w:val="hybridMultilevel"/>
    <w:tmpl w:val="4D72653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75964B1"/>
    <w:multiLevelType w:val="multilevel"/>
    <w:tmpl w:val="619E8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653C7D"/>
    <w:multiLevelType w:val="hybridMultilevel"/>
    <w:tmpl w:val="E12A8696"/>
    <w:lvl w:ilvl="0" w:tplc="861E9300"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7B943958"/>
    <w:multiLevelType w:val="hybridMultilevel"/>
    <w:tmpl w:val="2FBA7300"/>
    <w:lvl w:ilvl="0" w:tplc="861E9300">
      <w:numFmt w:val="bullet"/>
      <w:lvlText w:val=""/>
      <w:lvlJc w:val="left"/>
      <w:pPr>
        <w:ind w:left="1146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C6870DF"/>
    <w:multiLevelType w:val="hybridMultilevel"/>
    <w:tmpl w:val="F5FA058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C904FB"/>
    <w:multiLevelType w:val="multilevel"/>
    <w:tmpl w:val="80CA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2"/>
  </w:num>
  <w:num w:numId="3">
    <w:abstractNumId w:val="12"/>
  </w:num>
  <w:num w:numId="4">
    <w:abstractNumId w:val="11"/>
  </w:num>
  <w:num w:numId="5">
    <w:abstractNumId w:val="8"/>
  </w:num>
  <w:num w:numId="6">
    <w:abstractNumId w:val="21"/>
  </w:num>
  <w:num w:numId="7">
    <w:abstractNumId w:val="3"/>
  </w:num>
  <w:num w:numId="8">
    <w:abstractNumId w:val="13"/>
  </w:num>
  <w:num w:numId="9">
    <w:abstractNumId w:val="4"/>
  </w:num>
  <w:num w:numId="10">
    <w:abstractNumId w:val="17"/>
  </w:num>
  <w:num w:numId="11">
    <w:abstractNumId w:val="15"/>
  </w:num>
  <w:num w:numId="12">
    <w:abstractNumId w:val="1"/>
  </w:num>
  <w:num w:numId="13">
    <w:abstractNumId w:val="25"/>
  </w:num>
  <w:num w:numId="14">
    <w:abstractNumId w:val="16"/>
  </w:num>
  <w:num w:numId="15">
    <w:abstractNumId w:val="10"/>
  </w:num>
  <w:num w:numId="16">
    <w:abstractNumId w:val="9"/>
  </w:num>
  <w:num w:numId="17">
    <w:abstractNumId w:val="18"/>
  </w:num>
  <w:num w:numId="18">
    <w:abstractNumId w:val="14"/>
  </w:num>
  <w:num w:numId="19">
    <w:abstractNumId w:val="20"/>
  </w:num>
  <w:num w:numId="20">
    <w:abstractNumId w:val="6"/>
  </w:num>
  <w:num w:numId="21">
    <w:abstractNumId w:val="5"/>
  </w:num>
  <w:num w:numId="22">
    <w:abstractNumId w:val="19"/>
  </w:num>
  <w:num w:numId="23">
    <w:abstractNumId w:val="23"/>
  </w:num>
  <w:num w:numId="24">
    <w:abstractNumId w:val="24"/>
  </w:num>
  <w:num w:numId="25">
    <w:abstractNumId w:val="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C3"/>
    <w:rsid w:val="0001356D"/>
    <w:rsid w:val="000202A1"/>
    <w:rsid w:val="000354E1"/>
    <w:rsid w:val="00042FFB"/>
    <w:rsid w:val="00046B51"/>
    <w:rsid w:val="000474C7"/>
    <w:rsid w:val="00053B86"/>
    <w:rsid w:val="000807CF"/>
    <w:rsid w:val="0009397C"/>
    <w:rsid w:val="000A1F6F"/>
    <w:rsid w:val="000A5454"/>
    <w:rsid w:val="000C368B"/>
    <w:rsid w:val="000D42F0"/>
    <w:rsid w:val="000F74FC"/>
    <w:rsid w:val="00125AD8"/>
    <w:rsid w:val="001276F5"/>
    <w:rsid w:val="00141B91"/>
    <w:rsid w:val="00156E7E"/>
    <w:rsid w:val="00160938"/>
    <w:rsid w:val="00162079"/>
    <w:rsid w:val="00166651"/>
    <w:rsid w:val="0019509F"/>
    <w:rsid w:val="001B6729"/>
    <w:rsid w:val="001D03E8"/>
    <w:rsid w:val="001D0D3C"/>
    <w:rsid w:val="001E1A91"/>
    <w:rsid w:val="001F1990"/>
    <w:rsid w:val="00213031"/>
    <w:rsid w:val="00213FD3"/>
    <w:rsid w:val="0022623A"/>
    <w:rsid w:val="002379BD"/>
    <w:rsid w:val="00256792"/>
    <w:rsid w:val="002722BA"/>
    <w:rsid w:val="002A4E6B"/>
    <w:rsid w:val="002D34C5"/>
    <w:rsid w:val="00317B46"/>
    <w:rsid w:val="00350BC3"/>
    <w:rsid w:val="00355AC5"/>
    <w:rsid w:val="00367CE9"/>
    <w:rsid w:val="00370D5D"/>
    <w:rsid w:val="003A0199"/>
    <w:rsid w:val="003D0F45"/>
    <w:rsid w:val="003D6D76"/>
    <w:rsid w:val="003E085C"/>
    <w:rsid w:val="003E5BFD"/>
    <w:rsid w:val="00402AC1"/>
    <w:rsid w:val="00406498"/>
    <w:rsid w:val="00407769"/>
    <w:rsid w:val="004309D4"/>
    <w:rsid w:val="0044751B"/>
    <w:rsid w:val="0045387B"/>
    <w:rsid w:val="004538FA"/>
    <w:rsid w:val="00465630"/>
    <w:rsid w:val="0049056D"/>
    <w:rsid w:val="00495EDE"/>
    <w:rsid w:val="004B16CC"/>
    <w:rsid w:val="004B50DD"/>
    <w:rsid w:val="004C53BB"/>
    <w:rsid w:val="00510788"/>
    <w:rsid w:val="00532151"/>
    <w:rsid w:val="00550D73"/>
    <w:rsid w:val="00571ED8"/>
    <w:rsid w:val="00573E68"/>
    <w:rsid w:val="00577D63"/>
    <w:rsid w:val="005808EC"/>
    <w:rsid w:val="00581809"/>
    <w:rsid w:val="005B7ED2"/>
    <w:rsid w:val="005D205F"/>
    <w:rsid w:val="0061586C"/>
    <w:rsid w:val="006230ED"/>
    <w:rsid w:val="00632E5C"/>
    <w:rsid w:val="00633CF5"/>
    <w:rsid w:val="006541A2"/>
    <w:rsid w:val="00657DD9"/>
    <w:rsid w:val="006710BD"/>
    <w:rsid w:val="0068345C"/>
    <w:rsid w:val="00686EB0"/>
    <w:rsid w:val="006A4209"/>
    <w:rsid w:val="006B1A60"/>
    <w:rsid w:val="006C025C"/>
    <w:rsid w:val="006D1169"/>
    <w:rsid w:val="006D5020"/>
    <w:rsid w:val="006F355C"/>
    <w:rsid w:val="00716EAC"/>
    <w:rsid w:val="00733538"/>
    <w:rsid w:val="007370CD"/>
    <w:rsid w:val="0074363E"/>
    <w:rsid w:val="00772829"/>
    <w:rsid w:val="00780ABE"/>
    <w:rsid w:val="007A036B"/>
    <w:rsid w:val="007B1212"/>
    <w:rsid w:val="007C461C"/>
    <w:rsid w:val="007D091E"/>
    <w:rsid w:val="007D34EB"/>
    <w:rsid w:val="007D6A36"/>
    <w:rsid w:val="007E1387"/>
    <w:rsid w:val="007F2BB2"/>
    <w:rsid w:val="007F4248"/>
    <w:rsid w:val="0080001D"/>
    <w:rsid w:val="00801C29"/>
    <w:rsid w:val="00815DFE"/>
    <w:rsid w:val="0084038F"/>
    <w:rsid w:val="00844D91"/>
    <w:rsid w:val="0084544F"/>
    <w:rsid w:val="00893C58"/>
    <w:rsid w:val="008E4040"/>
    <w:rsid w:val="00916D06"/>
    <w:rsid w:val="00927831"/>
    <w:rsid w:val="00931524"/>
    <w:rsid w:val="009462A5"/>
    <w:rsid w:val="0097570B"/>
    <w:rsid w:val="0098576E"/>
    <w:rsid w:val="00985E78"/>
    <w:rsid w:val="00995272"/>
    <w:rsid w:val="009C31E9"/>
    <w:rsid w:val="009C5B35"/>
    <w:rsid w:val="009C6FE7"/>
    <w:rsid w:val="009F0BD5"/>
    <w:rsid w:val="00A05955"/>
    <w:rsid w:val="00A107A5"/>
    <w:rsid w:val="00A11A52"/>
    <w:rsid w:val="00A23E1C"/>
    <w:rsid w:val="00A27B8E"/>
    <w:rsid w:val="00A27E60"/>
    <w:rsid w:val="00A364C3"/>
    <w:rsid w:val="00A3652B"/>
    <w:rsid w:val="00A4637F"/>
    <w:rsid w:val="00A62F03"/>
    <w:rsid w:val="00A967DC"/>
    <w:rsid w:val="00AB70B6"/>
    <w:rsid w:val="00B42372"/>
    <w:rsid w:val="00B50158"/>
    <w:rsid w:val="00B74502"/>
    <w:rsid w:val="00B77820"/>
    <w:rsid w:val="00B8295C"/>
    <w:rsid w:val="00B84FA0"/>
    <w:rsid w:val="00B86C4E"/>
    <w:rsid w:val="00BB0C20"/>
    <w:rsid w:val="00BB1E2A"/>
    <w:rsid w:val="00BE24A0"/>
    <w:rsid w:val="00BE2800"/>
    <w:rsid w:val="00BE5445"/>
    <w:rsid w:val="00BF2F16"/>
    <w:rsid w:val="00BF7CC3"/>
    <w:rsid w:val="00C043FF"/>
    <w:rsid w:val="00C1648A"/>
    <w:rsid w:val="00C36C28"/>
    <w:rsid w:val="00C426B8"/>
    <w:rsid w:val="00C50A07"/>
    <w:rsid w:val="00C5293B"/>
    <w:rsid w:val="00C614C1"/>
    <w:rsid w:val="00C62D51"/>
    <w:rsid w:val="00C72F7F"/>
    <w:rsid w:val="00C81DB2"/>
    <w:rsid w:val="00C84796"/>
    <w:rsid w:val="00CD2770"/>
    <w:rsid w:val="00CD6370"/>
    <w:rsid w:val="00CE1A2E"/>
    <w:rsid w:val="00CF63C4"/>
    <w:rsid w:val="00D104A6"/>
    <w:rsid w:val="00D24687"/>
    <w:rsid w:val="00D442C6"/>
    <w:rsid w:val="00D570A2"/>
    <w:rsid w:val="00D755A5"/>
    <w:rsid w:val="00D82120"/>
    <w:rsid w:val="00D82C96"/>
    <w:rsid w:val="00D97551"/>
    <w:rsid w:val="00DA100E"/>
    <w:rsid w:val="00DA332A"/>
    <w:rsid w:val="00DB6B98"/>
    <w:rsid w:val="00DF0FAF"/>
    <w:rsid w:val="00E0261D"/>
    <w:rsid w:val="00E35425"/>
    <w:rsid w:val="00E55C2D"/>
    <w:rsid w:val="00E745A8"/>
    <w:rsid w:val="00E8439D"/>
    <w:rsid w:val="00E86C5A"/>
    <w:rsid w:val="00E87911"/>
    <w:rsid w:val="00E9512A"/>
    <w:rsid w:val="00EA1ED9"/>
    <w:rsid w:val="00EA7584"/>
    <w:rsid w:val="00EA7990"/>
    <w:rsid w:val="00EB2471"/>
    <w:rsid w:val="00EB4C6A"/>
    <w:rsid w:val="00ED384D"/>
    <w:rsid w:val="00EE60D4"/>
    <w:rsid w:val="00EF56EB"/>
    <w:rsid w:val="00F0350B"/>
    <w:rsid w:val="00F219F1"/>
    <w:rsid w:val="00F25400"/>
    <w:rsid w:val="00F25F24"/>
    <w:rsid w:val="00F33D98"/>
    <w:rsid w:val="00F34579"/>
    <w:rsid w:val="00F4665C"/>
    <w:rsid w:val="00F70095"/>
    <w:rsid w:val="00F93269"/>
    <w:rsid w:val="00FA3F18"/>
    <w:rsid w:val="00FB2188"/>
    <w:rsid w:val="00FB2FA9"/>
    <w:rsid w:val="00FB5045"/>
    <w:rsid w:val="00FD6C4B"/>
    <w:rsid w:val="00FE2CAE"/>
    <w:rsid w:val="00FE4BEA"/>
    <w:rsid w:val="00FF2DE2"/>
    <w:rsid w:val="00FF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5B3A3B-E4E1-415E-8145-6D85C906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A7584"/>
    <w:pPr>
      <w:pBdr>
        <w:top w:val="nil"/>
        <w:left w:val="nil"/>
        <w:bottom w:val="nil"/>
        <w:right w:val="nil"/>
        <w:between w:val="nil"/>
      </w:pBdr>
      <w:spacing w:after="180" w:line="274" w:lineRule="auto"/>
    </w:pPr>
    <w:rPr>
      <w:rFonts w:ascii="Arial" w:eastAsia="Arial" w:hAnsi="Arial"/>
      <w:color w:val="000000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DA100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tulo2">
    <w:name w:val="heading 2"/>
    <w:basedOn w:val="Normal"/>
    <w:next w:val="Normal"/>
    <w:link w:val="Ttulo2Char"/>
    <w:rsid w:val="00EA7584"/>
    <w:pPr>
      <w:keepNext/>
      <w:keepLines/>
      <w:spacing w:before="120" w:after="0" w:line="240" w:lineRule="auto"/>
      <w:outlineLvl w:val="1"/>
    </w:pPr>
    <w:rPr>
      <w:rFonts w:ascii="Helvetica Neue" w:eastAsia="Helvetica Neue" w:hAnsi="Helvetica Neue" w:cs="Helvetica Neue"/>
      <w:color w:val="4F6228"/>
      <w:sz w:val="32"/>
      <w:szCs w:val="32"/>
    </w:rPr>
  </w:style>
  <w:style w:type="paragraph" w:styleId="Ttulo3">
    <w:name w:val="heading 3"/>
    <w:basedOn w:val="Normal"/>
    <w:next w:val="Normal"/>
    <w:link w:val="Ttulo3Char"/>
    <w:rsid w:val="00EA7584"/>
    <w:pPr>
      <w:keepNext/>
      <w:keepLines/>
      <w:spacing w:before="20" w:after="0" w:line="240" w:lineRule="auto"/>
      <w:outlineLvl w:val="2"/>
    </w:pPr>
    <w:rPr>
      <w:b/>
      <w:color w:val="1F497D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EA7584"/>
    <w:rPr>
      <w:rFonts w:ascii="Helvetica Neue" w:eastAsia="Helvetica Neue" w:hAnsi="Helvetica Neue" w:cs="Helvetica Neue"/>
      <w:color w:val="4F6228"/>
      <w:sz w:val="32"/>
      <w:szCs w:val="32"/>
      <w:lang w:eastAsia="pt-BR"/>
    </w:rPr>
  </w:style>
  <w:style w:type="character" w:customStyle="1" w:styleId="Ttulo3Char">
    <w:name w:val="Título 3 Char"/>
    <w:link w:val="Ttulo3"/>
    <w:rsid w:val="00EA7584"/>
    <w:rPr>
      <w:rFonts w:ascii="Arial" w:eastAsia="Arial" w:hAnsi="Arial" w:cs="Arial"/>
      <w:b/>
      <w:color w:val="1F497D"/>
      <w:sz w:val="28"/>
      <w:szCs w:val="28"/>
      <w:lang w:eastAsia="pt-BR"/>
    </w:rPr>
  </w:style>
  <w:style w:type="character" w:styleId="Hyperlink">
    <w:name w:val="Hyperlink"/>
    <w:uiPriority w:val="99"/>
    <w:unhideWhenUsed/>
    <w:rsid w:val="00EA7584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EA7584"/>
    <w:pPr>
      <w:ind w:left="720"/>
      <w:contextualSpacing/>
    </w:pPr>
  </w:style>
  <w:style w:type="character" w:customStyle="1" w:styleId="MenoPendente1">
    <w:name w:val="Menção Pendente1"/>
    <w:uiPriority w:val="99"/>
    <w:semiHidden/>
    <w:unhideWhenUsed/>
    <w:rsid w:val="000202A1"/>
    <w:rPr>
      <w:color w:val="605E5C"/>
      <w:shd w:val="clear" w:color="auto" w:fill="E1DFDD"/>
    </w:rPr>
  </w:style>
  <w:style w:type="character" w:styleId="nfase">
    <w:name w:val="Emphasis"/>
    <w:uiPriority w:val="20"/>
    <w:qFormat/>
    <w:rsid w:val="0098576E"/>
    <w:rPr>
      <w:i/>
      <w:iCs/>
    </w:rPr>
  </w:style>
  <w:style w:type="paragraph" w:styleId="NormalWeb">
    <w:name w:val="Normal (Web)"/>
    <w:basedOn w:val="Normal"/>
    <w:uiPriority w:val="99"/>
    <w:unhideWhenUsed/>
    <w:rsid w:val="00A107A5"/>
    <w:rPr>
      <w:rFonts w:ascii="Times New Roman" w:hAnsi="Times New Roman" w:cs="Times New Roman"/>
      <w:sz w:val="24"/>
      <w:szCs w:val="24"/>
    </w:rPr>
  </w:style>
  <w:style w:type="character" w:customStyle="1" w:styleId="Ttulo1Char">
    <w:name w:val="Título 1 Char"/>
    <w:link w:val="Ttulo1"/>
    <w:uiPriority w:val="9"/>
    <w:rsid w:val="00DA100E"/>
    <w:rPr>
      <w:rFonts w:ascii="Calibri Light" w:eastAsia="Times New Roman" w:hAnsi="Calibri Light" w:cs="Times New Roman"/>
      <w:color w:val="2F5496"/>
      <w:sz w:val="32"/>
      <w:szCs w:val="3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2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532151"/>
    <w:rPr>
      <w:rFonts w:ascii="Arial" w:eastAsia="Arial" w:hAnsi="Arial" w:cs="Arial"/>
      <w:color w:val="00000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32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532151"/>
    <w:rPr>
      <w:rFonts w:ascii="Arial" w:eastAsia="Arial" w:hAnsi="Arial" w:cs="Arial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50158"/>
    <w:rPr>
      <w:rFonts w:ascii="Tahoma" w:eastAsia="Arial" w:hAnsi="Tahoma" w:cs="Tahoma"/>
      <w:color w:val="000000"/>
      <w:sz w:val="16"/>
      <w:szCs w:val="16"/>
      <w:lang w:eastAsia="pt-BR"/>
    </w:rPr>
  </w:style>
  <w:style w:type="character" w:styleId="Forte">
    <w:name w:val="Strong"/>
    <w:uiPriority w:val="22"/>
    <w:qFormat/>
    <w:rsid w:val="00BB1E2A"/>
    <w:rPr>
      <w:b/>
      <w:bCs/>
    </w:rPr>
  </w:style>
  <w:style w:type="table" w:styleId="Tabelacomgrade">
    <w:name w:val="Table Grid"/>
    <w:basedOn w:val="Tabelanormal"/>
    <w:uiPriority w:val="39"/>
    <w:rsid w:val="0045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407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0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88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23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70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79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7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8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781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1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mW0AZYgqw8&amp;list=PLZ9-9MbIebj73LbPH3HFn9yhGyHEX663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1.globo.com/natureza/noticia/2018/09/14/brasil-tem-quase-3-mil-lixoes-em-1600-cidades-diz-relatorio.g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lo.br/pdf/sn/v20n1/a08v20n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974FB-8B2D-48A9-9699-F405A66C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1501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9591</CharactersWithSpaces>
  <SharedDoc>false</SharedDoc>
  <HLinks>
    <vt:vector size="6" baseType="variant"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https://g1.globo.com/natureza/noticia/2018/09/14/brasil-tem-quase-3-mil-lixoes-em-1600-cidades-diz-relatorio.ghtml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Eli Maciel</cp:lastModifiedBy>
  <cp:revision>2</cp:revision>
  <dcterms:created xsi:type="dcterms:W3CDTF">2019-04-17T18:26:00Z</dcterms:created>
  <dcterms:modified xsi:type="dcterms:W3CDTF">2019-04-17T18:26:00Z</dcterms:modified>
</cp:coreProperties>
</file>