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66267" w14:textId="77777777" w:rsidR="0042149C" w:rsidRDefault="00B7396A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</w:t>
      </w:r>
      <w:r>
        <w:rPr>
          <w:rFonts w:ascii="Calibri" w:eastAsia="Calibri" w:hAnsi="Calibri" w:cs="Calibri"/>
          <w:color w:val="1F497D"/>
          <w:sz w:val="32"/>
          <w:szCs w:val="32"/>
        </w:rPr>
        <w:t>Ensino</w:t>
      </w:r>
      <w:r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97D"/>
          <w:sz w:val="32"/>
          <w:szCs w:val="32"/>
        </w:rPr>
        <w:t>Médio</w:t>
      </w:r>
    </w:p>
    <w:p w14:paraId="4D89D2B3" w14:textId="77777777" w:rsidR="0042149C" w:rsidRDefault="00B7396A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i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“</w:t>
      </w:r>
      <w:r>
        <w:rPr>
          <w:rFonts w:ascii="Calibri" w:eastAsia="Calibri" w:hAnsi="Calibri" w:cs="Calibri"/>
          <w:b/>
          <w:i/>
          <w:color w:val="1F497D"/>
          <w:sz w:val="32"/>
          <w:szCs w:val="32"/>
        </w:rPr>
        <w:t>Have you ever…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?”: </w:t>
      </w:r>
      <w:r w:rsidRPr="00882E0F">
        <w:rPr>
          <w:rFonts w:ascii="Calibri" w:eastAsia="Calibri" w:hAnsi="Calibri" w:cs="Calibri"/>
          <w:color w:val="1F497D"/>
          <w:sz w:val="32"/>
          <w:szCs w:val="32"/>
        </w:rPr>
        <w:t>desenvolvendo a habilidade oral de forma lúdica.</w:t>
      </w:r>
    </w:p>
    <w:p w14:paraId="3B64E93B" w14:textId="77777777" w:rsidR="0042149C" w:rsidRDefault="00B7396A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A5BE8AB" wp14:editId="22F9BE37">
                <wp:simplePos x="0" y="0"/>
                <wp:positionH relativeFrom="column">
                  <wp:posOffset>101601</wp:posOffset>
                </wp:positionH>
                <wp:positionV relativeFrom="paragraph">
                  <wp:posOffset>63500</wp:posOffset>
                </wp:positionV>
                <wp:extent cx="6579235" cy="22225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365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44D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5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" strokecolor="#4579b8">
                <v:stroke startarrowwidth="narrow" startarrowlength="short" endarrowwidth="narrow" endarrowlength="short"/>
              </v:shape>
            </w:pict>
          </mc:Fallback>
        </mc:AlternateContent>
      </w:r>
    </w:p>
    <w:p w14:paraId="29544BDC" w14:textId="77777777" w:rsidR="0042149C" w:rsidRDefault="0042149C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1EEFF14" w14:textId="77777777" w:rsidR="0042149C" w:rsidRDefault="00B7396A">
      <w:pPr>
        <w:spacing w:after="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Disciplina/Área do Conhecimento: </w:t>
      </w:r>
    </w:p>
    <w:p w14:paraId="68BC7908" w14:textId="77777777" w:rsidR="0042149C" w:rsidRDefault="00B7396A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Inglês</w:t>
      </w:r>
    </w:p>
    <w:p w14:paraId="217C0EC9" w14:textId="77777777" w:rsidR="0042149C" w:rsidRDefault="0042149C">
      <w:pPr>
        <w:spacing w:after="0"/>
        <w:ind w:firstLine="720"/>
        <w:jc w:val="both"/>
      </w:pPr>
    </w:p>
    <w:p w14:paraId="2F4FF78F" w14:textId="77777777" w:rsidR="0042149C" w:rsidRDefault="00B7396A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Competências / Objetivos de Aprendizagem: </w:t>
      </w:r>
    </w:p>
    <w:p w14:paraId="29D8E7D1" w14:textId="77777777" w:rsidR="0042149C" w:rsidRDefault="00384420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Compreender</w:t>
      </w:r>
      <w:r w:rsidR="00B7396A">
        <w:rPr>
          <w:rFonts w:ascii="Calibri" w:eastAsia="Calibri" w:hAnsi="Calibri" w:cs="Calibri"/>
          <w:sz w:val="24"/>
          <w:szCs w:val="24"/>
        </w:rPr>
        <w:t xml:space="preserve"> um dos casos do </w:t>
      </w:r>
      <w:r w:rsidR="00B7396A">
        <w:rPr>
          <w:rFonts w:ascii="Calibri" w:eastAsia="Calibri" w:hAnsi="Calibri" w:cs="Calibri"/>
          <w:i/>
          <w:sz w:val="24"/>
          <w:szCs w:val="24"/>
        </w:rPr>
        <w:t>Present Perfect</w:t>
      </w:r>
      <w:r w:rsidR="00B7396A">
        <w:rPr>
          <w:rFonts w:ascii="Calibri" w:eastAsia="Calibri" w:hAnsi="Calibri" w:cs="Calibri"/>
          <w:sz w:val="24"/>
          <w:szCs w:val="24"/>
        </w:rPr>
        <w:t>;</w:t>
      </w:r>
    </w:p>
    <w:p w14:paraId="0141FF9E" w14:textId="77777777" w:rsidR="0042149C" w:rsidRDefault="00B7396A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Desenvolver a habilidade oral através de um jogo de tabuleiro;</w:t>
      </w:r>
    </w:p>
    <w:p w14:paraId="5BF7F6D6" w14:textId="77777777" w:rsidR="0042149C" w:rsidRDefault="00B7396A">
      <w:pPr>
        <w:numPr>
          <w:ilvl w:val="0"/>
          <w:numId w:val="3"/>
        </w:numPr>
        <w:spacing w:after="0"/>
        <w:ind w:left="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Despertar a espontaneidade da fala nos alunos.</w:t>
      </w:r>
    </w:p>
    <w:p w14:paraId="52C5508D" w14:textId="77777777" w:rsidR="0042149C" w:rsidRDefault="0042149C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6B00A3C" w14:textId="77777777" w:rsidR="0042149C" w:rsidRDefault="0042149C">
      <w:pPr>
        <w:spacing w:after="0"/>
        <w:ind w:left="1448"/>
        <w:jc w:val="both"/>
        <w:rPr>
          <w:rFonts w:ascii="Calibri" w:eastAsia="Calibri" w:hAnsi="Calibri" w:cs="Calibri"/>
          <w:sz w:val="24"/>
          <w:szCs w:val="24"/>
        </w:rPr>
      </w:pPr>
    </w:p>
    <w:p w14:paraId="5A8597E8" w14:textId="77777777" w:rsidR="0042149C" w:rsidRDefault="00B7396A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Série/Ano:</w:t>
      </w:r>
    </w:p>
    <w:p w14:paraId="52217FB7" w14:textId="77777777" w:rsidR="0042149C" w:rsidRDefault="00B7396A">
      <w:pPr>
        <w:keepNext/>
        <w:spacing w:after="6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1º ao 3º ano do Ensino Médio.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A2D608D" w14:textId="77777777" w:rsidR="0042149C" w:rsidRDefault="0042149C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69DDEF97" w14:textId="77777777" w:rsidR="0042149C" w:rsidRDefault="00B7396A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023D630E" w14:textId="77777777" w:rsidR="0042149C" w:rsidRDefault="00B7396A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Present Perfect </w:t>
      </w:r>
      <w:r>
        <w:rPr>
          <w:rFonts w:ascii="Calibri" w:eastAsia="Calibri" w:hAnsi="Calibri" w:cs="Calibri"/>
          <w:sz w:val="24"/>
          <w:szCs w:val="24"/>
        </w:rPr>
        <w:t>(</w:t>
      </w:r>
      <w:r w:rsidR="00384420">
        <w:rPr>
          <w:rFonts w:ascii="Calibri" w:eastAsia="Calibri" w:hAnsi="Calibri" w:cs="Calibri"/>
          <w:i/>
          <w:sz w:val="24"/>
          <w:szCs w:val="24"/>
        </w:rPr>
        <w:t xml:space="preserve">ever; </w:t>
      </w:r>
      <w:r>
        <w:rPr>
          <w:rFonts w:ascii="Calibri" w:eastAsia="Calibri" w:hAnsi="Calibri" w:cs="Calibri"/>
          <w:i/>
          <w:sz w:val="24"/>
          <w:szCs w:val="24"/>
        </w:rPr>
        <w:t>never</w:t>
      </w:r>
      <w:r w:rsidR="00384420">
        <w:rPr>
          <w:rFonts w:ascii="Calibri" w:eastAsia="Calibri" w:hAnsi="Calibri" w:cs="Calibri"/>
          <w:sz w:val="24"/>
          <w:szCs w:val="24"/>
        </w:rPr>
        <w:t>);</w:t>
      </w:r>
    </w:p>
    <w:p w14:paraId="080DB27B" w14:textId="77777777" w:rsidR="0042149C" w:rsidRDefault="00B7396A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Jogo de tabuleiro.</w:t>
      </w:r>
    </w:p>
    <w:p w14:paraId="1084DA7A" w14:textId="77777777" w:rsidR="0042149C" w:rsidRDefault="0042149C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3BE30DC" w14:textId="77777777" w:rsidR="0042149C" w:rsidRDefault="0042149C">
      <w:pPr>
        <w:tabs>
          <w:tab w:val="left" w:pos="180"/>
        </w:tabs>
        <w:spacing w:after="0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p w14:paraId="42653B81" w14:textId="77777777" w:rsidR="0042149C" w:rsidRDefault="00B7396A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Materiais:</w:t>
      </w:r>
    </w:p>
    <w:p w14:paraId="40A8A246" w14:textId="77777777" w:rsidR="0042149C" w:rsidRDefault="00B7396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Lousa;</w:t>
      </w:r>
    </w:p>
    <w:p w14:paraId="20662C2D" w14:textId="77777777" w:rsidR="0042149C" w:rsidRDefault="00B7396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Giz ou canetão;</w:t>
      </w:r>
    </w:p>
    <w:p w14:paraId="0AB97E89" w14:textId="77777777" w:rsidR="0042149C" w:rsidRDefault="00B7396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Projetor;</w:t>
      </w:r>
    </w:p>
    <w:p w14:paraId="09380C7D" w14:textId="77777777" w:rsidR="0042149C" w:rsidRDefault="00B7396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Cartolina ou papel cartão;</w:t>
      </w:r>
    </w:p>
    <w:p w14:paraId="4643CC29" w14:textId="77777777" w:rsidR="0042149C" w:rsidRDefault="00B7396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Papel adesivo transparente;</w:t>
      </w:r>
    </w:p>
    <w:p w14:paraId="31FC15F0" w14:textId="77777777" w:rsidR="0042149C" w:rsidRDefault="00B7396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Dicionário bilíngue: português-inglês, inglês-português.</w:t>
      </w:r>
    </w:p>
    <w:p w14:paraId="2EE2783F" w14:textId="77777777" w:rsidR="0042149C" w:rsidRDefault="0042149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144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412BDD7B" w14:textId="77777777" w:rsidR="0042149C" w:rsidRDefault="00B7396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709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4ADC944B" w14:textId="77777777" w:rsidR="0042149C" w:rsidRDefault="00B7396A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0B31EE92" w14:textId="48133CE2" w:rsidR="0042149C" w:rsidRDefault="00B7396A">
      <w:pPr>
        <w:tabs>
          <w:tab w:val="left" w:pos="180"/>
        </w:tabs>
        <w:spacing w:after="0"/>
        <w:ind w:left="720"/>
        <w:jc w:val="both"/>
      </w:pPr>
      <w:r>
        <w:rPr>
          <w:rFonts w:ascii="Calibri" w:eastAsia="Calibri" w:hAnsi="Calibri" w:cs="Calibri"/>
          <w:i/>
          <w:sz w:val="24"/>
          <w:szCs w:val="24"/>
        </w:rPr>
        <w:t>Present Perfect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Jogo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Ever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Inglês.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59A0B0B" w14:textId="77777777" w:rsidR="0042149C" w:rsidRDefault="0042149C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1A65AB8" w14:textId="77777777" w:rsidR="0042149C" w:rsidRDefault="00B7396A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75F327BF" w14:textId="77777777" w:rsidR="0042149C" w:rsidRDefault="00B7396A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2 aulas (50 minutos hora/aula).</w:t>
      </w:r>
    </w:p>
    <w:p w14:paraId="0C48C19A" w14:textId="77777777" w:rsidR="0042149C" w:rsidRDefault="0042149C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E37E41F" w14:textId="77777777" w:rsidR="0042149C" w:rsidRDefault="00B7396A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saber mais:</w:t>
      </w:r>
    </w:p>
    <w:p w14:paraId="2137556D" w14:textId="77777777" w:rsidR="0042149C" w:rsidRDefault="0042149C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2D4FA1B" w14:textId="402C20A8" w:rsidR="0042149C" w:rsidRDefault="00B7396A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Professor</w:t>
      </w:r>
      <w:r w:rsidR="00BC0BD1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BC0BD1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 acesse esses materiais para saber mais a respeito da proposta desse plano de aula:</w:t>
      </w:r>
    </w:p>
    <w:p w14:paraId="1F8BD0E7" w14:textId="77777777" w:rsidR="0042149C" w:rsidRDefault="0042149C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51D9E165" w14:textId="672C5400" w:rsidR="0042149C" w:rsidRDefault="00B73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Nesse artigo, o autor Danilo D. Costa fala sobre os usos da estrutura “</w:t>
      </w:r>
      <w:r>
        <w:rPr>
          <w:rFonts w:ascii="Calibri" w:eastAsia="Calibri" w:hAnsi="Calibri" w:cs="Calibri"/>
          <w:i/>
          <w:sz w:val="24"/>
          <w:szCs w:val="24"/>
        </w:rPr>
        <w:t>Have you ever…?</w:t>
      </w:r>
      <w:r>
        <w:rPr>
          <w:rFonts w:ascii="Calibri" w:eastAsia="Calibri" w:hAnsi="Calibri" w:cs="Calibri"/>
          <w:sz w:val="24"/>
          <w:szCs w:val="24"/>
        </w:rPr>
        <w:t xml:space="preserve">”. Disponível em: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http://portaldoprofessor.mec.g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o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v.br/fichaTecnicaAula.html?aula=15026</w:t>
        </w:r>
      </w:hyperlink>
      <w:r w:rsidR="004F0F83">
        <w:rPr>
          <w:rFonts w:ascii="Calibri" w:eastAsia="Calibri" w:hAnsi="Calibri" w:cs="Calibri"/>
          <w:sz w:val="24"/>
          <w:szCs w:val="24"/>
        </w:rPr>
        <w:t xml:space="preserve"> . Acesso em: </w:t>
      </w:r>
      <w:r w:rsidR="006F223D">
        <w:rPr>
          <w:rFonts w:ascii="Calibri" w:eastAsia="Calibri" w:hAnsi="Calibri" w:cs="Calibri"/>
          <w:sz w:val="24"/>
          <w:szCs w:val="24"/>
        </w:rPr>
        <w:t xml:space="preserve">20 de abril de 2019. </w:t>
      </w:r>
    </w:p>
    <w:p w14:paraId="2EA8B15D" w14:textId="77777777" w:rsidR="0042149C" w:rsidRDefault="0042149C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jc w:val="both"/>
        <w:rPr>
          <w:rFonts w:ascii="Calibri" w:eastAsia="Calibri" w:hAnsi="Calibri" w:cs="Calibri"/>
          <w:sz w:val="24"/>
          <w:szCs w:val="24"/>
        </w:rPr>
      </w:pPr>
    </w:p>
    <w:p w14:paraId="18A9162D" w14:textId="0FFF4F59" w:rsidR="0042149C" w:rsidRDefault="00B73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artigo “O lúdico como facilitador do ensino e da aprendizagem da língua inglesa”, o autor Salatiel da C. L. Carneiro fala sobre a importância do lúdico nos anos do Ensino Fundamental: Disponível em: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https://www.portaleducacao.com.br/conteudo/artigos/pedagogia/o-ludico-como-facilitador-do-ensino-aprendizagem-da-lingua-inglesa/28593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  <w:r w:rsidR="006F223D" w:rsidRPr="006F223D">
        <w:rPr>
          <w:rFonts w:ascii="Calibri" w:eastAsia="Calibri" w:hAnsi="Calibri" w:cs="Calibri"/>
          <w:sz w:val="24"/>
          <w:szCs w:val="24"/>
        </w:rPr>
        <w:t xml:space="preserve"> </w:t>
      </w:r>
      <w:r w:rsidR="006F223D">
        <w:rPr>
          <w:rFonts w:ascii="Calibri" w:eastAsia="Calibri" w:hAnsi="Calibri" w:cs="Calibri"/>
          <w:sz w:val="24"/>
          <w:szCs w:val="24"/>
        </w:rPr>
        <w:t>Acesso em: 20 de abril de 2019.</w:t>
      </w:r>
    </w:p>
    <w:p w14:paraId="29C48A93" w14:textId="77777777" w:rsidR="0042149C" w:rsidRDefault="0042149C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jc w:val="both"/>
        <w:rPr>
          <w:rFonts w:ascii="Calibri" w:eastAsia="Calibri" w:hAnsi="Calibri" w:cs="Calibri"/>
          <w:sz w:val="24"/>
          <w:szCs w:val="24"/>
        </w:rPr>
      </w:pPr>
    </w:p>
    <w:p w14:paraId="7404F527" w14:textId="77777777" w:rsidR="0042149C" w:rsidRDefault="0042149C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D3DCB81" w14:textId="77777777" w:rsidR="0042149C" w:rsidRDefault="00B7396A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Proposta de Trabalho: </w:t>
      </w:r>
    </w:p>
    <w:p w14:paraId="46B51B42" w14:textId="77777777" w:rsidR="0042149C" w:rsidRDefault="0042149C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CE39582" w14:textId="77777777" w:rsidR="0042149C" w:rsidRDefault="00B7396A">
      <w:pPr>
        <w:keepNext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>
        <w:rPr>
          <w:rFonts w:ascii="Calibri" w:eastAsia="Calibri" w:hAnsi="Calibri" w:cs="Calibri"/>
          <w:color w:val="365F91"/>
          <w:sz w:val="28"/>
          <w:szCs w:val="28"/>
        </w:rPr>
        <w:t>Introdução da atividade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</w:p>
    <w:p w14:paraId="31EB7099" w14:textId="77777777" w:rsidR="0042149C" w:rsidRDefault="0042149C">
      <w:pPr>
        <w:keepNext/>
        <w:spacing w:after="0"/>
        <w:ind w:firstLine="709"/>
        <w:jc w:val="both"/>
        <w:rPr>
          <w:rFonts w:ascii="Calibri" w:eastAsia="Calibri" w:hAnsi="Calibri" w:cs="Calibri"/>
          <w:color w:val="365F91"/>
          <w:sz w:val="24"/>
          <w:szCs w:val="24"/>
        </w:rPr>
      </w:pPr>
    </w:p>
    <w:p w14:paraId="304B654A" w14:textId="77777777" w:rsidR="0042149C" w:rsidRDefault="0042149C">
      <w:pPr>
        <w:spacing w:after="0"/>
        <w:ind w:firstLine="709"/>
        <w:jc w:val="center"/>
        <w:rPr>
          <w:rFonts w:ascii="Calibri" w:eastAsia="Calibri" w:hAnsi="Calibri" w:cs="Calibri"/>
          <w:sz w:val="24"/>
          <w:szCs w:val="24"/>
        </w:rPr>
      </w:pPr>
    </w:p>
    <w:p w14:paraId="57799B34" w14:textId="57E382DD" w:rsidR="0042149C" w:rsidRDefault="00B7396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BC0BD1">
        <w:rPr>
          <w:rFonts w:ascii="Calibri" w:eastAsia="Calibri" w:hAnsi="Calibri" w:cs="Calibri"/>
          <w:sz w:val="24"/>
          <w:szCs w:val="24"/>
        </w:rPr>
        <w:t>(</w:t>
      </w:r>
      <w:r w:rsidR="00384420">
        <w:rPr>
          <w:rFonts w:ascii="Calibri" w:eastAsia="Calibri" w:hAnsi="Calibri" w:cs="Calibri"/>
          <w:sz w:val="24"/>
          <w:szCs w:val="24"/>
        </w:rPr>
        <w:t>A</w:t>
      </w:r>
      <w:r w:rsidR="00BC0BD1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BC0BD1">
        <w:rPr>
          <w:rFonts w:ascii="Calibri" w:eastAsia="Calibri" w:hAnsi="Calibri" w:cs="Calibri"/>
          <w:sz w:val="24"/>
          <w:szCs w:val="24"/>
        </w:rPr>
        <w:t>(</w:t>
      </w:r>
      <w:r w:rsidR="00384420">
        <w:rPr>
          <w:rFonts w:ascii="Calibri" w:eastAsia="Calibri" w:hAnsi="Calibri" w:cs="Calibri"/>
          <w:sz w:val="24"/>
          <w:szCs w:val="24"/>
        </w:rPr>
        <w:t>a</w:t>
      </w:r>
      <w:r w:rsidR="00BC0BD1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deverá projetar </w:t>
      </w:r>
      <w:r w:rsidR="006F223D">
        <w:rPr>
          <w:rFonts w:ascii="Calibri" w:eastAsia="Calibri" w:hAnsi="Calibri" w:cs="Calibri"/>
          <w:sz w:val="24"/>
          <w:szCs w:val="24"/>
        </w:rPr>
        <w:t xml:space="preserve">ou desenhar </w:t>
      </w:r>
      <w:r>
        <w:rPr>
          <w:rFonts w:ascii="Calibri" w:eastAsia="Calibri" w:hAnsi="Calibri" w:cs="Calibri"/>
          <w:sz w:val="24"/>
          <w:szCs w:val="24"/>
        </w:rPr>
        <w:t>a seguinte linha do tempo na parede</w:t>
      </w:r>
      <w:r w:rsidR="00384420">
        <w:rPr>
          <w:rFonts w:ascii="Calibri" w:eastAsia="Calibri" w:hAnsi="Calibri" w:cs="Calibri"/>
          <w:sz w:val="24"/>
          <w:szCs w:val="24"/>
        </w:rPr>
        <w:t>/lousa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F43F321" w14:textId="77777777" w:rsidR="0042149C" w:rsidRDefault="0042149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CD31FA4" w14:textId="77777777" w:rsidR="0042149C" w:rsidRDefault="0042149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A71AAB8" w14:textId="77777777" w:rsidR="0042149C" w:rsidRDefault="00B7396A">
      <w:pPr>
        <w:spacing w:after="0"/>
        <w:ind w:firstLine="7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t-BR"/>
        </w:rPr>
        <w:drawing>
          <wp:inline distT="114300" distB="114300" distL="114300" distR="114300" wp14:anchorId="62031281" wp14:editId="2AE9C67E">
            <wp:extent cx="5307648" cy="236519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7648" cy="2365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AF5460" w14:textId="77777777" w:rsidR="0042149C" w:rsidRDefault="0042149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244A032" w14:textId="2822E569" w:rsidR="0042149C" w:rsidRDefault="0038442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Irá </w:t>
      </w:r>
      <w:r w:rsidR="00B7396A">
        <w:rPr>
          <w:rFonts w:ascii="Calibri" w:eastAsia="Calibri" w:hAnsi="Calibri" w:cs="Calibri"/>
          <w:sz w:val="24"/>
          <w:szCs w:val="24"/>
        </w:rPr>
        <w:t xml:space="preserve">explicar que existe um jeito de falar </w:t>
      </w:r>
      <w:r>
        <w:rPr>
          <w:rFonts w:ascii="Calibri" w:eastAsia="Calibri" w:hAnsi="Calibri" w:cs="Calibri"/>
          <w:sz w:val="24"/>
          <w:szCs w:val="24"/>
        </w:rPr>
        <w:t xml:space="preserve">sobre uma </w:t>
      </w:r>
      <w:r w:rsidR="00B7396A">
        <w:rPr>
          <w:rFonts w:ascii="Calibri" w:eastAsia="Calibri" w:hAnsi="Calibri" w:cs="Calibri"/>
          <w:sz w:val="24"/>
          <w:szCs w:val="24"/>
        </w:rPr>
        <w:t xml:space="preserve">experiência específica em relação a todo o tempo que os alunos já viveram, desde o começo da existência deles até o dia de hoje: o </w:t>
      </w:r>
      <w:r w:rsidR="00B7396A">
        <w:rPr>
          <w:rFonts w:ascii="Calibri" w:eastAsia="Calibri" w:hAnsi="Calibri" w:cs="Calibri"/>
          <w:i/>
          <w:sz w:val="24"/>
          <w:szCs w:val="24"/>
        </w:rPr>
        <w:t>ever</w:t>
      </w:r>
      <w:r w:rsidR="00B7396A">
        <w:rPr>
          <w:rFonts w:ascii="Calibri" w:eastAsia="Calibri" w:hAnsi="Calibri" w:cs="Calibri"/>
          <w:sz w:val="24"/>
          <w:szCs w:val="24"/>
        </w:rPr>
        <w:t>. Então, o</w:t>
      </w:r>
      <w:r w:rsidR="00BC0BD1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BC0BD1">
        <w:rPr>
          <w:rFonts w:ascii="Calibri" w:eastAsia="Calibri" w:hAnsi="Calibri" w:cs="Calibri"/>
          <w:sz w:val="24"/>
          <w:szCs w:val="24"/>
        </w:rPr>
        <w:t>)</w:t>
      </w:r>
      <w:r w:rsidR="00B7396A">
        <w:rPr>
          <w:rFonts w:ascii="Calibri" w:eastAsia="Calibri" w:hAnsi="Calibri" w:cs="Calibri"/>
          <w:sz w:val="24"/>
          <w:szCs w:val="24"/>
        </w:rPr>
        <w:t xml:space="preserve"> professor</w:t>
      </w:r>
      <w:r w:rsidR="00BC0BD1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BC0BD1">
        <w:rPr>
          <w:rFonts w:ascii="Calibri" w:eastAsia="Calibri" w:hAnsi="Calibri" w:cs="Calibri"/>
          <w:sz w:val="24"/>
          <w:szCs w:val="24"/>
        </w:rPr>
        <w:t>)</w:t>
      </w:r>
      <w:r w:rsidR="00B7396A">
        <w:rPr>
          <w:rFonts w:ascii="Calibri" w:eastAsia="Calibri" w:hAnsi="Calibri" w:cs="Calibri"/>
          <w:sz w:val="24"/>
          <w:szCs w:val="24"/>
        </w:rPr>
        <w:t xml:space="preserve"> deverá apresentar a estrutura frasal da pergunta: “</w:t>
      </w:r>
      <w:r w:rsidR="00B7396A">
        <w:rPr>
          <w:rFonts w:ascii="Calibri" w:eastAsia="Calibri" w:hAnsi="Calibri" w:cs="Calibri"/>
          <w:i/>
          <w:sz w:val="24"/>
          <w:szCs w:val="24"/>
        </w:rPr>
        <w:t>Have you ever…?</w:t>
      </w:r>
      <w:r w:rsidR="00B7396A">
        <w:rPr>
          <w:rFonts w:ascii="Calibri" w:eastAsia="Calibri" w:hAnsi="Calibri" w:cs="Calibri"/>
          <w:sz w:val="24"/>
          <w:szCs w:val="24"/>
        </w:rPr>
        <w:t>”. Assim, dará o seguinte exemplo: “</w:t>
      </w:r>
      <w:r w:rsidR="00B7396A">
        <w:rPr>
          <w:rFonts w:ascii="Calibri" w:eastAsia="Calibri" w:hAnsi="Calibri" w:cs="Calibri"/>
          <w:i/>
          <w:sz w:val="24"/>
          <w:szCs w:val="24"/>
        </w:rPr>
        <w:t>Have you ever studied English?</w:t>
      </w:r>
      <w:r>
        <w:rPr>
          <w:rFonts w:ascii="Calibri" w:eastAsia="Calibri" w:hAnsi="Calibri" w:cs="Calibri"/>
          <w:sz w:val="24"/>
          <w:szCs w:val="24"/>
        </w:rPr>
        <w:t xml:space="preserve">”, e explicará: em toda </w:t>
      </w:r>
      <w:r w:rsidR="00B7396A">
        <w:rPr>
          <w:rFonts w:ascii="Calibri" w:eastAsia="Calibri" w:hAnsi="Calibri" w:cs="Calibri"/>
          <w:sz w:val="24"/>
          <w:szCs w:val="24"/>
        </w:rPr>
        <w:t>sua vida, você já/alguma vez estudou inglês? É sobre esse tempo que esse caso do Present Perfect fala, de to</w:t>
      </w:r>
      <w:r>
        <w:rPr>
          <w:rFonts w:ascii="Calibri" w:eastAsia="Calibri" w:hAnsi="Calibri" w:cs="Calibri"/>
          <w:sz w:val="24"/>
          <w:szCs w:val="24"/>
        </w:rPr>
        <w:t xml:space="preserve">do o tempo de sua vida até o </w:t>
      </w:r>
      <w:r w:rsidR="00B7396A">
        <w:rPr>
          <w:rFonts w:ascii="Calibri" w:eastAsia="Calibri" w:hAnsi="Calibri" w:cs="Calibri"/>
          <w:sz w:val="24"/>
          <w:szCs w:val="24"/>
        </w:rPr>
        <w:t xml:space="preserve">exato momento da nossa fala. </w:t>
      </w:r>
    </w:p>
    <w:p w14:paraId="2DC27648" w14:textId="77777777" w:rsidR="0042149C" w:rsidRDefault="0042149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8407303" w14:textId="77777777" w:rsidR="0042149C" w:rsidRDefault="00B7396A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365F91"/>
          <w:sz w:val="28"/>
          <w:szCs w:val="28"/>
        </w:rPr>
        <w:t>Desvendando o significado da estrutura:</w:t>
      </w:r>
    </w:p>
    <w:p w14:paraId="7B88FF2C" w14:textId="77777777" w:rsidR="0042149C" w:rsidRDefault="0042149C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1B226F5" w14:textId="6086A8F2" w:rsidR="0042149C" w:rsidRDefault="00B7396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BC0BD1">
        <w:rPr>
          <w:rFonts w:ascii="Calibri" w:eastAsia="Calibri" w:hAnsi="Calibri" w:cs="Calibri"/>
          <w:sz w:val="24"/>
          <w:szCs w:val="24"/>
        </w:rPr>
        <w:t>(</w:t>
      </w:r>
      <w:r w:rsidR="00384420">
        <w:rPr>
          <w:rFonts w:ascii="Calibri" w:eastAsia="Calibri" w:hAnsi="Calibri" w:cs="Calibri"/>
          <w:sz w:val="24"/>
          <w:szCs w:val="24"/>
        </w:rPr>
        <w:t>A</w:t>
      </w:r>
      <w:r w:rsidR="00BC0BD1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BC0BD1">
        <w:rPr>
          <w:rFonts w:ascii="Calibri" w:eastAsia="Calibri" w:hAnsi="Calibri" w:cs="Calibri"/>
          <w:sz w:val="24"/>
          <w:szCs w:val="24"/>
        </w:rPr>
        <w:t>(</w:t>
      </w:r>
      <w:r w:rsidR="00384420">
        <w:rPr>
          <w:rFonts w:ascii="Calibri" w:eastAsia="Calibri" w:hAnsi="Calibri" w:cs="Calibri"/>
          <w:sz w:val="24"/>
          <w:szCs w:val="24"/>
        </w:rPr>
        <w:t>a</w:t>
      </w:r>
      <w:r w:rsidR="00BC0BD1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deverá projetar </w:t>
      </w:r>
      <w:r w:rsidR="006F223D">
        <w:rPr>
          <w:rFonts w:ascii="Calibri" w:eastAsia="Calibri" w:hAnsi="Calibri" w:cs="Calibri"/>
          <w:sz w:val="24"/>
          <w:szCs w:val="24"/>
        </w:rPr>
        <w:t xml:space="preserve">ou apresentar impresso em papel </w:t>
      </w:r>
      <w:r>
        <w:rPr>
          <w:rFonts w:ascii="Calibri" w:eastAsia="Calibri" w:hAnsi="Calibri" w:cs="Calibri"/>
          <w:sz w:val="24"/>
          <w:szCs w:val="24"/>
        </w:rPr>
        <w:t>a seguinte imagem na parede/lousa:</w:t>
      </w:r>
    </w:p>
    <w:p w14:paraId="3A8D551A" w14:textId="77777777" w:rsidR="0042149C" w:rsidRDefault="0042149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B06A6F4" w14:textId="77777777" w:rsidR="0042149C" w:rsidRDefault="00B7396A">
      <w:pPr>
        <w:spacing w:after="0"/>
        <w:ind w:firstLine="709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noProof/>
          <w:sz w:val="24"/>
          <w:szCs w:val="24"/>
          <w:lang w:val="pt-BR"/>
        </w:rPr>
        <w:drawing>
          <wp:inline distT="114300" distB="114300" distL="114300" distR="114300" wp14:anchorId="65708B44" wp14:editId="299B9216">
            <wp:extent cx="4612323" cy="5765403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2323" cy="5765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293FB6AF" w14:textId="77777777" w:rsidR="0042149C" w:rsidRDefault="0042149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C501B76" w14:textId="77777777" w:rsidR="0042149C" w:rsidRDefault="0042149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83A4712" w14:textId="722643E4" w:rsidR="0042149C" w:rsidRDefault="00B7396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imagem traz fotos de coisas e situações curiosas, que irão despertar nos alunos certo estranhamento. Assim, o</w:t>
      </w:r>
      <w:r w:rsidR="00BC0BD1">
        <w:rPr>
          <w:rFonts w:ascii="Calibri" w:eastAsia="Calibri" w:hAnsi="Calibri" w:cs="Calibri"/>
          <w:sz w:val="24"/>
          <w:szCs w:val="24"/>
        </w:rPr>
        <w:t>(</w:t>
      </w:r>
      <w:r w:rsidR="00384420">
        <w:rPr>
          <w:rFonts w:ascii="Calibri" w:eastAsia="Calibri" w:hAnsi="Calibri" w:cs="Calibri"/>
          <w:sz w:val="24"/>
          <w:szCs w:val="24"/>
        </w:rPr>
        <w:t>a</w:t>
      </w:r>
      <w:r w:rsidR="00BC0BD1">
        <w:rPr>
          <w:rFonts w:ascii="Calibri" w:eastAsia="Calibri" w:hAnsi="Calibri" w:cs="Calibri"/>
          <w:sz w:val="24"/>
          <w:szCs w:val="24"/>
        </w:rPr>
        <w:t>)</w:t>
      </w:r>
      <w:r w:rsidR="00384420">
        <w:rPr>
          <w:rFonts w:ascii="Calibri" w:eastAsia="Calibri" w:hAnsi="Calibri" w:cs="Calibri"/>
          <w:sz w:val="24"/>
          <w:szCs w:val="24"/>
        </w:rPr>
        <w:t xml:space="preserve"> professor</w:t>
      </w:r>
      <w:r w:rsidR="00BC0BD1">
        <w:rPr>
          <w:rFonts w:ascii="Calibri" w:eastAsia="Calibri" w:hAnsi="Calibri" w:cs="Calibri"/>
          <w:sz w:val="24"/>
          <w:szCs w:val="24"/>
        </w:rPr>
        <w:t>(</w:t>
      </w:r>
      <w:r w:rsidR="00384420">
        <w:rPr>
          <w:rFonts w:ascii="Calibri" w:eastAsia="Calibri" w:hAnsi="Calibri" w:cs="Calibri"/>
          <w:sz w:val="24"/>
          <w:szCs w:val="24"/>
        </w:rPr>
        <w:t>a</w:t>
      </w:r>
      <w:r w:rsidR="00BC0BD1">
        <w:rPr>
          <w:rFonts w:ascii="Calibri" w:eastAsia="Calibri" w:hAnsi="Calibri" w:cs="Calibri"/>
          <w:sz w:val="24"/>
          <w:szCs w:val="24"/>
        </w:rPr>
        <w:t>)</w:t>
      </w:r>
      <w:r w:rsidR="0038442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deverá ler as perguntas uma a uma. Com gestos e encenações, deverá responder, de acordo com sua vivência, “</w:t>
      </w:r>
      <w:r>
        <w:rPr>
          <w:rFonts w:ascii="Calibri" w:eastAsia="Calibri" w:hAnsi="Calibri" w:cs="Calibri"/>
          <w:i/>
          <w:sz w:val="24"/>
          <w:szCs w:val="24"/>
        </w:rPr>
        <w:t>Yes, I have…</w:t>
      </w:r>
      <w:r>
        <w:rPr>
          <w:rFonts w:ascii="Calibri" w:eastAsia="Calibri" w:hAnsi="Calibri" w:cs="Calibri"/>
          <w:sz w:val="24"/>
          <w:szCs w:val="24"/>
        </w:rPr>
        <w:t>” ou “</w:t>
      </w:r>
      <w:r>
        <w:rPr>
          <w:rFonts w:ascii="Calibri" w:eastAsia="Calibri" w:hAnsi="Calibri" w:cs="Calibri"/>
          <w:i/>
          <w:sz w:val="24"/>
          <w:szCs w:val="24"/>
        </w:rPr>
        <w:t>No, I have never…</w:t>
      </w:r>
      <w:r>
        <w:rPr>
          <w:rFonts w:ascii="Calibri" w:eastAsia="Calibri" w:hAnsi="Calibri" w:cs="Calibri"/>
          <w:sz w:val="24"/>
          <w:szCs w:val="24"/>
        </w:rPr>
        <w:t xml:space="preserve">” . Agora deverá escolher alguns alunos para fazer as mesmas perguntas, indicando na lousa a estrutura frasal que deverá usar em caso de resposta afirmativa ou negativa.  </w:t>
      </w:r>
    </w:p>
    <w:p w14:paraId="6EC56922" w14:textId="77777777" w:rsidR="0042149C" w:rsidRDefault="00B7396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65F3743" w14:textId="77777777" w:rsidR="0042149C" w:rsidRDefault="0042149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DD7CD33" w14:textId="77777777" w:rsidR="0042149C" w:rsidRDefault="00B7396A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3ª Etapa: </w:t>
      </w:r>
      <w:r>
        <w:rPr>
          <w:rFonts w:ascii="Calibri" w:eastAsia="Calibri" w:hAnsi="Calibri" w:cs="Calibri"/>
          <w:color w:val="365F91"/>
          <w:sz w:val="28"/>
          <w:szCs w:val="28"/>
        </w:rPr>
        <w:t>Jogando “</w:t>
      </w:r>
      <w:r>
        <w:rPr>
          <w:rFonts w:ascii="Calibri" w:eastAsia="Calibri" w:hAnsi="Calibri" w:cs="Calibri"/>
          <w:i/>
          <w:color w:val="365F91"/>
          <w:sz w:val="28"/>
          <w:szCs w:val="28"/>
        </w:rPr>
        <w:t>Have you ever...?</w:t>
      </w:r>
      <w:r>
        <w:rPr>
          <w:rFonts w:ascii="Calibri" w:eastAsia="Calibri" w:hAnsi="Calibri" w:cs="Calibri"/>
          <w:color w:val="365F91"/>
          <w:sz w:val="28"/>
          <w:szCs w:val="28"/>
        </w:rPr>
        <w:t>”</w:t>
      </w:r>
    </w:p>
    <w:p w14:paraId="4AE7D86C" w14:textId="77777777" w:rsidR="0042149C" w:rsidRDefault="0042149C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3B66783C" w14:textId="503C60E1" w:rsidR="0042149C" w:rsidRDefault="00B7396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Nessa etapa os alunos irão exercitar a oralidade dessa estrutura gramatica</w:t>
      </w:r>
      <w:r w:rsidR="00384420">
        <w:rPr>
          <w:rFonts w:ascii="Calibri" w:eastAsia="Calibri" w:hAnsi="Calibri" w:cs="Calibri"/>
          <w:sz w:val="24"/>
          <w:szCs w:val="24"/>
        </w:rPr>
        <w:t>l através de um jogo: deverão sentar em grupos de quatro</w:t>
      </w:r>
      <w:r>
        <w:rPr>
          <w:rFonts w:ascii="Calibri" w:eastAsia="Calibri" w:hAnsi="Calibri" w:cs="Calibri"/>
          <w:sz w:val="24"/>
          <w:szCs w:val="24"/>
        </w:rPr>
        <w:t xml:space="preserve"> pessoas co</w:t>
      </w:r>
      <w:r w:rsidR="00384420">
        <w:rPr>
          <w:rFonts w:ascii="Calibri" w:eastAsia="Calibri" w:hAnsi="Calibri" w:cs="Calibri"/>
          <w:sz w:val="24"/>
          <w:szCs w:val="24"/>
        </w:rPr>
        <w:t>m o tabuleiro do jogo em mãos, um dado e quatro</w:t>
      </w:r>
      <w:r>
        <w:rPr>
          <w:rFonts w:ascii="Calibri" w:eastAsia="Calibri" w:hAnsi="Calibri" w:cs="Calibri"/>
          <w:sz w:val="24"/>
          <w:szCs w:val="24"/>
        </w:rPr>
        <w:t xml:space="preserve"> pinos. Abaixo, um modelo de tabuleiro </w:t>
      </w:r>
      <w:r w:rsidR="00384420">
        <w:rPr>
          <w:rFonts w:ascii="Calibri" w:eastAsia="Calibri" w:hAnsi="Calibri" w:cs="Calibri"/>
          <w:sz w:val="24"/>
          <w:szCs w:val="24"/>
        </w:rPr>
        <w:t xml:space="preserve">deverá ser projetado </w:t>
      </w:r>
      <w:r w:rsidR="006F223D">
        <w:rPr>
          <w:rFonts w:ascii="Calibri" w:eastAsia="Calibri" w:hAnsi="Calibri" w:cs="Calibri"/>
          <w:sz w:val="24"/>
          <w:szCs w:val="24"/>
        </w:rPr>
        <w:t xml:space="preserve">(ou apresentado impresso em papel) </w:t>
      </w:r>
      <w:r>
        <w:rPr>
          <w:rFonts w:ascii="Calibri" w:eastAsia="Calibri" w:hAnsi="Calibri" w:cs="Calibri"/>
          <w:sz w:val="24"/>
          <w:szCs w:val="24"/>
        </w:rPr>
        <w:t>para que o</w:t>
      </w:r>
      <w:r w:rsidR="00BC0BD1">
        <w:rPr>
          <w:rFonts w:ascii="Calibri" w:eastAsia="Calibri" w:hAnsi="Calibri" w:cs="Calibri"/>
          <w:sz w:val="24"/>
          <w:szCs w:val="24"/>
        </w:rPr>
        <w:t>(</w:t>
      </w:r>
      <w:r w:rsidR="00384420">
        <w:rPr>
          <w:rFonts w:ascii="Calibri" w:eastAsia="Calibri" w:hAnsi="Calibri" w:cs="Calibri"/>
          <w:sz w:val="24"/>
          <w:szCs w:val="24"/>
        </w:rPr>
        <w:t>a</w:t>
      </w:r>
      <w:r w:rsidR="00BC0BD1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BC0BD1">
        <w:rPr>
          <w:rFonts w:ascii="Calibri" w:eastAsia="Calibri" w:hAnsi="Calibri" w:cs="Calibri"/>
          <w:sz w:val="24"/>
          <w:szCs w:val="24"/>
        </w:rPr>
        <w:t>(</w:t>
      </w:r>
      <w:r w:rsidR="00384420">
        <w:rPr>
          <w:rFonts w:ascii="Calibri" w:eastAsia="Calibri" w:hAnsi="Calibri" w:cs="Calibri"/>
          <w:sz w:val="24"/>
          <w:szCs w:val="24"/>
        </w:rPr>
        <w:t>a</w:t>
      </w:r>
      <w:r w:rsidR="00BC0BD1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explique as regras</w:t>
      </w:r>
      <w:r w:rsidR="00BC0BD1">
        <w:rPr>
          <w:rFonts w:ascii="Calibri" w:eastAsia="Calibri" w:hAnsi="Calibri" w:cs="Calibri"/>
          <w:sz w:val="24"/>
          <w:szCs w:val="24"/>
        </w:rPr>
        <w:t xml:space="preserve"> – </w:t>
      </w:r>
      <w:r>
        <w:rPr>
          <w:rFonts w:ascii="Calibri" w:eastAsia="Calibri" w:hAnsi="Calibri" w:cs="Calibri"/>
          <w:sz w:val="24"/>
          <w:szCs w:val="24"/>
        </w:rPr>
        <w:t>o</w:t>
      </w:r>
      <w:r w:rsidR="00BC0BD1">
        <w:rPr>
          <w:rFonts w:ascii="Calibri" w:eastAsia="Calibri" w:hAnsi="Calibri" w:cs="Calibri"/>
          <w:sz w:val="24"/>
          <w:szCs w:val="24"/>
        </w:rPr>
        <w:t>(</w:t>
      </w:r>
      <w:r w:rsidR="00384420">
        <w:rPr>
          <w:rFonts w:ascii="Calibri" w:eastAsia="Calibri" w:hAnsi="Calibri" w:cs="Calibri"/>
          <w:sz w:val="24"/>
          <w:szCs w:val="24"/>
        </w:rPr>
        <w:t>a</w:t>
      </w:r>
      <w:r w:rsidR="00BC0BD1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BC0BD1">
        <w:rPr>
          <w:rFonts w:ascii="Calibri" w:eastAsia="Calibri" w:hAnsi="Calibri" w:cs="Calibri"/>
          <w:sz w:val="24"/>
          <w:szCs w:val="24"/>
        </w:rPr>
        <w:t>(</w:t>
      </w:r>
      <w:r w:rsidR="00384420">
        <w:rPr>
          <w:rFonts w:ascii="Calibri" w:eastAsia="Calibri" w:hAnsi="Calibri" w:cs="Calibri"/>
          <w:sz w:val="24"/>
          <w:szCs w:val="24"/>
        </w:rPr>
        <w:t>a</w:t>
      </w:r>
      <w:r w:rsidR="00BC0BD1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poderá modificar o tabuleiro de acordo com o vocabulári</w:t>
      </w:r>
      <w:r w:rsidR="00384420">
        <w:rPr>
          <w:rFonts w:ascii="Calibri" w:eastAsia="Calibri" w:hAnsi="Calibri" w:cs="Calibri"/>
          <w:sz w:val="24"/>
          <w:szCs w:val="24"/>
        </w:rPr>
        <w:t>o que achar mais adequado</w:t>
      </w:r>
      <w:r>
        <w:rPr>
          <w:rFonts w:ascii="Calibri" w:eastAsia="Calibri" w:hAnsi="Calibri" w:cs="Calibri"/>
          <w:sz w:val="24"/>
          <w:szCs w:val="24"/>
        </w:rPr>
        <w:t xml:space="preserve">). As regras do jogo são simples: define-se a ordem dos jogadores no dado (quem tirar o maior número fica em primeiro lugar, seguido dos outros). Assim, todos colocarão os pinos na palavra </w:t>
      </w:r>
      <w:r>
        <w:rPr>
          <w:rFonts w:ascii="Calibri" w:eastAsia="Calibri" w:hAnsi="Calibri" w:cs="Calibri"/>
          <w:i/>
          <w:sz w:val="24"/>
          <w:szCs w:val="24"/>
        </w:rPr>
        <w:t>START</w:t>
      </w:r>
      <w:r>
        <w:rPr>
          <w:rFonts w:ascii="Calibri" w:eastAsia="Calibri" w:hAnsi="Calibri" w:cs="Calibri"/>
          <w:sz w:val="24"/>
          <w:szCs w:val="24"/>
        </w:rPr>
        <w:t xml:space="preserve"> e o primeiro que rolar os dados colocará seu pino no espaço correspondente ao número, seguindo a indicação das setas. Ele deverá responder à pergunta do tabuleiro. As respostas deverão ser sempre completas, por exemplo: “</w:t>
      </w:r>
      <w:r>
        <w:rPr>
          <w:rFonts w:ascii="Calibri" w:eastAsia="Calibri" w:hAnsi="Calibri" w:cs="Calibri"/>
          <w:i/>
          <w:sz w:val="24"/>
          <w:szCs w:val="24"/>
        </w:rPr>
        <w:t>No, I have never been on a cruise</w:t>
      </w:r>
      <w:r>
        <w:rPr>
          <w:rFonts w:ascii="Calibri" w:eastAsia="Calibri" w:hAnsi="Calibri" w:cs="Calibri"/>
          <w:sz w:val="24"/>
          <w:szCs w:val="24"/>
        </w:rPr>
        <w:t>” ou “</w:t>
      </w:r>
      <w:r>
        <w:rPr>
          <w:rFonts w:ascii="Calibri" w:eastAsia="Calibri" w:hAnsi="Calibri" w:cs="Calibri"/>
          <w:i/>
          <w:sz w:val="24"/>
          <w:szCs w:val="24"/>
        </w:rPr>
        <w:t>Yes, I have eaten caviar</w:t>
      </w:r>
      <w:r>
        <w:rPr>
          <w:rFonts w:ascii="Calibri" w:eastAsia="Calibri" w:hAnsi="Calibri" w:cs="Calibri"/>
          <w:sz w:val="24"/>
          <w:szCs w:val="24"/>
        </w:rPr>
        <w:t>”. Nos espaços com os dizeres “</w:t>
      </w:r>
      <w:r>
        <w:rPr>
          <w:rFonts w:ascii="Calibri" w:eastAsia="Calibri" w:hAnsi="Calibri" w:cs="Calibri"/>
          <w:i/>
          <w:sz w:val="24"/>
          <w:szCs w:val="24"/>
        </w:rPr>
        <w:t>Lose your turn</w:t>
      </w:r>
      <w:r>
        <w:rPr>
          <w:rFonts w:ascii="Calibri" w:eastAsia="Calibri" w:hAnsi="Calibri" w:cs="Calibri"/>
          <w:sz w:val="24"/>
          <w:szCs w:val="24"/>
        </w:rPr>
        <w:t>” o aluno perderá a vez, e no “</w:t>
      </w:r>
      <w:r>
        <w:rPr>
          <w:rFonts w:ascii="Calibri" w:eastAsia="Calibri" w:hAnsi="Calibri" w:cs="Calibri"/>
          <w:i/>
          <w:sz w:val="24"/>
          <w:szCs w:val="24"/>
        </w:rPr>
        <w:t>2 spaces back</w:t>
      </w:r>
      <w:r w:rsidR="00384420">
        <w:rPr>
          <w:rFonts w:ascii="Calibri" w:eastAsia="Calibri" w:hAnsi="Calibri" w:cs="Calibri"/>
          <w:sz w:val="24"/>
          <w:szCs w:val="24"/>
        </w:rPr>
        <w:t>” ele deverá voltar dois</w:t>
      </w:r>
      <w:r>
        <w:rPr>
          <w:rFonts w:ascii="Calibri" w:eastAsia="Calibri" w:hAnsi="Calibri" w:cs="Calibri"/>
          <w:sz w:val="24"/>
          <w:szCs w:val="24"/>
        </w:rPr>
        <w:t xml:space="preserve"> espaços. Ganha o jogo quem conseguir chegar na palavra </w:t>
      </w:r>
      <w:r>
        <w:rPr>
          <w:rFonts w:ascii="Calibri" w:eastAsia="Calibri" w:hAnsi="Calibri" w:cs="Calibri"/>
          <w:i/>
          <w:sz w:val="24"/>
          <w:szCs w:val="24"/>
        </w:rPr>
        <w:t>FINISH</w:t>
      </w:r>
      <w:r>
        <w:rPr>
          <w:rFonts w:ascii="Calibri" w:eastAsia="Calibri" w:hAnsi="Calibri" w:cs="Calibri"/>
          <w:sz w:val="24"/>
          <w:szCs w:val="24"/>
        </w:rPr>
        <w:t xml:space="preserve"> primeiro.</w:t>
      </w:r>
    </w:p>
    <w:p w14:paraId="651F56D5" w14:textId="77777777" w:rsidR="0042149C" w:rsidRDefault="0042149C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E531CB1" w14:textId="77777777" w:rsidR="0042149C" w:rsidRDefault="00B7396A">
      <w:pPr>
        <w:shd w:val="clear" w:color="auto" w:fill="FFFFFF"/>
        <w:spacing w:after="0"/>
        <w:ind w:left="142" w:firstLine="578"/>
        <w:jc w:val="center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365F91"/>
          <w:sz w:val="28"/>
          <w:szCs w:val="28"/>
          <w:lang w:val="pt-BR"/>
        </w:rPr>
        <w:lastRenderedPageBreak/>
        <w:drawing>
          <wp:inline distT="114300" distB="114300" distL="114300" distR="114300" wp14:anchorId="50401C6D" wp14:editId="468F518C">
            <wp:extent cx="5645785" cy="7308818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7308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80A10B" w14:textId="77777777" w:rsidR="0042149C" w:rsidRDefault="0042149C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0D85060" w14:textId="77777777" w:rsidR="0042149C" w:rsidRDefault="0042149C" w:rsidP="006F223D">
      <w:p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59054A9" w14:textId="77777777" w:rsidR="0042149C" w:rsidRDefault="0042149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D0C8C71" w14:textId="77777777" w:rsidR="0042149C" w:rsidRDefault="00B7396A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Bom trabalho!</w:t>
      </w:r>
    </w:p>
    <w:p w14:paraId="4574BBF8" w14:textId="77777777" w:rsidR="0042149C" w:rsidRDefault="00B7396A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pela Professora Mestra Carla Laureto Hora. </w:t>
      </w:r>
    </w:p>
    <w:sectPr w:rsidR="0042149C">
      <w:headerReference w:type="default" r:id="rId12"/>
      <w:footerReference w:type="default" r:id="rId13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A498D" w14:textId="77777777" w:rsidR="007651CF" w:rsidRDefault="007651CF">
      <w:pPr>
        <w:spacing w:after="0" w:line="240" w:lineRule="auto"/>
      </w:pPr>
      <w:r>
        <w:separator/>
      </w:r>
    </w:p>
  </w:endnote>
  <w:endnote w:type="continuationSeparator" w:id="0">
    <w:p w14:paraId="715D054E" w14:textId="77777777" w:rsidR="007651CF" w:rsidRDefault="0076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BF411" w14:textId="77777777" w:rsidR="0042149C" w:rsidRDefault="0042149C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A7EF3C3" w14:textId="7240C0C3" w:rsidR="0042149C" w:rsidRDefault="00B7396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Professora Mestra Carla Laureto Hora.</w:t>
    </w:r>
  </w:p>
  <w:p w14:paraId="535A5389" w14:textId="77777777" w:rsidR="0042149C" w:rsidRDefault="0042149C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4B43847D" w14:textId="77777777" w:rsidR="0042149C" w:rsidRDefault="00B7396A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E363F4">
      <w:rPr>
        <w:rFonts w:ascii="Calibri" w:eastAsia="Calibri" w:hAnsi="Calibri" w:cs="Calibri"/>
        <w:noProof/>
        <w:color w:val="7F7F7F"/>
        <w:sz w:val="16"/>
        <w:szCs w:val="16"/>
      </w:rPr>
      <w:t>5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273FC" w14:textId="77777777" w:rsidR="007651CF" w:rsidRDefault="007651CF">
      <w:pPr>
        <w:spacing w:after="0" w:line="240" w:lineRule="auto"/>
      </w:pPr>
      <w:r>
        <w:separator/>
      </w:r>
    </w:p>
  </w:footnote>
  <w:footnote w:type="continuationSeparator" w:id="0">
    <w:p w14:paraId="0063116D" w14:textId="77777777" w:rsidR="007651CF" w:rsidRDefault="0076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547E4" w14:textId="77777777" w:rsidR="0042149C" w:rsidRDefault="0042149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1F23A663" w14:textId="77777777" w:rsidR="0042149C" w:rsidRDefault="00B7396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noProof/>
        <w:lang w:val="pt-BR"/>
      </w:rPr>
      <w:drawing>
        <wp:inline distT="0" distB="0" distL="0" distR="0" wp14:anchorId="44678BA5" wp14:editId="53651481">
          <wp:extent cx="800100" cy="371475"/>
          <wp:effectExtent l="0" t="0" r="0" b="0"/>
          <wp:docPr id="5" name="image1.png" descr="Portal de EducaÃ§Ã£o do Instituto NET Claro Embrat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rtal de EducaÃ§Ã£o do Instituto NET Claro Embrate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35B2DA6E" w14:textId="77777777" w:rsidR="0042149C" w:rsidRDefault="0042149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29727A94" w14:textId="77777777" w:rsidR="0042149C" w:rsidRDefault="00B7396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7D0715A" wp14:editId="42997764">
              <wp:simplePos x="0" y="0"/>
              <wp:positionH relativeFrom="column">
                <wp:posOffset>101601</wp:posOffset>
              </wp:positionH>
              <wp:positionV relativeFrom="paragraph">
                <wp:posOffset>12700</wp:posOffset>
              </wp:positionV>
              <wp:extent cx="6579235" cy="2222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365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6AF05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8pt;margin-top:1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" strokecolor="#4579b8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6E74"/>
    <w:multiLevelType w:val="multilevel"/>
    <w:tmpl w:val="594E7A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FF6C4E"/>
    <w:multiLevelType w:val="multilevel"/>
    <w:tmpl w:val="9188744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435C6D"/>
    <w:multiLevelType w:val="multilevel"/>
    <w:tmpl w:val="004230F4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9C"/>
    <w:rsid w:val="00384420"/>
    <w:rsid w:val="0042149C"/>
    <w:rsid w:val="00422CE9"/>
    <w:rsid w:val="004E36BC"/>
    <w:rsid w:val="004F0F83"/>
    <w:rsid w:val="005A4492"/>
    <w:rsid w:val="006F223D"/>
    <w:rsid w:val="007651CF"/>
    <w:rsid w:val="00882E0F"/>
    <w:rsid w:val="008B6511"/>
    <w:rsid w:val="00A1430E"/>
    <w:rsid w:val="00B51E30"/>
    <w:rsid w:val="00B7396A"/>
    <w:rsid w:val="00BB12C8"/>
    <w:rsid w:val="00BC0BD1"/>
    <w:rsid w:val="00E3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7577"/>
  <w15:docId w15:val="{AB801206-A9E9-4BFD-BAB8-1EC3D20F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49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F2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23D"/>
  </w:style>
  <w:style w:type="paragraph" w:styleId="Rodap">
    <w:name w:val="footer"/>
    <w:basedOn w:val="Normal"/>
    <w:link w:val="RodapChar"/>
    <w:uiPriority w:val="99"/>
    <w:unhideWhenUsed/>
    <w:rsid w:val="006F2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educacao.com.br/conteudo/artigos/pedagogia/o-ludico-como-facilitador-do-ensino-aprendizagem-da-lingua-inglesa/2859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taldoprofessor.mec.gov.br/fichaTecnicaAula.html?aula=1502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Cris Marques</cp:lastModifiedBy>
  <cp:revision>2</cp:revision>
  <dcterms:created xsi:type="dcterms:W3CDTF">2019-05-09T16:26:00Z</dcterms:created>
  <dcterms:modified xsi:type="dcterms:W3CDTF">2019-05-09T16:26:00Z</dcterms:modified>
</cp:coreProperties>
</file>