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388D" w14:textId="77777777" w:rsidR="000233E3" w:rsidRDefault="000233E3" w:rsidP="000233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t-BR"/>
        </w:rPr>
      </w:pPr>
    </w:p>
    <w:p w14:paraId="6F67326E" w14:textId="5842129F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alibri" w:hAnsi="Calibri" w:cs="Calibri"/>
          <w:color w:val="000000"/>
          <w:sz w:val="36"/>
          <w:szCs w:val="36"/>
        </w:rPr>
      </w:pPr>
      <w:r w:rsidRPr="00272EC9">
        <w:rPr>
          <w:rStyle w:val="Forte"/>
          <w:rFonts w:ascii="Calibri" w:hAnsi="Calibri" w:cs="Calibri"/>
          <w:color w:val="000000"/>
          <w:sz w:val="36"/>
          <w:szCs w:val="36"/>
        </w:rPr>
        <w:t>Instituto Claro apoia início da</w:t>
      </w:r>
      <w:r w:rsidR="003E2816">
        <w:rPr>
          <w:rStyle w:val="Forte"/>
          <w:rFonts w:ascii="Calibri" w:hAnsi="Calibri" w:cs="Calibri"/>
          <w:color w:val="000000"/>
          <w:sz w:val="36"/>
          <w:szCs w:val="36"/>
        </w:rPr>
        <w:t xml:space="preserve"> </w:t>
      </w:r>
      <w:r w:rsidRPr="00272EC9">
        <w:rPr>
          <w:rStyle w:val="Forte"/>
          <w:rFonts w:ascii="Calibri" w:hAnsi="Calibri" w:cs="Calibri"/>
          <w:color w:val="000000"/>
          <w:sz w:val="36"/>
          <w:szCs w:val="36"/>
        </w:rPr>
        <w:t>coleta </w:t>
      </w:r>
      <w:r w:rsidRPr="00272EC9">
        <w:rPr>
          <w:rStyle w:val="il"/>
          <w:rFonts w:ascii="Calibri" w:hAnsi="Calibri" w:cs="Calibri"/>
          <w:b/>
          <w:bCs/>
          <w:color w:val="000000"/>
          <w:sz w:val="36"/>
          <w:szCs w:val="36"/>
        </w:rPr>
        <w:t>de</w:t>
      </w:r>
      <w:r w:rsidRPr="00272EC9">
        <w:rPr>
          <w:rStyle w:val="Forte"/>
          <w:rFonts w:ascii="Calibri" w:hAnsi="Calibri" w:cs="Calibri"/>
          <w:color w:val="000000"/>
          <w:sz w:val="36"/>
          <w:szCs w:val="36"/>
        </w:rPr>
        <w:t> milhares </w:t>
      </w:r>
      <w:r w:rsidRPr="00272EC9">
        <w:rPr>
          <w:rStyle w:val="il"/>
          <w:rFonts w:ascii="Calibri" w:hAnsi="Calibri" w:cs="Calibri"/>
          <w:b/>
          <w:bCs/>
          <w:color w:val="000000"/>
          <w:sz w:val="36"/>
          <w:szCs w:val="36"/>
        </w:rPr>
        <w:t>de</w:t>
      </w:r>
      <w:r w:rsidRPr="00272EC9">
        <w:rPr>
          <w:rStyle w:val="Forte"/>
          <w:rFonts w:ascii="Calibri" w:hAnsi="Calibri" w:cs="Calibri"/>
          <w:color w:val="000000"/>
          <w:sz w:val="36"/>
          <w:szCs w:val="36"/>
        </w:rPr>
        <w:t> ovos </w:t>
      </w:r>
      <w:r w:rsidRPr="00272EC9">
        <w:rPr>
          <w:rStyle w:val="il"/>
          <w:rFonts w:ascii="Calibri" w:hAnsi="Calibri" w:cs="Calibri"/>
          <w:b/>
          <w:bCs/>
          <w:color w:val="000000"/>
          <w:sz w:val="36"/>
          <w:szCs w:val="36"/>
        </w:rPr>
        <w:t>de</w:t>
      </w:r>
      <w:r w:rsidRPr="00272EC9">
        <w:rPr>
          <w:rStyle w:val="Forte"/>
          <w:rFonts w:ascii="Calibri" w:hAnsi="Calibri" w:cs="Calibri"/>
          <w:color w:val="000000"/>
          <w:sz w:val="36"/>
          <w:szCs w:val="36"/>
        </w:rPr>
        <w:t> quelônios na Amazônia</w:t>
      </w:r>
    </w:p>
    <w:p w14:paraId="0A9EC6A1" w14:textId="77777777" w:rsid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3"/>
          <w:szCs w:val="23"/>
        </w:rPr>
      </w:pPr>
    </w:p>
    <w:p w14:paraId="65069D52" w14:textId="0836D586" w:rsid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Projeto </w:t>
      </w:r>
      <w:r w:rsidRPr="00272EC9">
        <w:rPr>
          <w:rStyle w:val="il"/>
          <w:rFonts w:ascii="Arial" w:hAnsi="Arial" w:cs="Arial"/>
          <w:i/>
          <w:iCs/>
          <w:color w:val="000000"/>
          <w:sz w:val="22"/>
          <w:szCs w:val="22"/>
        </w:rPr>
        <w:t>Pé</w:t>
      </w: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-</w:t>
      </w:r>
      <w:r w:rsidRPr="00272EC9">
        <w:rPr>
          <w:rStyle w:val="il"/>
          <w:rFonts w:ascii="Arial" w:hAnsi="Arial" w:cs="Arial"/>
          <w:i/>
          <w:iCs/>
          <w:color w:val="000000"/>
          <w:sz w:val="22"/>
          <w:szCs w:val="22"/>
        </w:rPr>
        <w:t>de</w:t>
      </w: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-</w:t>
      </w:r>
      <w:r w:rsidRPr="00272EC9">
        <w:rPr>
          <w:rStyle w:val="il"/>
          <w:rFonts w:ascii="Arial" w:hAnsi="Arial" w:cs="Arial"/>
          <w:i/>
          <w:iCs/>
          <w:color w:val="000000"/>
          <w:sz w:val="22"/>
          <w:szCs w:val="22"/>
        </w:rPr>
        <w:t>Pincha</w:t>
      </w: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 atua nas comunidades </w:t>
      </w:r>
      <w:r w:rsidRPr="00272EC9">
        <w:rPr>
          <w:rStyle w:val="il"/>
          <w:rFonts w:ascii="Arial" w:hAnsi="Arial" w:cs="Arial"/>
          <w:i/>
          <w:iCs/>
          <w:color w:val="000000"/>
          <w:sz w:val="22"/>
          <w:szCs w:val="22"/>
        </w:rPr>
        <w:t>de</w:t>
      </w: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 Mamori e Igapó-Açú, no Amazonas, visando a preservação e desenvolvimento da espécie</w:t>
      </w:r>
    </w:p>
    <w:p w14:paraId="3AAA30A6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CE3A44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72EC9">
        <w:rPr>
          <w:rStyle w:val="Forte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 </w:t>
      </w:r>
    </w:p>
    <w:p w14:paraId="079E16A0" w14:textId="635B0438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2EC9">
        <w:rPr>
          <w:rStyle w:val="Forte"/>
          <w:rFonts w:ascii="Arial" w:hAnsi="Arial" w:cs="Arial"/>
          <w:color w:val="000000"/>
          <w:sz w:val="22"/>
          <w:szCs w:val="22"/>
        </w:rPr>
        <w:t>São Paulo, </w:t>
      </w:r>
      <w:r>
        <w:rPr>
          <w:rStyle w:val="Forte"/>
          <w:rFonts w:ascii="Arial" w:hAnsi="Arial" w:cs="Arial"/>
          <w:color w:val="000000"/>
          <w:sz w:val="22"/>
          <w:szCs w:val="22"/>
        </w:rPr>
        <w:t xml:space="preserve">04 de dezembro </w:t>
      </w:r>
      <w:r w:rsidRPr="00272EC9">
        <w:rPr>
          <w:rStyle w:val="il"/>
          <w:rFonts w:ascii="Arial" w:hAnsi="Arial" w:cs="Arial"/>
          <w:b/>
          <w:bCs/>
          <w:color w:val="000000"/>
          <w:sz w:val="22"/>
          <w:szCs w:val="22"/>
        </w:rPr>
        <w:t>de</w:t>
      </w:r>
      <w:r w:rsidRPr="00272EC9">
        <w:rPr>
          <w:rStyle w:val="Forte"/>
          <w:rFonts w:ascii="Arial" w:hAnsi="Arial" w:cs="Arial"/>
          <w:color w:val="000000"/>
          <w:sz w:val="22"/>
          <w:szCs w:val="22"/>
        </w:rPr>
        <w:t> 2020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 – 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Os meses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agosto e setembro marcaram o início do programa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Pé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Pincha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, projeto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conservação das populações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quelônios em municípios do Amazonas, com a coleta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mais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oito mil ovos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Tracajás - réptil da ordem dos quelônios, como tartarugas, cágados e jabutis – nas comunidades do Mamori e Igapó-Açu, localizada em uma Reserva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Desenvolvimento Sustentável (RDS) no Amazonas, que integra as Unidade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Conservação Estaduais geridas pela Secretaria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Estado do Meio Ambiente do Amazonas (SEMA). O projeto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Pé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Pincha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é uma parceria entre o Instituto Claro e a SEMA, o Instituto Brasileiro do Meio Ambiente e dos Recursos Naturais Renováveis – IBAMA, Comunidade do Ramal do Mamori e entorno e Universidade Federal do Amazonas – UFAM.</w:t>
      </w:r>
    </w:p>
    <w:p w14:paraId="56D6BC62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2EC9">
        <w:rPr>
          <w:rFonts w:ascii="Arial" w:hAnsi="Arial" w:cs="Arial"/>
          <w:color w:val="201F1E"/>
          <w:sz w:val="22"/>
          <w:szCs w:val="22"/>
          <w:shd w:val="clear" w:color="auto" w:fill="FFFFFF"/>
        </w:rPr>
        <w:t> </w:t>
      </w:r>
    </w:p>
    <w:p w14:paraId="0705E7A7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 região do Igapó-Açú foram coletados mais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6,4 mil ovos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quelônios. Já na comunidade do Mamori, mais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1,5 mil ovos foram coletados e transferidos para as áreas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conservação. Ao todo, 406 ninhadas foram protegidas para o desenvolvimento dos quelônios. “Esse tipo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iniciativa é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suma importância para levar conhecimento ambiental e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conservação das inúmeras espécies que existem na fauna brasileira. Além disso, o Projeto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Pé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-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Pincha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conta com diversos trabalhos sociais que auxiliam a população no entendimento dessas causas relacionadas ao meio ambiente e atividades infantis que estimulam a educação ambiental para crianças”, afirma Flávio Rodrigues, gerente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responsabilidade social da Claro.</w:t>
      </w:r>
    </w:p>
    <w:p w14:paraId="0894A24D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2EC9">
        <w:rPr>
          <w:rFonts w:ascii="Arial" w:hAnsi="Arial" w:cs="Arial"/>
          <w:color w:val="201F1E"/>
          <w:sz w:val="22"/>
          <w:szCs w:val="22"/>
          <w:shd w:val="clear" w:color="auto" w:fill="FFFFFF"/>
        </w:rPr>
        <w:t> </w:t>
      </w:r>
    </w:p>
    <w:p w14:paraId="49231307" w14:textId="77777777" w:rsidR="00272EC9" w:rsidRPr="00272EC9" w:rsidRDefault="00272EC9" w:rsidP="00272E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Desde 2010, o Instituto Claro colabora na 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proteção</w:t>
      </w: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 dos ovos durante a baixa dos rios e na soltura dos filhotes na época da cheia. A iniciativa oferece treinamento aos moradores - com o apoio do Ibama e a supervisão da Universidade Federal do Amazonas (UFAM), palestras e cursos, além </w:t>
      </w:r>
      <w:r w:rsidRPr="00272EC9">
        <w:rPr>
          <w:rStyle w:val="il"/>
          <w:rFonts w:ascii="Arial" w:hAnsi="Arial" w:cs="Arial"/>
          <w:color w:val="201F1E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 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conservar</w:t>
      </w: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 as espécies realizando a transferência dos ninhos para áreas </w:t>
      </w:r>
      <w:r w:rsidRPr="00272EC9">
        <w:rPr>
          <w:rStyle w:val="il"/>
          <w:rFonts w:ascii="Arial" w:hAnsi="Arial" w:cs="Arial"/>
          <w:color w:val="000000"/>
          <w:sz w:val="22"/>
          <w:szCs w:val="22"/>
          <w:shd w:val="clear" w:color="auto" w:fill="FFFFFF"/>
        </w:rPr>
        <w:t>de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proteção</w:t>
      </w: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. Após a eclosão dos ovos e os filhotes </w:t>
      </w:r>
      <w:r w:rsidRPr="00272EC9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crescerem um pouco mais </w:t>
      </w:r>
      <w:r w:rsidRPr="00272EC9">
        <w:rPr>
          <w:rStyle w:val="Forte"/>
          <w:rFonts w:ascii="Arial" w:hAnsi="Arial" w:cs="Arial"/>
          <w:b w:val="0"/>
          <w:bCs w:val="0"/>
          <w:color w:val="201F1E"/>
          <w:sz w:val="22"/>
          <w:szCs w:val="22"/>
          <w:shd w:val="clear" w:color="auto" w:fill="FFFFFF"/>
        </w:rPr>
        <w:t>são devolvidos a seu habitat natural.</w:t>
      </w:r>
    </w:p>
    <w:p w14:paraId="6CD419B6" w14:textId="0A5E0FF2" w:rsidR="000233E3" w:rsidRPr="000233E3" w:rsidRDefault="000233E3" w:rsidP="00023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233E3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</w:t>
      </w:r>
      <w:r w:rsidRPr="000233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E4A5DF8" w14:textId="77777777" w:rsidR="0067205B" w:rsidRDefault="0067205B" w:rsidP="00732AD3">
      <w:pPr>
        <w:jc w:val="both"/>
        <w:rPr>
          <w:rFonts w:ascii="Calibri" w:hAnsi="Calibri" w:cs="Calibri"/>
          <w:color w:val="000000"/>
        </w:rPr>
      </w:pPr>
    </w:p>
    <w:p w14:paraId="0525F5BB" w14:textId="77777777" w:rsidR="0067205B" w:rsidRPr="009400D0" w:rsidRDefault="0067205B" w:rsidP="0067205B">
      <w:pPr>
        <w:shd w:val="clear" w:color="auto" w:fill="FFFFFF"/>
        <w:spacing w:line="235" w:lineRule="atLeast"/>
        <w:jc w:val="both"/>
        <w:rPr>
          <w:rFonts w:ascii="Calibri" w:hAnsi="Calibri" w:cs="Calibri"/>
        </w:rPr>
      </w:pPr>
      <w:r w:rsidRPr="009400D0">
        <w:rPr>
          <w:rFonts w:ascii="Arial" w:hAnsi="Arial" w:cs="Arial"/>
          <w:b/>
          <w:bCs/>
          <w:u w:val="single"/>
        </w:rPr>
        <w:t>Sobre o Instituto Claro</w:t>
      </w:r>
    </w:p>
    <w:p w14:paraId="1C50C68D" w14:textId="77777777" w:rsidR="0067205B" w:rsidRPr="009400D0" w:rsidRDefault="0067205B" w:rsidP="0067205B">
      <w:pPr>
        <w:shd w:val="clear" w:color="auto" w:fill="FFFFFF"/>
        <w:spacing w:line="235" w:lineRule="atLeast"/>
        <w:jc w:val="both"/>
        <w:rPr>
          <w:rFonts w:ascii="Calibri" w:hAnsi="Calibri" w:cs="Calibri"/>
        </w:rPr>
      </w:pPr>
      <w:r w:rsidRPr="009400D0">
        <w:rPr>
          <w:rFonts w:ascii="Arial" w:hAnsi="Arial" w:cs="Arial"/>
        </w:rPr>
        <w:t xml:space="preserve">A área de Responsabilidade Social da Claro investe continuamente em ações relacionadas à Educação e à Cidadania, por meio do Instituto Claro, com o objetivo de atuar em frentes sociais que integram a tecnologia e a informação como fonte de desenvolvimento e conhecimento. Desta forma, realiza e apoia projetos como o Campus Mobile, o </w:t>
      </w:r>
      <w:proofErr w:type="spellStart"/>
      <w:r w:rsidRPr="009400D0">
        <w:rPr>
          <w:rFonts w:ascii="Arial" w:hAnsi="Arial" w:cs="Arial"/>
        </w:rPr>
        <w:t>Educonex@o</w:t>
      </w:r>
      <w:proofErr w:type="spellEnd"/>
      <w:r w:rsidRPr="009400D0">
        <w:rPr>
          <w:rFonts w:ascii="Arial" w:hAnsi="Arial" w:cs="Arial"/>
        </w:rPr>
        <w:t>, o Programa Dupla Escola, entre outros. O Instituto Claro é qualificado como Organização da Sociedade Civil de Interesse Público (OSCIP) pelo Ministério da Justiça, e é reconhecido pelo Departamento de Informação Pública das Nações Unidas (DPI/ONU) como uma organização não governamental corporativa que promove os ideais e princípios sustentados pela Carta das Nações Unidas.</w:t>
      </w:r>
    </w:p>
    <w:p w14:paraId="61DDCADD" w14:textId="77777777" w:rsidR="0067205B" w:rsidRDefault="0067205B" w:rsidP="0067205B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b/>
          <w:bCs/>
          <w:color w:val="000000"/>
        </w:rPr>
        <w:t>Conheça outras realizações no site do Instituto Claro</w:t>
      </w:r>
      <w:r>
        <w:rPr>
          <w:rFonts w:ascii="Arial" w:hAnsi="Arial" w:cs="Arial"/>
          <w:color w:val="000000"/>
        </w:rPr>
        <w:br/>
      </w:r>
      <w:hyperlink r:id="rId6" w:tgtFrame="_blank" w:history="1">
        <w:r>
          <w:rPr>
            <w:rStyle w:val="Hyperlink"/>
            <w:rFonts w:ascii="Arial" w:hAnsi="Arial" w:cs="Arial"/>
          </w:rPr>
          <w:t>https://www.institutonetclaroembratel.org.br/</w:t>
        </w:r>
      </w:hyperlink>
    </w:p>
    <w:p w14:paraId="14BC709B" w14:textId="77777777" w:rsidR="0067205B" w:rsidRDefault="0067205B" w:rsidP="0067205B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Arial" w:hAnsi="Arial" w:cs="Arial"/>
          <w:b/>
          <w:bCs/>
          <w:color w:val="000000"/>
        </w:rPr>
        <w:lastRenderedPageBreak/>
        <w:t>Redes Sociais</w:t>
      </w:r>
      <w:r>
        <w:rPr>
          <w:rFonts w:ascii="Arial" w:hAnsi="Arial" w:cs="Arial"/>
          <w:b/>
          <w:bCs/>
          <w:color w:val="000000"/>
        </w:rPr>
        <w:br/>
      </w:r>
      <w:hyperlink r:id="rId7" w:tgtFrame="_blank" w:history="1">
        <w:r>
          <w:rPr>
            <w:rStyle w:val="Hyperlink"/>
            <w:rFonts w:ascii="Arial" w:hAnsi="Arial" w:cs="Arial"/>
          </w:rPr>
          <w:t>https://www.instagram.com/institutoclaro/</w:t>
        </w:r>
      </w:hyperlink>
    </w:p>
    <w:p w14:paraId="1C38A880" w14:textId="77777777" w:rsidR="0067205B" w:rsidRDefault="00F32104" w:rsidP="0067205B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hyperlink r:id="rId8" w:tgtFrame="_blank" w:history="1">
        <w:r w:rsidR="0067205B">
          <w:rPr>
            <w:rStyle w:val="Hyperlink"/>
            <w:rFonts w:ascii="Arial" w:hAnsi="Arial" w:cs="Arial"/>
          </w:rPr>
          <w:t>https://www.facebook.com/institutoclaro/</w:t>
        </w:r>
      </w:hyperlink>
    </w:p>
    <w:p w14:paraId="44A50733" w14:textId="77777777" w:rsidR="0067205B" w:rsidRDefault="0067205B" w:rsidP="0067205B">
      <w:pPr>
        <w:shd w:val="clear" w:color="auto" w:fill="FFFFFF"/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0A11FB0F" w14:textId="6D55E190" w:rsidR="0067205B" w:rsidRDefault="0067205B" w:rsidP="0067205B">
      <w:pPr>
        <w:shd w:val="clear" w:color="auto" w:fill="FFFFFF"/>
        <w:spacing w:line="235" w:lineRule="atLeast"/>
        <w:jc w:val="right"/>
        <w:rPr>
          <w:rFonts w:ascii="Calibri" w:hAnsi="Calibri" w:cs="Calibri"/>
          <w:color w:val="222222"/>
        </w:rPr>
      </w:pPr>
      <w:r>
        <w:rPr>
          <w:rFonts w:ascii="Arial" w:hAnsi="Arial" w:cs="Arial"/>
          <w:b/>
          <w:bCs/>
          <w:color w:val="222222"/>
        </w:rPr>
        <w:t>Contatos para a imprensa</w:t>
      </w:r>
      <w:r>
        <w:rPr>
          <w:rFonts w:ascii="Arial" w:hAnsi="Arial" w:cs="Arial"/>
          <w:b/>
          <w:bCs/>
          <w:color w:val="222222"/>
        </w:rPr>
        <w:br/>
        <w:t>In Press Porter Novelli</w:t>
      </w:r>
      <w:r>
        <w:rPr>
          <w:rFonts w:ascii="Arial" w:hAnsi="Arial" w:cs="Arial"/>
          <w:b/>
          <w:bCs/>
          <w:color w:val="222222"/>
        </w:rPr>
        <w:br/>
      </w:r>
      <w:hyperlink r:id="rId9" w:tgtFrame="_blank" w:history="1">
        <w:r>
          <w:rPr>
            <w:rStyle w:val="Hyperlink"/>
            <w:rFonts w:ascii="Arial" w:hAnsi="Arial" w:cs="Arial"/>
          </w:rPr>
          <w:t>imprensaclaro@inpresspni.com.br</w:t>
        </w:r>
      </w:hyperlink>
    </w:p>
    <w:p w14:paraId="35D99795" w14:textId="77777777" w:rsidR="0067205B" w:rsidRPr="008929E4" w:rsidRDefault="0067205B" w:rsidP="0067205B">
      <w:pPr>
        <w:jc w:val="both"/>
        <w:rPr>
          <w:rFonts w:ascii="Calibri" w:hAnsi="Calibri" w:cs="Calibri"/>
          <w:color w:val="000000"/>
        </w:rPr>
      </w:pPr>
    </w:p>
    <w:sectPr w:rsidR="0067205B" w:rsidRPr="008929E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416AC" w14:textId="77777777" w:rsidR="00F32104" w:rsidRDefault="00F32104" w:rsidP="0083758F">
      <w:pPr>
        <w:spacing w:after="0" w:line="240" w:lineRule="auto"/>
      </w:pPr>
      <w:r>
        <w:separator/>
      </w:r>
    </w:p>
  </w:endnote>
  <w:endnote w:type="continuationSeparator" w:id="0">
    <w:p w14:paraId="3E439A43" w14:textId="77777777" w:rsidR="00F32104" w:rsidRDefault="00F32104" w:rsidP="0083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3BA7" w14:textId="77777777" w:rsidR="00F32104" w:rsidRDefault="00F32104" w:rsidP="0083758F">
      <w:pPr>
        <w:spacing w:after="0" w:line="240" w:lineRule="auto"/>
      </w:pPr>
      <w:r>
        <w:separator/>
      </w:r>
    </w:p>
  </w:footnote>
  <w:footnote w:type="continuationSeparator" w:id="0">
    <w:p w14:paraId="5F2555E2" w14:textId="77777777" w:rsidR="00F32104" w:rsidRDefault="00F32104" w:rsidP="0083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9AD6" w14:textId="2CAF73A2" w:rsidR="0083758F" w:rsidRDefault="0083758F" w:rsidP="0083758F">
    <w:pPr>
      <w:pStyle w:val="Cabealho"/>
      <w:tabs>
        <w:tab w:val="clear" w:pos="4252"/>
        <w:tab w:val="clear" w:pos="8504"/>
        <w:tab w:val="left" w:pos="2580"/>
      </w:tabs>
    </w:pPr>
    <w:r>
      <w:rPr>
        <w:rFonts w:ascii="Arial" w:eastAsia="Times New Roman" w:hAnsi="Arial" w:cs="Arial"/>
        <w:b/>
        <w:bCs/>
        <w:noProof/>
        <w:sz w:val="28"/>
        <w:szCs w:val="28"/>
        <w:lang w:eastAsia="pt-BR"/>
      </w:rPr>
      <w:drawing>
        <wp:inline distT="0" distB="0" distL="0" distR="0" wp14:anchorId="61F3C61F" wp14:editId="60047CE9">
          <wp:extent cx="2038350" cy="527050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3"/>
    <w:rsid w:val="000233E3"/>
    <w:rsid w:val="000F5600"/>
    <w:rsid w:val="00272EC9"/>
    <w:rsid w:val="002B469C"/>
    <w:rsid w:val="00382F0D"/>
    <w:rsid w:val="003E2816"/>
    <w:rsid w:val="005158A9"/>
    <w:rsid w:val="0067205B"/>
    <w:rsid w:val="00732AD3"/>
    <w:rsid w:val="0083758F"/>
    <w:rsid w:val="008929E4"/>
    <w:rsid w:val="00BF73DD"/>
    <w:rsid w:val="00C02114"/>
    <w:rsid w:val="00CA5517"/>
    <w:rsid w:val="00F32104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DE8D"/>
  <w15:chartTrackingRefBased/>
  <w15:docId w15:val="{7268D0F9-D8FE-4A9C-A4E5-F89FDC1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32AD3"/>
    <w:rPr>
      <w:b/>
      <w:bCs/>
    </w:rPr>
  </w:style>
  <w:style w:type="character" w:styleId="Hyperlink">
    <w:name w:val="Hyperlink"/>
    <w:basedOn w:val="Fontepargpadro"/>
    <w:uiPriority w:val="99"/>
    <w:unhideWhenUsed/>
    <w:rsid w:val="0067205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8F"/>
  </w:style>
  <w:style w:type="paragraph" w:styleId="Rodap">
    <w:name w:val="footer"/>
    <w:basedOn w:val="Normal"/>
    <w:link w:val="RodapChar"/>
    <w:uiPriority w:val="99"/>
    <w:unhideWhenUsed/>
    <w:rsid w:val="0083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58F"/>
  </w:style>
  <w:style w:type="character" w:customStyle="1" w:styleId="il">
    <w:name w:val="il"/>
    <w:basedOn w:val="Fontepargpadro"/>
    <w:rsid w:val="000233E3"/>
  </w:style>
  <w:style w:type="paragraph" w:styleId="NormalWeb">
    <w:name w:val="Normal (Web)"/>
    <w:basedOn w:val="Normal"/>
    <w:uiPriority w:val="99"/>
    <w:semiHidden/>
    <w:unhideWhenUsed/>
    <w:rsid w:val="0027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stitutocla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nstitutoclar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itutonetclaroembratel.org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mprensaclaro@inpresspn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Rezende</dc:creator>
  <cp:keywords/>
  <dc:description/>
  <cp:lastModifiedBy>Mariana Coutinho</cp:lastModifiedBy>
  <cp:revision>2</cp:revision>
  <dcterms:created xsi:type="dcterms:W3CDTF">2020-12-10T21:04:00Z</dcterms:created>
  <dcterms:modified xsi:type="dcterms:W3CDTF">2020-12-10T21:04:00Z</dcterms:modified>
</cp:coreProperties>
</file>